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E99" w:rsidRDefault="00541E99" w:rsidP="00BF09A6">
      <w:pPr>
        <w:spacing w:before="960"/>
        <w:jc w:val="center"/>
        <w:rPr>
          <w:b/>
          <w:bCs/>
          <w:sz w:val="32"/>
          <w:szCs w:val="32"/>
        </w:rPr>
      </w:pPr>
      <w:r>
        <w:rPr>
          <w:b/>
          <w:bCs/>
          <w:sz w:val="32"/>
          <w:szCs w:val="32"/>
        </w:rPr>
        <w:t xml:space="preserve">О Т Ч Е Т  Э М </w:t>
      </w:r>
      <w:proofErr w:type="gramStart"/>
      <w:r>
        <w:rPr>
          <w:b/>
          <w:bCs/>
          <w:sz w:val="32"/>
          <w:szCs w:val="32"/>
        </w:rPr>
        <w:t>И</w:t>
      </w:r>
      <w:proofErr w:type="gramEnd"/>
      <w:r>
        <w:rPr>
          <w:b/>
          <w:bCs/>
          <w:sz w:val="32"/>
          <w:szCs w:val="32"/>
        </w:rPr>
        <w:t xml:space="preserve"> Т Е Н Т А</w:t>
      </w:r>
    </w:p>
    <w:p w:rsidR="00BF09A6" w:rsidRDefault="00541E99" w:rsidP="00541E99">
      <w:pPr>
        <w:spacing w:before="4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w:t>
      </w:r>
      <w:r w:rsidR="00BF09A6">
        <w:rPr>
          <w:b/>
          <w:bCs/>
          <w:sz w:val="32"/>
          <w:szCs w:val="32"/>
        </w:rPr>
        <w:t>Т Ч Е Т</w:t>
      </w:r>
      <w:r>
        <w:rPr>
          <w:b/>
          <w:bCs/>
          <w:sz w:val="32"/>
          <w:szCs w:val="32"/>
        </w:rPr>
        <w:t>)</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F2297C">
        <w:rPr>
          <w:b/>
          <w:bCs/>
          <w:sz w:val="32"/>
          <w:szCs w:val="32"/>
        </w:rPr>
        <w:t>2</w:t>
      </w:r>
      <w:r w:rsidRPr="00FA7193">
        <w:rPr>
          <w:b/>
          <w:bCs/>
          <w:color w:val="FF0000"/>
          <w:sz w:val="32"/>
          <w:szCs w:val="32"/>
        </w:rPr>
        <w:t xml:space="preserve"> </w:t>
      </w:r>
      <w:r>
        <w:rPr>
          <w:b/>
          <w:bCs/>
          <w:sz w:val="32"/>
          <w:szCs w:val="32"/>
        </w:rPr>
        <w:t>квартал 20</w:t>
      </w:r>
      <w:r w:rsidR="00043D45">
        <w:rPr>
          <w:b/>
          <w:bCs/>
          <w:sz w:val="32"/>
          <w:szCs w:val="32"/>
        </w:rPr>
        <w:t>2</w:t>
      </w:r>
      <w:r w:rsidR="008A0EE7">
        <w:rPr>
          <w:b/>
          <w:bCs/>
          <w:sz w:val="32"/>
          <w:szCs w:val="32"/>
        </w:rPr>
        <w:t>1</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E71A29" w:rsidRPr="00E021A0" w:rsidRDefault="00E71A29" w:rsidP="00E71A29">
      <w:pPr>
        <w:spacing w:before="0" w:after="0"/>
        <w:ind w:left="1843" w:hanging="1843"/>
        <w:rPr>
          <w:b/>
          <w:bCs/>
          <w:sz w:val="24"/>
          <w:szCs w:val="24"/>
        </w:rPr>
      </w:pPr>
      <w:r>
        <w:rPr>
          <w:sz w:val="24"/>
          <w:szCs w:val="24"/>
        </w:rPr>
        <w:t>Адрес</w:t>
      </w:r>
      <w:r w:rsidRPr="00102806">
        <w:rPr>
          <w:sz w:val="24"/>
          <w:szCs w:val="24"/>
        </w:rPr>
        <w:t xml:space="preserve"> эмитента:</w:t>
      </w:r>
      <w:r w:rsidRPr="00102806">
        <w:rPr>
          <w:b/>
          <w:bCs/>
          <w:sz w:val="24"/>
          <w:szCs w:val="24"/>
        </w:rPr>
        <w:t xml:space="preserve"> </w:t>
      </w:r>
      <w:r>
        <w:rPr>
          <w:b/>
          <w:bCs/>
          <w:sz w:val="24"/>
          <w:szCs w:val="24"/>
        </w:rPr>
        <w:t xml:space="preserve"> </w:t>
      </w:r>
      <w:r w:rsidRPr="00102806">
        <w:rPr>
          <w:b/>
          <w:bCs/>
          <w:sz w:val="24"/>
          <w:szCs w:val="24"/>
        </w:rPr>
        <w:t xml:space="preserve">Российская Федерация, </w:t>
      </w:r>
      <w:r>
        <w:rPr>
          <w:b/>
          <w:bCs/>
          <w:sz w:val="24"/>
          <w:szCs w:val="24"/>
        </w:rPr>
        <w:t>410022, Саратовская</w:t>
      </w:r>
      <w:r w:rsidR="00CF3351" w:rsidRPr="00CF3351">
        <w:rPr>
          <w:b/>
          <w:bCs/>
          <w:sz w:val="24"/>
          <w:szCs w:val="24"/>
        </w:rPr>
        <w:t xml:space="preserve"> </w:t>
      </w:r>
      <w:r w:rsidR="00CF3351">
        <w:rPr>
          <w:b/>
          <w:bCs/>
          <w:sz w:val="24"/>
          <w:szCs w:val="24"/>
        </w:rPr>
        <w:t>область</w:t>
      </w:r>
      <w:r>
        <w:rPr>
          <w:b/>
          <w:bCs/>
          <w:sz w:val="24"/>
          <w:szCs w:val="24"/>
        </w:rPr>
        <w:t xml:space="preserve">, </w:t>
      </w:r>
      <w:r w:rsidRPr="00102806">
        <w:rPr>
          <w:b/>
          <w:bCs/>
          <w:sz w:val="24"/>
          <w:szCs w:val="24"/>
        </w:rPr>
        <w:t xml:space="preserve">город Саратов, </w:t>
      </w:r>
      <w:r>
        <w:rPr>
          <w:b/>
          <w:bCs/>
          <w:sz w:val="24"/>
          <w:szCs w:val="24"/>
        </w:rPr>
        <w:t xml:space="preserve">улица </w:t>
      </w:r>
      <w:r w:rsidRPr="00102806">
        <w:rPr>
          <w:b/>
          <w:bCs/>
          <w:sz w:val="24"/>
          <w:szCs w:val="24"/>
        </w:rPr>
        <w:t>Брянская</w:t>
      </w:r>
      <w:r>
        <w:rPr>
          <w:b/>
          <w:bCs/>
          <w:sz w:val="24"/>
          <w:szCs w:val="24"/>
        </w:rPr>
        <w:t>,</w:t>
      </w:r>
      <w:r w:rsidRPr="00102806">
        <w:rPr>
          <w:b/>
          <w:bCs/>
          <w:sz w:val="24"/>
          <w:szCs w:val="24"/>
        </w:rPr>
        <w:t xml:space="preserve"> 1</w:t>
      </w:r>
    </w:p>
    <w:p w:rsidR="00BF09A6" w:rsidRDefault="00BF09A6" w:rsidP="00BF09A6">
      <w:pPr>
        <w:spacing w:before="600" w:after="360"/>
        <w:jc w:val="center"/>
        <w:rPr>
          <w:b/>
          <w:bCs/>
          <w:sz w:val="24"/>
          <w:szCs w:val="24"/>
        </w:rPr>
      </w:pPr>
      <w:r>
        <w:rPr>
          <w:b/>
          <w:bCs/>
          <w:sz w:val="24"/>
          <w:szCs w:val="24"/>
        </w:rPr>
        <w:t xml:space="preserve">Информация, содержащаяся в </w:t>
      </w:r>
      <w:proofErr w:type="gramStart"/>
      <w:r>
        <w:rPr>
          <w:b/>
          <w:bCs/>
          <w:sz w:val="24"/>
          <w:szCs w:val="24"/>
        </w:rPr>
        <w:t>настоящем</w:t>
      </w:r>
      <w:proofErr w:type="gramEnd"/>
      <w:r>
        <w:rPr>
          <w:b/>
          <w:bCs/>
          <w:sz w:val="24"/>
          <w:szCs w:val="24"/>
        </w:rPr>
        <w:t xml:space="preserve">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F34EAC" w:rsidRDefault="00C14161" w:rsidP="001A69C1">
            <w:pPr>
              <w:spacing w:before="0"/>
              <w:rPr>
                <w:b/>
              </w:rPr>
            </w:pPr>
          </w:p>
          <w:p w:rsidR="00C14161" w:rsidRPr="00F34EAC" w:rsidRDefault="00C14161" w:rsidP="001A69C1">
            <w:pPr>
              <w:rPr>
                <w:b/>
                <w:bCs/>
                <w:color w:val="000000"/>
              </w:rPr>
            </w:pPr>
            <w:r w:rsidRPr="00F34EAC">
              <w:rPr>
                <w:b/>
                <w:bCs/>
                <w:color w:val="000000"/>
              </w:rPr>
              <w:t>Генеральн</w:t>
            </w:r>
            <w:r w:rsidR="00043D45" w:rsidRPr="00F34EAC">
              <w:rPr>
                <w:b/>
                <w:bCs/>
                <w:color w:val="000000"/>
              </w:rPr>
              <w:t>ый</w:t>
            </w:r>
            <w:r w:rsidRPr="00F34EAC">
              <w:rPr>
                <w:b/>
                <w:bCs/>
                <w:color w:val="000000"/>
              </w:rPr>
              <w:t xml:space="preserve"> директор ПАО «Саратовский НПЗ»</w:t>
            </w:r>
          </w:p>
          <w:p w:rsidR="00C14161" w:rsidRPr="00F34EAC" w:rsidRDefault="00C14161" w:rsidP="00F2297C">
            <w:r w:rsidRPr="00F34EAC">
              <w:rPr>
                <w:bCs/>
              </w:rPr>
              <w:t xml:space="preserve">Дата: </w:t>
            </w:r>
            <w:r w:rsidR="00F2297C" w:rsidRPr="00F34EAC">
              <w:rPr>
                <w:bCs/>
              </w:rPr>
              <w:t>13.08</w:t>
            </w:r>
            <w:r w:rsidRPr="00F34EAC">
              <w:rPr>
                <w:bCs/>
              </w:rPr>
              <w:t>.20</w:t>
            </w:r>
            <w:r w:rsidR="00043D45" w:rsidRPr="00F34EAC">
              <w:rPr>
                <w:bCs/>
              </w:rPr>
              <w:t>2</w:t>
            </w:r>
            <w:r w:rsidR="00D11E7D" w:rsidRPr="00F34EAC">
              <w:rPr>
                <w:bCs/>
              </w:rPr>
              <w:t>1</w:t>
            </w:r>
            <w:r w:rsidRPr="00F34EAC">
              <w:rPr>
                <w:bCs/>
              </w:rPr>
              <w:t xml:space="preserve">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sidR="00043D45">
              <w:rPr>
                <w:b/>
              </w:rPr>
              <w:t>В.А. Захаров</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D11E7D" w:rsidRPr="00F34EAC" w:rsidRDefault="00D11E7D" w:rsidP="00D11E7D">
            <w:pPr>
              <w:rPr>
                <w:b/>
                <w:bCs/>
                <w:color w:val="000000"/>
              </w:rPr>
            </w:pPr>
            <w:r w:rsidRPr="00F34EAC">
              <w:rPr>
                <w:b/>
                <w:bCs/>
                <w:color w:val="000000"/>
              </w:rPr>
              <w:t xml:space="preserve">Главный бухгалтер - Менеджер Управления </w:t>
            </w:r>
          </w:p>
          <w:p w:rsidR="00D11E7D" w:rsidRPr="00F34EAC" w:rsidRDefault="00D11E7D" w:rsidP="00D11E7D">
            <w:pPr>
              <w:rPr>
                <w:b/>
                <w:bCs/>
                <w:color w:val="000000"/>
              </w:rPr>
            </w:pPr>
            <w:r w:rsidRPr="00F34EAC">
              <w:rPr>
                <w:b/>
                <w:bCs/>
                <w:color w:val="000000"/>
              </w:rPr>
              <w:t xml:space="preserve">взаимодействия с клиентами </w:t>
            </w:r>
          </w:p>
          <w:p w:rsidR="00D11E7D" w:rsidRPr="00F34EAC" w:rsidRDefault="00D11E7D" w:rsidP="00D11E7D">
            <w:pPr>
              <w:spacing w:before="0" w:after="0"/>
              <w:rPr>
                <w:b/>
              </w:rPr>
            </w:pPr>
            <w:r w:rsidRPr="00F34EAC">
              <w:rPr>
                <w:b/>
              </w:rPr>
              <w:t>Филиал</w:t>
            </w:r>
            <w:proofErr w:type="gramStart"/>
            <w:r w:rsidRPr="00F34EAC">
              <w:rPr>
                <w:b/>
              </w:rPr>
              <w:t>а ООО</w:t>
            </w:r>
            <w:proofErr w:type="gramEnd"/>
            <w:r w:rsidRPr="00F34EAC">
              <w:rPr>
                <w:b/>
              </w:rPr>
              <w:t xml:space="preserve"> «РН-Учет» в городе Саратов</w:t>
            </w:r>
          </w:p>
          <w:p w:rsidR="00043D45" w:rsidRPr="00F34EAC" w:rsidRDefault="00043D45" w:rsidP="00043D45">
            <w:pPr>
              <w:spacing w:before="0" w:after="0"/>
            </w:pPr>
            <w:r w:rsidRPr="00F34EAC">
              <w:t>Сведения о договоре, по которому переданы полномочия по ведению бухгалтерского уч</w:t>
            </w:r>
            <w:bookmarkStart w:id="0" w:name="_GoBack"/>
            <w:bookmarkEnd w:id="0"/>
            <w:r w:rsidRPr="00F34EAC">
              <w:t>ета эмитента:</w:t>
            </w:r>
            <w:r w:rsidRPr="00F34EAC">
              <w:br/>
              <w:t xml:space="preserve">Договор № 6071019/0780Д-22/19-1253, от 24.12.2019, </w:t>
            </w:r>
          </w:p>
          <w:p w:rsidR="00043D45" w:rsidRPr="00F34EAC" w:rsidRDefault="00043D45" w:rsidP="00043D45">
            <w:pPr>
              <w:spacing w:before="0" w:after="0"/>
            </w:pPr>
            <w:r w:rsidRPr="00F34EAC">
              <w:t>по 31.12.2022</w:t>
            </w:r>
          </w:p>
          <w:p w:rsidR="00043D45" w:rsidRPr="00F34EAC" w:rsidRDefault="00043D45" w:rsidP="00043D45">
            <w:pPr>
              <w:spacing w:before="0" w:after="0"/>
            </w:pPr>
            <w:r w:rsidRPr="00F34EAC">
              <w:t xml:space="preserve">Доверенность </w:t>
            </w:r>
            <w:r w:rsidR="00D11E7D" w:rsidRPr="00F34EAC">
              <w:t>№ 137</w:t>
            </w:r>
            <w:r w:rsidR="00C82315" w:rsidRPr="00F34EAC">
              <w:t>3</w:t>
            </w:r>
            <w:r w:rsidR="00D11E7D" w:rsidRPr="00F34EAC">
              <w:t>, от 01.01.2021, по 31.12.2021</w:t>
            </w:r>
          </w:p>
          <w:p w:rsidR="00BF09A6" w:rsidRPr="00F34EAC" w:rsidRDefault="00BF09A6" w:rsidP="00F2297C">
            <w:pPr>
              <w:rPr>
                <w:color w:val="FF0000"/>
              </w:rPr>
            </w:pPr>
            <w:r w:rsidRPr="00F34EAC">
              <w:t xml:space="preserve">Дата: </w:t>
            </w:r>
            <w:r w:rsidR="00F2297C" w:rsidRPr="00F34EAC">
              <w:t>13.08</w:t>
            </w:r>
            <w:r w:rsidR="003A3832" w:rsidRPr="00F34EAC">
              <w:t>.20</w:t>
            </w:r>
            <w:r w:rsidR="00043D45" w:rsidRPr="00F34EAC">
              <w:t>2</w:t>
            </w:r>
            <w:r w:rsidR="00D11E7D" w:rsidRPr="00F34EAC">
              <w:t>1</w:t>
            </w:r>
            <w:r w:rsidR="003A3832" w:rsidRPr="00F34EAC">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1" w:name="_Toc418086589"/>
      <w:bookmarkStart w:id="2" w:name="_Toc79595853"/>
      <w:r>
        <w:lastRenderedPageBreak/>
        <w:t>Оглавление</w:t>
      </w:r>
      <w:bookmarkEnd w:id="1"/>
      <w:bookmarkEnd w:id="2"/>
    </w:p>
    <w:p w:rsidR="00F34EAC" w:rsidRDefault="0045461F">
      <w:pPr>
        <w:pStyle w:val="11"/>
        <w:rPr>
          <w:rFonts w:asciiTheme="minorHAnsi" w:eastAsiaTheme="minorEastAsia" w:hAnsiTheme="minorHAnsi" w:cstheme="minorBidi"/>
          <w:noProof/>
          <w:sz w:val="22"/>
          <w:szCs w:val="22"/>
        </w:rPr>
      </w:pPr>
      <w:r>
        <w:fldChar w:fldCharType="begin"/>
      </w:r>
      <w:r w:rsidR="00BF09A6">
        <w:instrText>TOC</w:instrText>
      </w:r>
      <w:r>
        <w:fldChar w:fldCharType="separate"/>
      </w:r>
      <w:r w:rsidR="00F34EAC">
        <w:rPr>
          <w:noProof/>
        </w:rPr>
        <w:t>Оглавление</w:t>
      </w:r>
      <w:r w:rsidR="00F34EAC">
        <w:rPr>
          <w:noProof/>
        </w:rPr>
        <w:tab/>
      </w:r>
      <w:r w:rsidR="00F34EAC">
        <w:rPr>
          <w:noProof/>
        </w:rPr>
        <w:fldChar w:fldCharType="begin"/>
      </w:r>
      <w:r w:rsidR="00F34EAC">
        <w:rPr>
          <w:noProof/>
        </w:rPr>
        <w:instrText xml:space="preserve"> PAGEREF _Toc79595853 \h </w:instrText>
      </w:r>
      <w:r w:rsidR="00F34EAC">
        <w:rPr>
          <w:noProof/>
        </w:rPr>
      </w:r>
      <w:r w:rsidR="00F34EAC">
        <w:rPr>
          <w:noProof/>
        </w:rPr>
        <w:fldChar w:fldCharType="separate"/>
      </w:r>
      <w:r w:rsidR="00F34EAC">
        <w:rPr>
          <w:noProof/>
        </w:rPr>
        <w:t>2</w:t>
      </w:r>
      <w:r w:rsidR="00F34EAC">
        <w:rPr>
          <w:noProof/>
        </w:rPr>
        <w:fldChar w:fldCharType="end"/>
      </w:r>
    </w:p>
    <w:p w:rsidR="00F34EAC" w:rsidRDefault="00F34EAC">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_Toc79595854 \h </w:instrText>
      </w:r>
      <w:r>
        <w:rPr>
          <w:noProof/>
        </w:rPr>
      </w:r>
      <w:r>
        <w:rPr>
          <w:noProof/>
        </w:rPr>
        <w:fldChar w:fldCharType="separate"/>
      </w:r>
      <w:r>
        <w:rPr>
          <w:noProof/>
        </w:rPr>
        <w:t>5</w:t>
      </w:r>
      <w:r>
        <w:rPr>
          <w:noProof/>
        </w:rPr>
        <w:fldChar w:fldCharType="end"/>
      </w:r>
    </w:p>
    <w:p w:rsidR="00F34EAC" w:rsidRDefault="00F34EAC">
      <w:pPr>
        <w:pStyle w:val="11"/>
        <w:rPr>
          <w:rFonts w:asciiTheme="minorHAnsi" w:eastAsiaTheme="minorEastAsia" w:hAnsiTheme="minorHAnsi" w:cstheme="minorBidi"/>
          <w:noProof/>
          <w:sz w:val="22"/>
          <w:szCs w:val="22"/>
        </w:rPr>
      </w:pPr>
      <w:r>
        <w:rPr>
          <w:noProof/>
        </w:rPr>
        <w:t xml:space="preserve">I. </w:t>
      </w:r>
      <w:r w:rsidRPr="00B27491">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_Toc79595855 \h </w:instrText>
      </w:r>
      <w:r>
        <w:rPr>
          <w:noProof/>
        </w:rPr>
      </w:r>
      <w:r>
        <w:rPr>
          <w:noProof/>
        </w:rPr>
        <w:fldChar w:fldCharType="separate"/>
      </w:r>
      <w:r>
        <w:rPr>
          <w:noProof/>
        </w:rPr>
        <w:t>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_Toc79595856 \h </w:instrText>
      </w:r>
      <w:r>
        <w:rPr>
          <w:noProof/>
        </w:rPr>
      </w:r>
      <w:r>
        <w:rPr>
          <w:noProof/>
        </w:rPr>
        <w:fldChar w:fldCharType="separate"/>
      </w:r>
      <w:r>
        <w:rPr>
          <w:noProof/>
        </w:rPr>
        <w:t>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_Toc79595857 \h </w:instrText>
      </w:r>
      <w:r>
        <w:rPr>
          <w:noProof/>
        </w:rPr>
      </w:r>
      <w:r>
        <w:rPr>
          <w:noProof/>
        </w:rPr>
        <w:fldChar w:fldCharType="separate"/>
      </w:r>
      <w:r>
        <w:rPr>
          <w:noProof/>
        </w:rPr>
        <w:t>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_Toc79595858 \h </w:instrText>
      </w:r>
      <w:r>
        <w:rPr>
          <w:noProof/>
        </w:rPr>
      </w:r>
      <w:r>
        <w:rPr>
          <w:noProof/>
        </w:rPr>
        <w:fldChar w:fldCharType="separate"/>
      </w:r>
      <w:r>
        <w:rPr>
          <w:noProof/>
        </w:rPr>
        <w:t>7</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_Toc79595859 \h </w:instrText>
      </w:r>
      <w:r>
        <w:rPr>
          <w:noProof/>
        </w:rPr>
      </w:r>
      <w:r>
        <w:rPr>
          <w:noProof/>
        </w:rPr>
        <w:fldChar w:fldCharType="separate"/>
      </w:r>
      <w:r>
        <w:rPr>
          <w:noProof/>
        </w:rPr>
        <w:t>8</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_Toc79595860 \h </w:instrText>
      </w:r>
      <w:r>
        <w:rPr>
          <w:noProof/>
        </w:rPr>
      </w:r>
      <w:r>
        <w:rPr>
          <w:noProof/>
        </w:rPr>
        <w:fldChar w:fldCharType="separate"/>
      </w:r>
      <w:r>
        <w:rPr>
          <w:noProof/>
        </w:rPr>
        <w:t>8</w:t>
      </w:r>
      <w:r>
        <w:rPr>
          <w:noProof/>
        </w:rPr>
        <w:fldChar w:fldCharType="end"/>
      </w:r>
    </w:p>
    <w:p w:rsidR="00F34EAC" w:rsidRDefault="00F34EAC">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_Toc79595861 \h </w:instrText>
      </w:r>
      <w:r>
        <w:rPr>
          <w:noProof/>
        </w:rPr>
      </w:r>
      <w:r>
        <w:rPr>
          <w:noProof/>
        </w:rPr>
        <w:fldChar w:fldCharType="separate"/>
      </w:r>
      <w:r>
        <w:rPr>
          <w:noProof/>
        </w:rPr>
        <w:t>8</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_Toc79595862 \h </w:instrText>
      </w:r>
      <w:r>
        <w:rPr>
          <w:noProof/>
        </w:rPr>
      </w:r>
      <w:r>
        <w:rPr>
          <w:noProof/>
        </w:rPr>
        <w:fldChar w:fldCharType="separate"/>
      </w:r>
      <w:r>
        <w:rPr>
          <w:noProof/>
        </w:rPr>
        <w:t>8</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_Toc79595863 \h </w:instrText>
      </w:r>
      <w:r>
        <w:rPr>
          <w:noProof/>
        </w:rPr>
      </w:r>
      <w:r>
        <w:rPr>
          <w:noProof/>
        </w:rPr>
        <w:fldChar w:fldCharType="separate"/>
      </w:r>
      <w:r>
        <w:rPr>
          <w:noProof/>
        </w:rPr>
        <w:t>8</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_Toc79595864 \h </w:instrText>
      </w:r>
      <w:r>
        <w:rPr>
          <w:noProof/>
        </w:rPr>
      </w:r>
      <w:r>
        <w:rPr>
          <w:noProof/>
        </w:rPr>
        <w:fldChar w:fldCharType="separate"/>
      </w:r>
      <w:r>
        <w:rPr>
          <w:noProof/>
        </w:rPr>
        <w:t>9</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_Toc79595865 \h </w:instrText>
      </w:r>
      <w:r>
        <w:rPr>
          <w:noProof/>
        </w:rPr>
      </w:r>
      <w:r>
        <w:rPr>
          <w:noProof/>
        </w:rPr>
        <w:fldChar w:fldCharType="separate"/>
      </w:r>
      <w:r>
        <w:rPr>
          <w:noProof/>
        </w:rPr>
        <w:t>9</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_Toc79595866 \h </w:instrText>
      </w:r>
      <w:r>
        <w:rPr>
          <w:noProof/>
        </w:rPr>
      </w:r>
      <w:r>
        <w:rPr>
          <w:noProof/>
        </w:rPr>
        <w:fldChar w:fldCharType="separate"/>
      </w:r>
      <w:r>
        <w:rPr>
          <w:noProof/>
        </w:rPr>
        <w:t>10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_Toc79595867 \h </w:instrText>
      </w:r>
      <w:r>
        <w:rPr>
          <w:noProof/>
        </w:rPr>
      </w:r>
      <w:r>
        <w:rPr>
          <w:noProof/>
        </w:rPr>
        <w:fldChar w:fldCharType="separate"/>
      </w:r>
      <w:r>
        <w:rPr>
          <w:noProof/>
        </w:rPr>
        <w:t>10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_Toc79595868 \h </w:instrText>
      </w:r>
      <w:r>
        <w:rPr>
          <w:noProof/>
        </w:rPr>
      </w:r>
      <w:r>
        <w:rPr>
          <w:noProof/>
        </w:rPr>
        <w:fldChar w:fldCharType="separate"/>
      </w:r>
      <w:r>
        <w:rPr>
          <w:noProof/>
        </w:rPr>
        <w:t>10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_Toc79595869 \h </w:instrText>
      </w:r>
      <w:r>
        <w:rPr>
          <w:noProof/>
        </w:rPr>
      </w:r>
      <w:r>
        <w:rPr>
          <w:noProof/>
        </w:rPr>
        <w:fldChar w:fldCharType="separate"/>
      </w:r>
      <w:r>
        <w:rPr>
          <w:noProof/>
        </w:rPr>
        <w:t>10</w:t>
      </w:r>
      <w:r>
        <w:rPr>
          <w:noProof/>
        </w:rPr>
        <w:fldChar w:fldCharType="end"/>
      </w:r>
    </w:p>
    <w:p w:rsidR="00F34EAC" w:rsidRDefault="00F34EAC">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_Toc79595870 \h </w:instrText>
      </w:r>
      <w:r>
        <w:rPr>
          <w:noProof/>
        </w:rPr>
      </w:r>
      <w:r>
        <w:rPr>
          <w:noProof/>
        </w:rPr>
        <w:fldChar w:fldCharType="separate"/>
      </w:r>
      <w:r>
        <w:rPr>
          <w:noProof/>
        </w:rPr>
        <w:t>10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_Toc79595871 \h </w:instrText>
      </w:r>
      <w:r>
        <w:rPr>
          <w:noProof/>
        </w:rPr>
      </w:r>
      <w:r>
        <w:rPr>
          <w:noProof/>
        </w:rPr>
        <w:fldChar w:fldCharType="separate"/>
      </w:r>
      <w:r>
        <w:rPr>
          <w:noProof/>
        </w:rPr>
        <w:t>10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_Toc79595872 \h </w:instrText>
      </w:r>
      <w:r>
        <w:rPr>
          <w:noProof/>
        </w:rPr>
      </w:r>
      <w:r>
        <w:rPr>
          <w:noProof/>
        </w:rPr>
        <w:fldChar w:fldCharType="separate"/>
      </w:r>
      <w:r>
        <w:rPr>
          <w:noProof/>
        </w:rPr>
        <w:t>10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_Toc79595873 \h </w:instrText>
      </w:r>
      <w:r>
        <w:rPr>
          <w:noProof/>
        </w:rPr>
      </w:r>
      <w:r>
        <w:rPr>
          <w:noProof/>
        </w:rPr>
        <w:fldChar w:fldCharType="separate"/>
      </w:r>
      <w:r>
        <w:rPr>
          <w:noProof/>
        </w:rPr>
        <w:t>11</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_Toc79595874 \h </w:instrText>
      </w:r>
      <w:r>
        <w:rPr>
          <w:noProof/>
        </w:rPr>
      </w:r>
      <w:r>
        <w:rPr>
          <w:noProof/>
        </w:rPr>
        <w:fldChar w:fldCharType="separate"/>
      </w:r>
      <w:r>
        <w:rPr>
          <w:noProof/>
        </w:rPr>
        <w:t>11</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_Toc79595875 \h </w:instrText>
      </w:r>
      <w:r>
        <w:rPr>
          <w:noProof/>
        </w:rPr>
      </w:r>
      <w:r>
        <w:rPr>
          <w:noProof/>
        </w:rPr>
        <w:fldChar w:fldCharType="separate"/>
      </w:r>
      <w:r>
        <w:rPr>
          <w:noProof/>
        </w:rPr>
        <w:t>11</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_Toc79595876 \h </w:instrText>
      </w:r>
      <w:r>
        <w:rPr>
          <w:noProof/>
        </w:rPr>
      </w:r>
      <w:r>
        <w:rPr>
          <w:noProof/>
        </w:rPr>
        <w:fldChar w:fldCharType="separate"/>
      </w:r>
      <w:r>
        <w:rPr>
          <w:noProof/>
        </w:rPr>
        <w:t>11</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_Toc79595877 \h </w:instrText>
      </w:r>
      <w:r>
        <w:rPr>
          <w:noProof/>
        </w:rPr>
      </w:r>
      <w:r>
        <w:rPr>
          <w:noProof/>
        </w:rPr>
        <w:fldChar w:fldCharType="separate"/>
      </w:r>
      <w:r>
        <w:rPr>
          <w:noProof/>
        </w:rPr>
        <w:t>11</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_Toc79595878 \h </w:instrText>
      </w:r>
      <w:r>
        <w:rPr>
          <w:noProof/>
        </w:rPr>
      </w:r>
      <w:r>
        <w:rPr>
          <w:noProof/>
        </w:rPr>
        <w:fldChar w:fldCharType="separate"/>
      </w:r>
      <w:r>
        <w:rPr>
          <w:noProof/>
        </w:rPr>
        <w:t>11</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_Toc79595879 \h </w:instrText>
      </w:r>
      <w:r>
        <w:rPr>
          <w:noProof/>
        </w:rPr>
      </w:r>
      <w:r>
        <w:rPr>
          <w:noProof/>
        </w:rPr>
        <w:fldChar w:fldCharType="separate"/>
      </w:r>
      <w:r>
        <w:rPr>
          <w:noProof/>
        </w:rPr>
        <w:t>11</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_Toc79595880 \h </w:instrText>
      </w:r>
      <w:r>
        <w:rPr>
          <w:noProof/>
        </w:rPr>
      </w:r>
      <w:r>
        <w:rPr>
          <w:noProof/>
        </w:rPr>
        <w:fldChar w:fldCharType="separate"/>
      </w:r>
      <w:r>
        <w:rPr>
          <w:noProof/>
        </w:rPr>
        <w:t>12</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_Toc79595881 \h </w:instrText>
      </w:r>
      <w:r>
        <w:rPr>
          <w:noProof/>
        </w:rPr>
      </w:r>
      <w:r>
        <w:rPr>
          <w:noProof/>
        </w:rPr>
        <w:fldChar w:fldCharType="separate"/>
      </w:r>
      <w:r>
        <w:rPr>
          <w:noProof/>
        </w:rPr>
        <w:t>13</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_Toc79595882 \h </w:instrText>
      </w:r>
      <w:r>
        <w:rPr>
          <w:noProof/>
        </w:rPr>
      </w:r>
      <w:r>
        <w:rPr>
          <w:noProof/>
        </w:rPr>
        <w:fldChar w:fldCharType="separate"/>
      </w:r>
      <w:r>
        <w:rPr>
          <w:noProof/>
        </w:rPr>
        <w:t>13</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_Toc79595883 \h </w:instrText>
      </w:r>
      <w:r>
        <w:rPr>
          <w:noProof/>
        </w:rPr>
      </w:r>
      <w:r>
        <w:rPr>
          <w:noProof/>
        </w:rPr>
        <w:fldChar w:fldCharType="separate"/>
      </w:r>
      <w:r>
        <w:rPr>
          <w:noProof/>
        </w:rPr>
        <w:t>13</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_Toc79595884 \h </w:instrText>
      </w:r>
      <w:r>
        <w:rPr>
          <w:noProof/>
        </w:rPr>
      </w:r>
      <w:r>
        <w:rPr>
          <w:noProof/>
        </w:rPr>
        <w:fldChar w:fldCharType="separate"/>
      </w:r>
      <w:r>
        <w:rPr>
          <w:noProof/>
        </w:rPr>
        <w:t>16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_Toc79595885 \h </w:instrText>
      </w:r>
      <w:r>
        <w:rPr>
          <w:noProof/>
        </w:rPr>
      </w:r>
      <w:r>
        <w:rPr>
          <w:noProof/>
        </w:rPr>
        <w:fldChar w:fldCharType="separate"/>
      </w:r>
      <w:r>
        <w:rPr>
          <w:noProof/>
        </w:rPr>
        <w:t>16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_Toc79595886 \h </w:instrText>
      </w:r>
      <w:r>
        <w:rPr>
          <w:noProof/>
        </w:rPr>
      </w:r>
      <w:r>
        <w:rPr>
          <w:noProof/>
        </w:rPr>
        <w:fldChar w:fldCharType="separate"/>
      </w:r>
      <w:r>
        <w:rPr>
          <w:noProof/>
        </w:rPr>
        <w:t>16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_Toc79595887 \h </w:instrText>
      </w:r>
      <w:r>
        <w:rPr>
          <w:noProof/>
        </w:rPr>
      </w:r>
      <w:r>
        <w:rPr>
          <w:noProof/>
        </w:rPr>
        <w:fldChar w:fldCharType="separate"/>
      </w:r>
      <w:r>
        <w:rPr>
          <w:noProof/>
        </w:rPr>
        <w:t>16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_Toc79595888 \h </w:instrText>
      </w:r>
      <w:r>
        <w:rPr>
          <w:noProof/>
        </w:rPr>
      </w:r>
      <w:r>
        <w:rPr>
          <w:noProof/>
        </w:rPr>
        <w:fldChar w:fldCharType="separate"/>
      </w:r>
      <w:r>
        <w:rPr>
          <w:noProof/>
        </w:rPr>
        <w:t>16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_Toc79595889 \h </w:instrText>
      </w:r>
      <w:r>
        <w:rPr>
          <w:noProof/>
        </w:rPr>
      </w:r>
      <w:r>
        <w:rPr>
          <w:noProof/>
        </w:rPr>
        <w:fldChar w:fldCharType="separate"/>
      </w:r>
      <w:r>
        <w:rPr>
          <w:noProof/>
        </w:rPr>
        <w:t>16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_Toc79595890 \h </w:instrText>
      </w:r>
      <w:r>
        <w:rPr>
          <w:noProof/>
        </w:rPr>
      </w:r>
      <w:r>
        <w:rPr>
          <w:noProof/>
        </w:rPr>
        <w:fldChar w:fldCharType="separate"/>
      </w:r>
      <w:r>
        <w:rPr>
          <w:noProof/>
        </w:rPr>
        <w:t>17</w:t>
      </w:r>
      <w:r>
        <w:rPr>
          <w:noProof/>
        </w:rPr>
        <w:fldChar w:fldCharType="end"/>
      </w:r>
    </w:p>
    <w:p w:rsidR="00F34EAC" w:rsidRDefault="00F34EAC">
      <w:pPr>
        <w:pStyle w:val="11"/>
        <w:rPr>
          <w:rFonts w:asciiTheme="minorHAnsi" w:eastAsiaTheme="minorEastAsia" w:hAnsiTheme="minorHAnsi" w:cstheme="minorBidi"/>
          <w:noProof/>
          <w:sz w:val="22"/>
          <w:szCs w:val="22"/>
        </w:rPr>
      </w:pPr>
      <w:r>
        <w:rPr>
          <w:noProof/>
        </w:rPr>
        <w:t>IV. Сведения о финансово-хозяйственной деятельности эмитента</w:t>
      </w:r>
      <w:r>
        <w:rPr>
          <w:noProof/>
        </w:rPr>
        <w:tab/>
      </w:r>
      <w:r>
        <w:rPr>
          <w:noProof/>
        </w:rPr>
        <w:fldChar w:fldCharType="begin"/>
      </w:r>
      <w:r>
        <w:rPr>
          <w:noProof/>
        </w:rPr>
        <w:instrText xml:space="preserve"> PAGEREF _Toc79595891 \h </w:instrText>
      </w:r>
      <w:r>
        <w:rPr>
          <w:noProof/>
        </w:rPr>
      </w:r>
      <w:r>
        <w:rPr>
          <w:noProof/>
        </w:rPr>
        <w:fldChar w:fldCharType="separate"/>
      </w:r>
      <w:r>
        <w:rPr>
          <w:noProof/>
        </w:rPr>
        <w:t>18</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_Toc79595892 \h </w:instrText>
      </w:r>
      <w:r>
        <w:rPr>
          <w:noProof/>
        </w:rPr>
      </w:r>
      <w:r>
        <w:rPr>
          <w:noProof/>
        </w:rPr>
        <w:fldChar w:fldCharType="separate"/>
      </w:r>
      <w:r>
        <w:rPr>
          <w:noProof/>
        </w:rPr>
        <w:t>18</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_Toc79595893 \h </w:instrText>
      </w:r>
      <w:r>
        <w:rPr>
          <w:noProof/>
        </w:rPr>
      </w:r>
      <w:r>
        <w:rPr>
          <w:noProof/>
        </w:rPr>
        <w:fldChar w:fldCharType="separate"/>
      </w:r>
      <w:r>
        <w:rPr>
          <w:noProof/>
        </w:rPr>
        <w:t>18</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_Toc79595894 \h </w:instrText>
      </w:r>
      <w:r>
        <w:rPr>
          <w:noProof/>
        </w:rPr>
      </w:r>
      <w:r>
        <w:rPr>
          <w:noProof/>
        </w:rPr>
        <w:fldChar w:fldCharType="separate"/>
      </w:r>
      <w:r>
        <w:rPr>
          <w:noProof/>
        </w:rPr>
        <w:t>19</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_Toc79595895 \h </w:instrText>
      </w:r>
      <w:r>
        <w:rPr>
          <w:noProof/>
        </w:rPr>
      </w:r>
      <w:r>
        <w:rPr>
          <w:noProof/>
        </w:rPr>
        <w:fldChar w:fldCharType="separate"/>
      </w:r>
      <w:r>
        <w:rPr>
          <w:noProof/>
        </w:rPr>
        <w:t>19</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_Toc79595896 \h </w:instrText>
      </w:r>
      <w:r>
        <w:rPr>
          <w:noProof/>
        </w:rPr>
      </w:r>
      <w:r>
        <w:rPr>
          <w:noProof/>
        </w:rPr>
        <w:fldChar w:fldCharType="separate"/>
      </w:r>
      <w:r>
        <w:rPr>
          <w:noProof/>
        </w:rPr>
        <w:t>19</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lastRenderedPageBreak/>
        <w:t>4.6. Анализ тенденций развития в сфере основной деятельности эмитента</w:t>
      </w:r>
      <w:r>
        <w:rPr>
          <w:noProof/>
        </w:rPr>
        <w:tab/>
      </w:r>
      <w:r>
        <w:rPr>
          <w:noProof/>
        </w:rPr>
        <w:fldChar w:fldCharType="begin"/>
      </w:r>
      <w:r>
        <w:rPr>
          <w:noProof/>
        </w:rPr>
        <w:instrText xml:space="preserve"> PAGEREF _Toc79595897 \h </w:instrText>
      </w:r>
      <w:r>
        <w:rPr>
          <w:noProof/>
        </w:rPr>
      </w:r>
      <w:r>
        <w:rPr>
          <w:noProof/>
        </w:rPr>
        <w:fldChar w:fldCharType="separate"/>
      </w:r>
      <w:r>
        <w:rPr>
          <w:noProof/>
        </w:rPr>
        <w:t>20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_Toc79595898 \h </w:instrText>
      </w:r>
      <w:r>
        <w:rPr>
          <w:noProof/>
        </w:rPr>
      </w:r>
      <w:r>
        <w:rPr>
          <w:noProof/>
        </w:rPr>
        <w:fldChar w:fldCharType="separate"/>
      </w:r>
      <w:r>
        <w:rPr>
          <w:noProof/>
        </w:rPr>
        <w:t>20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_Toc79595899 \h </w:instrText>
      </w:r>
      <w:r>
        <w:rPr>
          <w:noProof/>
        </w:rPr>
      </w:r>
      <w:r>
        <w:rPr>
          <w:noProof/>
        </w:rPr>
        <w:fldChar w:fldCharType="separate"/>
      </w:r>
      <w:r>
        <w:rPr>
          <w:noProof/>
        </w:rPr>
        <w:t>20</w:t>
      </w:r>
      <w:r>
        <w:rPr>
          <w:noProof/>
        </w:rPr>
        <w:fldChar w:fldCharType="end"/>
      </w:r>
    </w:p>
    <w:p w:rsidR="00F34EAC" w:rsidRDefault="00F34EAC">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_Toc79595900 \h </w:instrText>
      </w:r>
      <w:r>
        <w:rPr>
          <w:noProof/>
        </w:rPr>
      </w:r>
      <w:r>
        <w:rPr>
          <w:noProof/>
        </w:rPr>
        <w:fldChar w:fldCharType="separate"/>
      </w:r>
      <w:r>
        <w:rPr>
          <w:noProof/>
        </w:rPr>
        <w:t>20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_Toc79595901 \h </w:instrText>
      </w:r>
      <w:r>
        <w:rPr>
          <w:noProof/>
        </w:rPr>
      </w:r>
      <w:r>
        <w:rPr>
          <w:noProof/>
        </w:rPr>
        <w:fldChar w:fldCharType="separate"/>
      </w:r>
      <w:r>
        <w:rPr>
          <w:noProof/>
        </w:rPr>
        <w:t>20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_Toc79595902 \h </w:instrText>
      </w:r>
      <w:r>
        <w:rPr>
          <w:noProof/>
        </w:rPr>
      </w:r>
      <w:r>
        <w:rPr>
          <w:noProof/>
        </w:rPr>
        <w:fldChar w:fldCharType="separate"/>
      </w:r>
      <w:r>
        <w:rPr>
          <w:noProof/>
        </w:rPr>
        <w:t>20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_Toc79595903 \h </w:instrText>
      </w:r>
      <w:r>
        <w:rPr>
          <w:noProof/>
        </w:rPr>
      </w:r>
      <w:r>
        <w:rPr>
          <w:noProof/>
        </w:rPr>
        <w:fldChar w:fldCharType="separate"/>
      </w:r>
      <w:r>
        <w:rPr>
          <w:noProof/>
        </w:rPr>
        <w:t>20</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_Toc79595904 \h </w:instrText>
      </w:r>
      <w:r>
        <w:rPr>
          <w:noProof/>
        </w:rPr>
      </w:r>
      <w:r>
        <w:rPr>
          <w:noProof/>
        </w:rPr>
        <w:fldChar w:fldCharType="separate"/>
      </w:r>
      <w:r>
        <w:rPr>
          <w:noProof/>
        </w:rPr>
        <w:t>27</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_Toc79595905 \h </w:instrText>
      </w:r>
      <w:r>
        <w:rPr>
          <w:noProof/>
        </w:rPr>
      </w:r>
      <w:r>
        <w:rPr>
          <w:noProof/>
        </w:rPr>
        <w:fldChar w:fldCharType="separate"/>
      </w:r>
      <w:r>
        <w:rPr>
          <w:noProof/>
        </w:rPr>
        <w:t>28</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_Toc79595906 \h </w:instrText>
      </w:r>
      <w:r>
        <w:rPr>
          <w:noProof/>
        </w:rPr>
      </w:r>
      <w:r>
        <w:rPr>
          <w:noProof/>
        </w:rPr>
        <w:fldChar w:fldCharType="separate"/>
      </w:r>
      <w:r>
        <w:rPr>
          <w:noProof/>
        </w:rPr>
        <w:t>33</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_Toc79595907 \h </w:instrText>
      </w:r>
      <w:r>
        <w:rPr>
          <w:noProof/>
        </w:rPr>
      </w:r>
      <w:r>
        <w:rPr>
          <w:noProof/>
        </w:rPr>
        <w:fldChar w:fldCharType="separate"/>
      </w:r>
      <w:r>
        <w:rPr>
          <w:noProof/>
        </w:rPr>
        <w:t>34</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_Toc79595908 \h </w:instrText>
      </w:r>
      <w:r>
        <w:rPr>
          <w:noProof/>
        </w:rPr>
      </w:r>
      <w:r>
        <w:rPr>
          <w:noProof/>
        </w:rPr>
        <w:fldChar w:fldCharType="separate"/>
      </w:r>
      <w:r>
        <w:rPr>
          <w:noProof/>
        </w:rPr>
        <w:t>39</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_Toc79595909 \h </w:instrText>
      </w:r>
      <w:r>
        <w:rPr>
          <w:noProof/>
        </w:rPr>
      </w:r>
      <w:r>
        <w:rPr>
          <w:noProof/>
        </w:rPr>
        <w:fldChar w:fldCharType="separate"/>
      </w:r>
      <w:r>
        <w:rPr>
          <w:noProof/>
        </w:rPr>
        <w:t>42</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_Toc79595910 \h </w:instrText>
      </w:r>
      <w:r>
        <w:rPr>
          <w:noProof/>
        </w:rPr>
      </w:r>
      <w:r>
        <w:rPr>
          <w:noProof/>
        </w:rPr>
        <w:fldChar w:fldCharType="separate"/>
      </w:r>
      <w:r>
        <w:rPr>
          <w:noProof/>
        </w:rPr>
        <w:t>43</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_Toc79595911 \h </w:instrText>
      </w:r>
      <w:r>
        <w:rPr>
          <w:noProof/>
        </w:rPr>
      </w:r>
      <w:r>
        <w:rPr>
          <w:noProof/>
        </w:rPr>
        <w:fldChar w:fldCharType="separate"/>
      </w:r>
      <w:r>
        <w:rPr>
          <w:noProof/>
        </w:rPr>
        <w:t>43</w:t>
      </w:r>
      <w:r>
        <w:rPr>
          <w:noProof/>
        </w:rPr>
        <w:fldChar w:fldCharType="end"/>
      </w:r>
    </w:p>
    <w:p w:rsidR="00F34EAC" w:rsidRDefault="00F34EAC">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_Toc79595912 \h </w:instrText>
      </w:r>
      <w:r>
        <w:rPr>
          <w:noProof/>
        </w:rPr>
      </w:r>
      <w:r>
        <w:rPr>
          <w:noProof/>
        </w:rPr>
        <w:fldChar w:fldCharType="separate"/>
      </w:r>
      <w:r>
        <w:rPr>
          <w:noProof/>
        </w:rPr>
        <w:t>43</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_Toc79595913 \h </w:instrText>
      </w:r>
      <w:r>
        <w:rPr>
          <w:noProof/>
        </w:rPr>
      </w:r>
      <w:r>
        <w:rPr>
          <w:noProof/>
        </w:rPr>
        <w:fldChar w:fldCharType="separate"/>
      </w:r>
      <w:r>
        <w:rPr>
          <w:noProof/>
        </w:rPr>
        <w:t>43</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 xml:space="preserve">6.2. </w:t>
      </w:r>
      <w:proofErr w:type="gramStart"/>
      <w:r>
        <w:rPr>
          <w:noProof/>
        </w:rP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_Toc79595914 \h </w:instrText>
      </w:r>
      <w:r>
        <w:rPr>
          <w:noProof/>
        </w:rPr>
      </w:r>
      <w:r>
        <w:rPr>
          <w:noProof/>
        </w:rPr>
        <w:fldChar w:fldCharType="separate"/>
      </w:r>
      <w:r>
        <w:rPr>
          <w:noProof/>
        </w:rPr>
        <w:t>43</w:t>
      </w:r>
      <w:r>
        <w:rPr>
          <w:noProof/>
        </w:rPr>
        <w:fldChar w:fldCharType="end"/>
      </w:r>
      <w:proofErr w:type="gramEnd"/>
    </w:p>
    <w:p w:rsidR="00F34EAC" w:rsidRDefault="00F34EAC">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_Toc79595915 \h </w:instrText>
      </w:r>
      <w:r>
        <w:rPr>
          <w:noProof/>
        </w:rPr>
      </w:r>
      <w:r>
        <w:rPr>
          <w:noProof/>
        </w:rPr>
        <w:fldChar w:fldCharType="separate"/>
      </w:r>
      <w:r>
        <w:rPr>
          <w:noProof/>
        </w:rPr>
        <w:t>45</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_Toc79595916 \h </w:instrText>
      </w:r>
      <w:r>
        <w:rPr>
          <w:noProof/>
        </w:rPr>
      </w:r>
      <w:r>
        <w:rPr>
          <w:noProof/>
        </w:rPr>
        <w:fldChar w:fldCharType="separate"/>
      </w:r>
      <w:r>
        <w:rPr>
          <w:noProof/>
        </w:rPr>
        <w:t>45</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_Toc79595917 \h </w:instrText>
      </w:r>
      <w:r>
        <w:rPr>
          <w:noProof/>
        </w:rPr>
      </w:r>
      <w:r>
        <w:rPr>
          <w:noProof/>
        </w:rPr>
        <w:fldChar w:fldCharType="separate"/>
      </w:r>
      <w:r>
        <w:rPr>
          <w:noProof/>
        </w:rPr>
        <w:t>45</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_Toc79595918 \h </w:instrText>
      </w:r>
      <w:r>
        <w:rPr>
          <w:noProof/>
        </w:rPr>
      </w:r>
      <w:r>
        <w:rPr>
          <w:noProof/>
        </w:rPr>
        <w:fldChar w:fldCharType="separate"/>
      </w:r>
      <w:r>
        <w:rPr>
          <w:noProof/>
        </w:rPr>
        <w:t>46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_Toc79595919 \h </w:instrText>
      </w:r>
      <w:r>
        <w:rPr>
          <w:noProof/>
        </w:rPr>
      </w:r>
      <w:r>
        <w:rPr>
          <w:noProof/>
        </w:rPr>
        <w:fldChar w:fldCharType="separate"/>
      </w:r>
      <w:r>
        <w:rPr>
          <w:noProof/>
        </w:rPr>
        <w:t>46</w:t>
      </w:r>
      <w:r>
        <w:rPr>
          <w:noProof/>
        </w:rPr>
        <w:fldChar w:fldCharType="end"/>
      </w:r>
    </w:p>
    <w:p w:rsidR="00F34EAC" w:rsidRDefault="00F34EAC">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_Toc79595920 \h </w:instrText>
      </w:r>
      <w:r>
        <w:rPr>
          <w:noProof/>
        </w:rPr>
      </w:r>
      <w:r>
        <w:rPr>
          <w:noProof/>
        </w:rPr>
        <w:fldChar w:fldCharType="separate"/>
      </w:r>
      <w:r>
        <w:rPr>
          <w:noProof/>
        </w:rPr>
        <w:t>46</w:t>
      </w:r>
      <w:r>
        <w:rPr>
          <w:noProof/>
        </w:rPr>
        <w:fldChar w:fldCharType="end"/>
      </w:r>
    </w:p>
    <w:p w:rsidR="00F34EAC" w:rsidRDefault="00F34EAC">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_Toc79595921 \h </w:instrText>
      </w:r>
      <w:r>
        <w:rPr>
          <w:noProof/>
        </w:rPr>
      </w:r>
      <w:r>
        <w:rPr>
          <w:noProof/>
        </w:rPr>
        <w:fldChar w:fldCharType="separate"/>
      </w:r>
      <w:r>
        <w:rPr>
          <w:noProof/>
        </w:rPr>
        <w:t>46</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_Toc79595922 \h </w:instrText>
      </w:r>
      <w:r>
        <w:rPr>
          <w:noProof/>
        </w:rPr>
      </w:r>
      <w:r>
        <w:rPr>
          <w:noProof/>
        </w:rPr>
        <w:fldChar w:fldCharType="separate"/>
      </w:r>
      <w:r>
        <w:rPr>
          <w:noProof/>
        </w:rPr>
        <w:t>47</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_Toc79595923 \h </w:instrText>
      </w:r>
      <w:r>
        <w:rPr>
          <w:noProof/>
        </w:rPr>
      </w:r>
      <w:r>
        <w:rPr>
          <w:noProof/>
        </w:rPr>
        <w:fldChar w:fldCharType="separate"/>
      </w:r>
      <w:r>
        <w:rPr>
          <w:noProof/>
        </w:rPr>
        <w:t>47</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_Toc79595924 \h </w:instrText>
      </w:r>
      <w:r>
        <w:rPr>
          <w:noProof/>
        </w:rPr>
      </w:r>
      <w:r>
        <w:rPr>
          <w:noProof/>
        </w:rPr>
        <w:fldChar w:fldCharType="separate"/>
      </w:r>
      <w:r>
        <w:rPr>
          <w:noProof/>
        </w:rPr>
        <w:t>47</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_Toc79595925 \h </w:instrText>
      </w:r>
      <w:r>
        <w:rPr>
          <w:noProof/>
        </w:rPr>
      </w:r>
      <w:r>
        <w:rPr>
          <w:noProof/>
        </w:rPr>
        <w:fldChar w:fldCharType="separate"/>
      </w:r>
      <w:r>
        <w:rPr>
          <w:noProof/>
        </w:rPr>
        <w:t>47</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_Toc79595926 \h </w:instrText>
      </w:r>
      <w:r>
        <w:rPr>
          <w:noProof/>
        </w:rPr>
      </w:r>
      <w:r>
        <w:rPr>
          <w:noProof/>
        </w:rPr>
        <w:fldChar w:fldCharType="separate"/>
      </w:r>
      <w:r>
        <w:rPr>
          <w:noProof/>
        </w:rPr>
        <w:t>47</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_Toc79595927 \h </w:instrText>
      </w:r>
      <w:r>
        <w:rPr>
          <w:noProof/>
        </w:rPr>
      </w:r>
      <w:r>
        <w:rPr>
          <w:noProof/>
        </w:rPr>
        <w:fldChar w:fldCharType="separate"/>
      </w:r>
      <w:r>
        <w:rPr>
          <w:noProof/>
        </w:rPr>
        <w:t>48</w:t>
      </w:r>
      <w:r>
        <w:rPr>
          <w:noProof/>
        </w:rPr>
        <w:fldChar w:fldCharType="end"/>
      </w:r>
    </w:p>
    <w:p w:rsidR="00F34EAC" w:rsidRDefault="00F34EAC">
      <w:pPr>
        <w:pStyle w:val="11"/>
        <w:rPr>
          <w:rFonts w:asciiTheme="minorHAnsi" w:eastAsiaTheme="minorEastAsia" w:hAnsiTheme="minorHAnsi" w:cstheme="minorBidi"/>
          <w:noProof/>
          <w:sz w:val="22"/>
          <w:szCs w:val="22"/>
        </w:rPr>
      </w:pPr>
      <w:r w:rsidRPr="00B27491">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_Toc79595928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8.1. Дополнительные сведения об эмитенте</w:t>
      </w:r>
      <w:r>
        <w:rPr>
          <w:noProof/>
        </w:rPr>
        <w:tab/>
      </w:r>
      <w:r>
        <w:rPr>
          <w:noProof/>
        </w:rPr>
        <w:fldChar w:fldCharType="begin"/>
      </w:r>
      <w:r>
        <w:rPr>
          <w:noProof/>
        </w:rPr>
        <w:instrText xml:space="preserve"> PAGEREF _Toc79595929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_Toc79595930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_Toc79595931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lastRenderedPageBreak/>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_Toc79595932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_Toc79595933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_Toc79595934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_Toc79595935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_Toc79595936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_Toc79595937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_Toc79595938 \h </w:instrText>
      </w:r>
      <w:r>
        <w:rPr>
          <w:noProof/>
        </w:rPr>
      </w:r>
      <w:r>
        <w:rPr>
          <w:noProof/>
        </w:rPr>
        <w:fldChar w:fldCharType="separate"/>
      </w:r>
      <w:r>
        <w:rPr>
          <w:noProof/>
        </w:rPr>
        <w:t>48</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_Toc79595939 \h </w:instrText>
      </w:r>
      <w:r>
        <w:rPr>
          <w:noProof/>
        </w:rPr>
      </w:r>
      <w:r>
        <w:rPr>
          <w:noProof/>
        </w:rPr>
        <w:fldChar w:fldCharType="separate"/>
      </w:r>
      <w:r>
        <w:rPr>
          <w:noProof/>
        </w:rPr>
        <w:t>49</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_Toc79595940 \h </w:instrText>
      </w:r>
      <w:r>
        <w:rPr>
          <w:noProof/>
        </w:rPr>
      </w:r>
      <w:r>
        <w:rPr>
          <w:noProof/>
        </w:rPr>
        <w:fldChar w:fldCharType="separate"/>
      </w:r>
      <w:r>
        <w:rPr>
          <w:noProof/>
        </w:rPr>
        <w:t>49</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_Toc79595941 \h </w:instrText>
      </w:r>
      <w:r>
        <w:rPr>
          <w:noProof/>
        </w:rPr>
      </w:r>
      <w:r>
        <w:rPr>
          <w:noProof/>
        </w:rPr>
        <w:fldChar w:fldCharType="separate"/>
      </w:r>
      <w:r>
        <w:rPr>
          <w:noProof/>
        </w:rPr>
        <w:t>49</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_Toc79595942 \h </w:instrText>
      </w:r>
      <w:r>
        <w:rPr>
          <w:noProof/>
        </w:rPr>
      </w:r>
      <w:r>
        <w:rPr>
          <w:noProof/>
        </w:rPr>
        <w:fldChar w:fldCharType="separate"/>
      </w:r>
      <w:r>
        <w:rPr>
          <w:noProof/>
        </w:rPr>
        <w:t>49</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_Toc79595943 \h </w:instrText>
      </w:r>
      <w:r>
        <w:rPr>
          <w:noProof/>
        </w:rPr>
      </w:r>
      <w:r>
        <w:rPr>
          <w:noProof/>
        </w:rPr>
        <w:fldChar w:fldCharType="separate"/>
      </w:r>
      <w:r>
        <w:rPr>
          <w:noProof/>
        </w:rPr>
        <w:t>49</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_Toc79595944 \h </w:instrText>
      </w:r>
      <w:r>
        <w:rPr>
          <w:noProof/>
        </w:rPr>
      </w:r>
      <w:r>
        <w:rPr>
          <w:noProof/>
        </w:rPr>
        <w:fldChar w:fldCharType="separate"/>
      </w:r>
      <w:r>
        <w:rPr>
          <w:noProof/>
        </w:rPr>
        <w:t>49</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 xml:space="preserve">8.7. </w:t>
      </w:r>
      <w:proofErr w:type="gramStart"/>
      <w:r w:rsidRPr="00B27491">
        <w:rPr>
          <w:rFonts w:eastAsiaTheme="minorEastAsia"/>
          <w:noProof/>
        </w:rPr>
        <w:t>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_Toc79595945 \h </w:instrText>
      </w:r>
      <w:r>
        <w:rPr>
          <w:noProof/>
        </w:rPr>
      </w:r>
      <w:r>
        <w:rPr>
          <w:noProof/>
        </w:rPr>
        <w:fldChar w:fldCharType="separate"/>
      </w:r>
      <w:r>
        <w:rPr>
          <w:noProof/>
        </w:rPr>
        <w:t>49</w:t>
      </w:r>
      <w:r>
        <w:rPr>
          <w:noProof/>
        </w:rPr>
        <w:fldChar w:fldCharType="end"/>
      </w:r>
      <w:proofErr w:type="gramEnd"/>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_Toc79595946 \h </w:instrText>
      </w:r>
      <w:r>
        <w:rPr>
          <w:noProof/>
        </w:rPr>
      </w:r>
      <w:r>
        <w:rPr>
          <w:noProof/>
        </w:rPr>
        <w:fldChar w:fldCharType="separate"/>
      </w:r>
      <w:r>
        <w:rPr>
          <w:noProof/>
        </w:rPr>
        <w:t>49</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_Toc79595947 \h </w:instrText>
      </w:r>
      <w:r>
        <w:rPr>
          <w:noProof/>
        </w:rPr>
      </w:r>
      <w:r>
        <w:rPr>
          <w:noProof/>
        </w:rPr>
        <w:fldChar w:fldCharType="separate"/>
      </w:r>
      <w:r>
        <w:rPr>
          <w:noProof/>
        </w:rPr>
        <w:t>54</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8.8. Иные сведения</w:t>
      </w:r>
      <w:r>
        <w:rPr>
          <w:noProof/>
        </w:rPr>
        <w:tab/>
      </w:r>
      <w:r>
        <w:rPr>
          <w:noProof/>
        </w:rPr>
        <w:fldChar w:fldCharType="begin"/>
      </w:r>
      <w:r>
        <w:rPr>
          <w:noProof/>
        </w:rPr>
        <w:instrText xml:space="preserve"> PAGEREF _Toc79595948 \h </w:instrText>
      </w:r>
      <w:r>
        <w:rPr>
          <w:noProof/>
        </w:rPr>
      </w:r>
      <w:r>
        <w:rPr>
          <w:noProof/>
        </w:rPr>
        <w:fldChar w:fldCharType="separate"/>
      </w:r>
      <w:r>
        <w:rPr>
          <w:noProof/>
        </w:rPr>
        <w:t>54</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_Toc79595949 \h </w:instrText>
      </w:r>
      <w:r>
        <w:rPr>
          <w:noProof/>
        </w:rPr>
      </w:r>
      <w:r>
        <w:rPr>
          <w:noProof/>
        </w:rPr>
        <w:fldChar w:fldCharType="separate"/>
      </w:r>
      <w:r>
        <w:rPr>
          <w:noProof/>
        </w:rPr>
        <w:t>54</w:t>
      </w:r>
      <w:r>
        <w:rPr>
          <w:noProof/>
        </w:rPr>
        <w:fldChar w:fldCharType="end"/>
      </w:r>
    </w:p>
    <w:p w:rsidR="00F34EAC" w:rsidRDefault="00F34EAC">
      <w:pPr>
        <w:pStyle w:val="22"/>
        <w:rPr>
          <w:rFonts w:asciiTheme="minorHAnsi" w:eastAsiaTheme="minorEastAsia" w:hAnsiTheme="minorHAnsi" w:cstheme="minorBidi"/>
          <w:noProof/>
          <w:sz w:val="22"/>
          <w:szCs w:val="22"/>
        </w:rPr>
      </w:pPr>
      <w:r w:rsidRPr="00B27491">
        <w:rPr>
          <w:rFonts w:eastAsiaTheme="minorEastAsia"/>
          <w:noProof/>
        </w:rPr>
        <w:t xml:space="preserve">Приложение №1 </w:t>
      </w:r>
      <w:r>
        <w:rPr>
          <w:noProof/>
        </w:rPr>
        <w:t>Промежуточная бухгалтерская (финансовая) отчетность эмитента</w:t>
      </w:r>
      <w:r>
        <w:rPr>
          <w:noProof/>
        </w:rPr>
        <w:tab/>
      </w:r>
      <w:r>
        <w:rPr>
          <w:noProof/>
        </w:rPr>
        <w:fldChar w:fldCharType="begin"/>
      </w:r>
      <w:r>
        <w:rPr>
          <w:noProof/>
        </w:rPr>
        <w:instrText xml:space="preserve"> PAGEREF _Toc79595950 \h </w:instrText>
      </w:r>
      <w:r>
        <w:rPr>
          <w:noProof/>
        </w:rPr>
      </w:r>
      <w:r>
        <w:rPr>
          <w:noProof/>
        </w:rPr>
        <w:fldChar w:fldCharType="separate"/>
      </w:r>
      <w:r>
        <w:rPr>
          <w:noProof/>
        </w:rPr>
        <w:t>55</w:t>
      </w:r>
      <w:r>
        <w:rPr>
          <w:noProof/>
        </w:rPr>
        <w:fldChar w:fldCharType="end"/>
      </w:r>
    </w:p>
    <w:p w:rsidR="004B7E92" w:rsidRDefault="0045461F"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3" w:name="_Toc79595854"/>
      <w:r>
        <w:lastRenderedPageBreak/>
        <w:t>Введение</w:t>
      </w:r>
      <w:bookmarkEnd w:id="3"/>
    </w:p>
    <w:p w:rsidR="00BF09A6" w:rsidRDefault="00BF09A6" w:rsidP="00BF09A6">
      <w:pPr>
        <w:pStyle w:val="SubHeading"/>
        <w:jc w:val="both"/>
      </w:pPr>
      <w:r>
        <w:t xml:space="preserve">Основания возникновения у эмитента обязанности осуществлять раскрытие информации в форме </w:t>
      </w:r>
      <w:r w:rsidR="000C437E">
        <w:t>отчета эмитента (</w:t>
      </w:r>
      <w:r>
        <w:t>ежеквартального отчета</w:t>
      </w:r>
      <w:r w:rsidR="000C437E">
        <w:t>)</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E22B44" w:rsidRPr="00E22B44" w:rsidRDefault="00E22B44" w:rsidP="00E22B44">
      <w:pPr>
        <w:ind w:left="200"/>
        <w:jc w:val="both"/>
        <w:rPr>
          <w:rStyle w:val="Subst"/>
          <w:bCs/>
          <w:iCs/>
        </w:rPr>
      </w:pPr>
      <w:r w:rsidRPr="00E22B44">
        <w:rPr>
          <w:rStyle w:val="Subst"/>
          <w:bCs/>
          <w:iCs/>
        </w:rPr>
        <w:t>Эмитент является публичным акционерным обществом.</w:t>
      </w:r>
    </w:p>
    <w:p w:rsidR="00BF09A6" w:rsidRDefault="00BF09A6" w:rsidP="00BF09A6">
      <w:pPr>
        <w:pStyle w:val="ThinDelim"/>
        <w:jc w:val="both"/>
      </w:pPr>
    </w:p>
    <w:p w:rsidR="00BF09A6" w:rsidRDefault="00BF09A6" w:rsidP="00BF09A6">
      <w:pPr>
        <w:ind w:firstLine="284"/>
        <w:jc w:val="both"/>
      </w:pPr>
      <w:r>
        <w:t xml:space="preserve">Настоящий </w:t>
      </w:r>
      <w:r w:rsidR="000C437E">
        <w:t>отчет эмитента (</w:t>
      </w:r>
      <w:r>
        <w:t>ежеквартальный отчет</w:t>
      </w:r>
      <w:r w:rsidR="000C437E">
        <w:t>)</w:t>
      </w:r>
      <w:r>
        <w:t xml:space="preserve">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w:t>
      </w:r>
      <w:proofErr w:type="gramStart"/>
      <w:r>
        <w:t>настоящем</w:t>
      </w:r>
      <w:proofErr w:type="gramEnd"/>
      <w:r>
        <w:t xml:space="preserve"> </w:t>
      </w:r>
      <w:r w:rsidR="000C437E">
        <w:t>отчете эмитента (</w:t>
      </w:r>
      <w:r>
        <w:t>ежеквартальном отчете</w:t>
      </w:r>
      <w:r w:rsidR="000C437E">
        <w:t>)</w:t>
      </w:r>
      <w:r>
        <w:t>.</w:t>
      </w:r>
    </w:p>
    <w:p w:rsidR="00BF09A6" w:rsidRDefault="00BF09A6" w:rsidP="00BF09A6">
      <w:pPr>
        <w:pStyle w:val="1"/>
      </w:pPr>
      <w:r>
        <w:br w:type="page"/>
      </w:r>
      <w:bookmarkStart w:id="4" w:name="_Toc79595855"/>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4"/>
    </w:p>
    <w:p w:rsidR="00BF09A6" w:rsidRDefault="00BF09A6" w:rsidP="00BF09A6">
      <w:pPr>
        <w:pStyle w:val="20"/>
      </w:pPr>
      <w:bookmarkStart w:id="5" w:name="_Toc79595856"/>
      <w:r w:rsidRPr="001A05C8">
        <w:t>1.1. Сведения о банковских счетах эмитента</w:t>
      </w:r>
      <w:bookmarkEnd w:id="5"/>
    </w:p>
    <w:p w:rsidR="00E64250" w:rsidRPr="00E64250" w:rsidRDefault="00E64250" w:rsidP="00E64250">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Default="00BF09A6" w:rsidP="00BF09A6">
      <w:pPr>
        <w:pStyle w:val="20"/>
      </w:pPr>
      <w:bookmarkStart w:id="6" w:name="_Toc79595857"/>
      <w:r w:rsidRPr="00664C49">
        <w:t>1.2. Сведения об аудиторе (аудиторской организации) эмитента</w:t>
      </w:r>
      <w:bookmarkEnd w:id="6"/>
    </w:p>
    <w:p w:rsidR="00074E5A" w:rsidRDefault="00074E5A" w:rsidP="00074E5A">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074E5A" w:rsidRDefault="00074E5A" w:rsidP="00074E5A">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074E5A" w:rsidRDefault="00074E5A" w:rsidP="00074E5A">
      <w:r>
        <w:t>Сокращенное фирменное наименование:</w:t>
      </w:r>
      <w:r>
        <w:rPr>
          <w:rStyle w:val="Subst"/>
          <w:bCs/>
          <w:iCs/>
        </w:rPr>
        <w:t xml:space="preserve"> АО «АКГ «РБС»</w:t>
      </w:r>
    </w:p>
    <w:p w:rsidR="00074E5A" w:rsidRDefault="00074E5A" w:rsidP="00074E5A">
      <w:r>
        <w:t>Место нахождения:</w:t>
      </w:r>
      <w:r>
        <w:rPr>
          <w:rStyle w:val="Subst"/>
          <w:bCs/>
          <w:iCs/>
        </w:rPr>
        <w:t xml:space="preserve"> 123242, г. Москва, </w:t>
      </w:r>
      <w:r w:rsidR="00A60496">
        <w:rPr>
          <w:rStyle w:val="Subst"/>
          <w:bCs/>
          <w:iCs/>
        </w:rPr>
        <w:t xml:space="preserve">переулок </w:t>
      </w:r>
      <w:r>
        <w:rPr>
          <w:rStyle w:val="Subst"/>
          <w:bCs/>
          <w:iCs/>
        </w:rPr>
        <w:t>Кудринский, д</w:t>
      </w:r>
      <w:r w:rsidR="00A60496">
        <w:rPr>
          <w:rStyle w:val="Subst"/>
          <w:bCs/>
          <w:iCs/>
        </w:rPr>
        <w:t xml:space="preserve">ом </w:t>
      </w:r>
      <w:r>
        <w:rPr>
          <w:rStyle w:val="Subst"/>
          <w:bCs/>
          <w:iCs/>
        </w:rPr>
        <w:t>3Б, стр</w:t>
      </w:r>
      <w:r w:rsidR="00A60496">
        <w:rPr>
          <w:rStyle w:val="Subst"/>
          <w:bCs/>
          <w:iCs/>
        </w:rPr>
        <w:t>оение</w:t>
      </w:r>
      <w:r>
        <w:rPr>
          <w:rStyle w:val="Subst"/>
          <w:bCs/>
          <w:iCs/>
        </w:rPr>
        <w:t xml:space="preserve"> 2, комната 3</w:t>
      </w:r>
    </w:p>
    <w:p w:rsidR="00074E5A" w:rsidRDefault="00074E5A" w:rsidP="00074E5A">
      <w:r>
        <w:t>ИНН:</w:t>
      </w:r>
      <w:r>
        <w:rPr>
          <w:rStyle w:val="Subst"/>
          <w:bCs/>
          <w:iCs/>
        </w:rPr>
        <w:t xml:space="preserve"> 7708171870</w:t>
      </w:r>
    </w:p>
    <w:p w:rsidR="00074E5A" w:rsidRDefault="00074E5A" w:rsidP="00074E5A">
      <w:r>
        <w:t>ОГРН:</w:t>
      </w:r>
      <w:r>
        <w:rPr>
          <w:rStyle w:val="Subst"/>
          <w:bCs/>
          <w:iCs/>
        </w:rPr>
        <w:t xml:space="preserve"> 1027739153430</w:t>
      </w:r>
    </w:p>
    <w:p w:rsidR="00074E5A" w:rsidRPr="00394510" w:rsidRDefault="00074E5A" w:rsidP="00074E5A">
      <w:pPr>
        <w:rPr>
          <w:rStyle w:val="Subst"/>
          <w:bCs/>
          <w:iCs/>
        </w:rPr>
      </w:pPr>
      <w:r>
        <w:t xml:space="preserve">Телефон: </w:t>
      </w:r>
      <w:r w:rsidRPr="00394510">
        <w:rPr>
          <w:rStyle w:val="Subst"/>
          <w:iCs/>
        </w:rPr>
        <w:t>(495) 967-68-38</w:t>
      </w:r>
    </w:p>
    <w:p w:rsidR="00074E5A" w:rsidRPr="00394510" w:rsidRDefault="00074E5A" w:rsidP="00074E5A">
      <w:pPr>
        <w:rPr>
          <w:rStyle w:val="Subst"/>
          <w:iCs/>
        </w:rPr>
      </w:pPr>
      <w:r>
        <w:t>Факс:</w:t>
      </w:r>
      <w:r w:rsidRPr="00394510">
        <w:rPr>
          <w:rFonts w:ascii="Arial" w:hAnsi="Arial" w:cs="Arial"/>
          <w:b/>
          <w:bCs/>
        </w:rPr>
        <w:t xml:space="preserve"> </w:t>
      </w:r>
      <w:r w:rsidRPr="00394510">
        <w:rPr>
          <w:rStyle w:val="Subst"/>
          <w:iCs/>
        </w:rPr>
        <w:t>(495) 967-68-43</w:t>
      </w:r>
    </w:p>
    <w:p w:rsidR="00074E5A" w:rsidRPr="00394510" w:rsidRDefault="00074E5A" w:rsidP="00074E5A">
      <w:pPr>
        <w:spacing w:before="0"/>
        <w:rPr>
          <w:rStyle w:val="Subst"/>
          <w:bCs/>
          <w:iCs/>
        </w:rPr>
      </w:pPr>
      <w:r>
        <w:t xml:space="preserve">Адрес электронной почты: </w:t>
      </w:r>
      <w:hyperlink r:id="rId9" w:history="1">
        <w:r w:rsidRPr="00394510">
          <w:rPr>
            <w:rStyle w:val="Subst"/>
            <w:bCs/>
            <w:iCs/>
          </w:rPr>
          <w:t>common@rbsys.ru</w:t>
        </w:r>
      </w:hyperlink>
    </w:p>
    <w:p w:rsidR="00074E5A" w:rsidRPr="005B2F61" w:rsidRDefault="00074E5A" w:rsidP="00074E5A">
      <w:pPr>
        <w:pStyle w:val="SubHeading"/>
        <w:spacing w:before="0"/>
      </w:pPr>
      <w:r w:rsidRPr="005B2F61">
        <w:t>Данные о членстве аудитора в саморегулируемых организациях аудиторов</w:t>
      </w:r>
    </w:p>
    <w:p w:rsidR="00074E5A" w:rsidRPr="005B2F61" w:rsidRDefault="00074E5A" w:rsidP="00074E5A">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074E5A" w:rsidRDefault="00074E5A" w:rsidP="00074E5A">
      <w:pPr>
        <w:ind w:left="142"/>
        <w:rPr>
          <w:rStyle w:val="Subst"/>
          <w:bCs/>
          <w:iCs/>
        </w:rPr>
      </w:pPr>
      <w:r w:rsidRPr="005B2F61">
        <w:t xml:space="preserve">Место нахождения:  </w:t>
      </w:r>
      <w:r w:rsidRPr="005B2F61">
        <w:rPr>
          <w:rStyle w:val="Subst"/>
          <w:bCs/>
          <w:iCs/>
        </w:rPr>
        <w:t xml:space="preserve">119192, г. Москва, </w:t>
      </w:r>
      <w:r w:rsidR="00EE1B68">
        <w:rPr>
          <w:rStyle w:val="Subst"/>
          <w:bCs/>
          <w:iCs/>
        </w:rPr>
        <w:t xml:space="preserve">проспект </w:t>
      </w:r>
      <w:r w:rsidRPr="005B2F61">
        <w:rPr>
          <w:rStyle w:val="Subst"/>
          <w:bCs/>
          <w:iCs/>
        </w:rPr>
        <w:t>Мичуринский, дом 21, корпус 4.</w:t>
      </w:r>
      <w:r>
        <w:rPr>
          <w:rStyle w:val="Subst"/>
          <w:bCs/>
          <w:iCs/>
        </w:rPr>
        <w:t xml:space="preserve">  </w:t>
      </w:r>
    </w:p>
    <w:p w:rsidR="00074E5A" w:rsidRDefault="00074E5A" w:rsidP="00074E5A">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074E5A" w:rsidTr="0052508B">
        <w:tc>
          <w:tcPr>
            <w:tcW w:w="2977" w:type="dxa"/>
            <w:tcBorders>
              <w:top w:val="double" w:sz="4" w:space="0" w:color="auto"/>
            </w:tcBorders>
          </w:tcPr>
          <w:p w:rsidR="00074E5A" w:rsidRDefault="00074E5A" w:rsidP="0052508B">
            <w:pPr>
              <w:jc w:val="center"/>
            </w:pPr>
            <w:r>
              <w:t>Бухгалтерская (финансовая) отчетность, год</w:t>
            </w:r>
          </w:p>
        </w:tc>
        <w:tc>
          <w:tcPr>
            <w:tcW w:w="2693" w:type="dxa"/>
            <w:tcBorders>
              <w:top w:val="double" w:sz="4" w:space="0" w:color="auto"/>
            </w:tcBorders>
          </w:tcPr>
          <w:p w:rsidR="00074E5A" w:rsidRDefault="00074E5A" w:rsidP="0052508B">
            <w:pPr>
              <w:jc w:val="center"/>
            </w:pPr>
            <w:r>
              <w:t>Консолидированная финансовая отчетность, год</w:t>
            </w:r>
          </w:p>
        </w:tc>
      </w:tr>
      <w:tr w:rsidR="00074E5A" w:rsidTr="0052508B">
        <w:tc>
          <w:tcPr>
            <w:tcW w:w="2977" w:type="dxa"/>
          </w:tcPr>
          <w:p w:rsidR="00074E5A" w:rsidRDefault="00074E5A" w:rsidP="0052508B">
            <w:r>
              <w:t>2014</w:t>
            </w:r>
          </w:p>
        </w:tc>
        <w:tc>
          <w:tcPr>
            <w:tcW w:w="2693" w:type="dxa"/>
          </w:tcPr>
          <w:p w:rsidR="00074E5A" w:rsidRDefault="00074E5A" w:rsidP="0052508B"/>
        </w:tc>
      </w:tr>
      <w:tr w:rsidR="00074E5A" w:rsidTr="0052508B">
        <w:tc>
          <w:tcPr>
            <w:tcW w:w="2977" w:type="dxa"/>
            <w:tcBorders>
              <w:bottom w:val="single" w:sz="4" w:space="0" w:color="auto"/>
            </w:tcBorders>
          </w:tcPr>
          <w:p w:rsidR="00074E5A" w:rsidRDefault="00074E5A" w:rsidP="0052508B">
            <w:r>
              <w:t>2015</w:t>
            </w:r>
          </w:p>
        </w:tc>
        <w:tc>
          <w:tcPr>
            <w:tcW w:w="2693" w:type="dxa"/>
            <w:tcBorders>
              <w:bottom w:val="single" w:sz="4" w:space="0" w:color="auto"/>
            </w:tcBorders>
          </w:tcPr>
          <w:p w:rsidR="00074E5A" w:rsidRDefault="00074E5A" w:rsidP="0052508B"/>
        </w:tc>
      </w:tr>
      <w:tr w:rsidR="00074E5A" w:rsidTr="0052508B">
        <w:tc>
          <w:tcPr>
            <w:tcW w:w="2977" w:type="dxa"/>
            <w:tcBorders>
              <w:top w:val="single" w:sz="4" w:space="0" w:color="auto"/>
              <w:bottom w:val="single" w:sz="4" w:space="0" w:color="auto"/>
            </w:tcBorders>
          </w:tcPr>
          <w:p w:rsidR="00074E5A" w:rsidRDefault="00074E5A" w:rsidP="0052508B">
            <w:r>
              <w:t>2016</w:t>
            </w:r>
          </w:p>
        </w:tc>
        <w:tc>
          <w:tcPr>
            <w:tcW w:w="2693" w:type="dxa"/>
            <w:tcBorders>
              <w:top w:val="single" w:sz="4" w:space="0" w:color="auto"/>
              <w:bottom w:val="single" w:sz="4" w:space="0" w:color="auto"/>
            </w:tcBorders>
          </w:tcPr>
          <w:p w:rsidR="00074E5A" w:rsidRDefault="00074E5A" w:rsidP="0052508B"/>
        </w:tc>
      </w:tr>
      <w:tr w:rsidR="00074E5A" w:rsidTr="0052508B">
        <w:tc>
          <w:tcPr>
            <w:tcW w:w="2977" w:type="dxa"/>
            <w:tcBorders>
              <w:top w:val="single" w:sz="4" w:space="0" w:color="auto"/>
              <w:bottom w:val="single" w:sz="4" w:space="0" w:color="auto"/>
            </w:tcBorders>
          </w:tcPr>
          <w:p w:rsidR="00074E5A" w:rsidRDefault="00074E5A" w:rsidP="0052508B">
            <w:r>
              <w:t>2017</w:t>
            </w:r>
          </w:p>
        </w:tc>
        <w:tc>
          <w:tcPr>
            <w:tcW w:w="2693" w:type="dxa"/>
            <w:tcBorders>
              <w:top w:val="single" w:sz="4" w:space="0" w:color="auto"/>
              <w:bottom w:val="single" w:sz="4" w:space="0" w:color="auto"/>
            </w:tcBorders>
          </w:tcPr>
          <w:p w:rsidR="00074E5A" w:rsidRDefault="00074E5A" w:rsidP="0052508B"/>
        </w:tc>
      </w:tr>
      <w:tr w:rsidR="00074E5A" w:rsidTr="0052508B">
        <w:tc>
          <w:tcPr>
            <w:tcW w:w="2977" w:type="dxa"/>
            <w:tcBorders>
              <w:top w:val="single" w:sz="4" w:space="0" w:color="auto"/>
              <w:bottom w:val="single" w:sz="4" w:space="0" w:color="auto"/>
            </w:tcBorders>
          </w:tcPr>
          <w:p w:rsidR="00074E5A" w:rsidRDefault="00074E5A" w:rsidP="0052508B">
            <w:r>
              <w:t>2018</w:t>
            </w:r>
          </w:p>
        </w:tc>
        <w:tc>
          <w:tcPr>
            <w:tcW w:w="2693" w:type="dxa"/>
            <w:tcBorders>
              <w:top w:val="single" w:sz="4" w:space="0" w:color="auto"/>
              <w:bottom w:val="single" w:sz="4" w:space="0" w:color="auto"/>
            </w:tcBorders>
          </w:tcPr>
          <w:p w:rsidR="00074E5A" w:rsidRDefault="00074E5A" w:rsidP="0052508B"/>
        </w:tc>
      </w:tr>
      <w:tr w:rsidR="00074E5A" w:rsidTr="0052508B">
        <w:tc>
          <w:tcPr>
            <w:tcW w:w="2977" w:type="dxa"/>
            <w:tcBorders>
              <w:top w:val="single" w:sz="4" w:space="0" w:color="auto"/>
              <w:bottom w:val="single" w:sz="4" w:space="0" w:color="auto"/>
            </w:tcBorders>
          </w:tcPr>
          <w:p w:rsidR="00074E5A" w:rsidRDefault="00074E5A" w:rsidP="0052508B">
            <w:r>
              <w:t>2019</w:t>
            </w:r>
          </w:p>
        </w:tc>
        <w:tc>
          <w:tcPr>
            <w:tcW w:w="2693" w:type="dxa"/>
            <w:tcBorders>
              <w:top w:val="single" w:sz="4" w:space="0" w:color="auto"/>
              <w:bottom w:val="single" w:sz="4" w:space="0" w:color="auto"/>
            </w:tcBorders>
          </w:tcPr>
          <w:p w:rsidR="00074E5A" w:rsidRDefault="00074E5A" w:rsidP="0052508B"/>
        </w:tc>
      </w:tr>
      <w:tr w:rsidR="00074E5A" w:rsidTr="002754C8">
        <w:tc>
          <w:tcPr>
            <w:tcW w:w="2977" w:type="dxa"/>
            <w:tcBorders>
              <w:top w:val="single" w:sz="4" w:space="0" w:color="auto"/>
              <w:bottom w:val="single" w:sz="4" w:space="0" w:color="auto"/>
            </w:tcBorders>
          </w:tcPr>
          <w:p w:rsidR="00074E5A" w:rsidRDefault="00074E5A" w:rsidP="0052508B">
            <w:r>
              <w:t>2020</w:t>
            </w:r>
          </w:p>
        </w:tc>
        <w:tc>
          <w:tcPr>
            <w:tcW w:w="2693" w:type="dxa"/>
            <w:tcBorders>
              <w:top w:val="single" w:sz="4" w:space="0" w:color="auto"/>
              <w:bottom w:val="single" w:sz="4" w:space="0" w:color="auto"/>
            </w:tcBorders>
          </w:tcPr>
          <w:p w:rsidR="00074E5A" w:rsidRDefault="00074E5A" w:rsidP="0052508B"/>
        </w:tc>
      </w:tr>
      <w:tr w:rsidR="002754C8" w:rsidTr="0052508B">
        <w:tc>
          <w:tcPr>
            <w:tcW w:w="2977" w:type="dxa"/>
            <w:tcBorders>
              <w:top w:val="single" w:sz="4" w:space="0" w:color="auto"/>
              <w:bottom w:val="double" w:sz="4" w:space="0" w:color="auto"/>
            </w:tcBorders>
          </w:tcPr>
          <w:p w:rsidR="002754C8" w:rsidRDefault="002754C8" w:rsidP="0052508B">
            <w:r>
              <w:t>2021</w:t>
            </w:r>
          </w:p>
        </w:tc>
        <w:tc>
          <w:tcPr>
            <w:tcW w:w="2693" w:type="dxa"/>
            <w:tcBorders>
              <w:top w:val="single" w:sz="4" w:space="0" w:color="auto"/>
              <w:bottom w:val="double" w:sz="4" w:space="0" w:color="auto"/>
            </w:tcBorders>
          </w:tcPr>
          <w:p w:rsidR="002754C8" w:rsidRDefault="002754C8" w:rsidP="0052508B">
            <w:r w:rsidRPr="0044657F">
              <w:t>2021</w:t>
            </w:r>
          </w:p>
        </w:tc>
      </w:tr>
    </w:tbl>
    <w:p w:rsidR="00074E5A" w:rsidRDefault="000762CD" w:rsidP="00074E5A">
      <w:pPr>
        <w:pStyle w:val="SubHeading"/>
        <w:spacing w:before="0"/>
        <w:jc w:val="both"/>
      </w:pPr>
      <w:proofErr w:type="gramStart"/>
      <w:r>
        <w:t>Описываются ф</w:t>
      </w:r>
      <w:r w:rsidR="00074E5A">
        <w:t>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074E5A" w:rsidRDefault="00074E5A" w:rsidP="00074E5A">
      <w:pPr>
        <w:pStyle w:val="SubHeading"/>
        <w:spacing w:before="0"/>
        <w:jc w:val="both"/>
        <w:rPr>
          <w:rStyle w:val="Subst"/>
          <w:bCs/>
          <w:iCs/>
        </w:rPr>
      </w:pPr>
      <w:r w:rsidRPr="0008016A">
        <w:rPr>
          <w:rStyle w:val="Subst"/>
          <w:bCs/>
          <w:iCs/>
        </w:rPr>
        <w:t xml:space="preserve">Факторов, которые могут оказать влияние на независимость аудитора </w:t>
      </w:r>
      <w:r>
        <w:rPr>
          <w:rStyle w:val="Subst"/>
          <w:bCs/>
          <w:iCs/>
        </w:rPr>
        <w:t xml:space="preserve">(аудиторской организации) </w:t>
      </w:r>
      <w:r w:rsidRPr="0008016A">
        <w:rPr>
          <w:rStyle w:val="Subst"/>
          <w:bCs/>
          <w:iCs/>
        </w:rPr>
        <w:t xml:space="preserve">от эмитента, </w:t>
      </w:r>
      <w:r w:rsidR="000762CD">
        <w:rPr>
          <w:rStyle w:val="Subst"/>
          <w:bCs/>
          <w:iCs/>
        </w:rPr>
        <w:t xml:space="preserve">в том числе существенных интересов, связывающих аудитора (лиц, занимающих должности в органах управления и органах </w:t>
      </w:r>
      <w:proofErr w:type="gramStart"/>
      <w:r w:rsidR="000762CD">
        <w:rPr>
          <w:rStyle w:val="Subst"/>
          <w:bCs/>
          <w:iCs/>
        </w:rPr>
        <w:t>контроля за</w:t>
      </w:r>
      <w:proofErr w:type="gramEnd"/>
      <w:r w:rsidR="000762CD">
        <w:rPr>
          <w:rStyle w:val="Subst"/>
          <w:bCs/>
          <w:iCs/>
        </w:rPr>
        <w:t xml:space="preserve">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 </w:t>
      </w:r>
      <w:r w:rsidRPr="0008016A">
        <w:rPr>
          <w:rStyle w:val="Subst"/>
          <w:bCs/>
          <w:iCs/>
        </w:rPr>
        <w:t>нет</w:t>
      </w:r>
      <w:r>
        <w:rPr>
          <w:rStyle w:val="Subst"/>
          <w:bCs/>
          <w:iCs/>
        </w:rPr>
        <w:t>.</w:t>
      </w:r>
    </w:p>
    <w:p w:rsidR="00074E5A" w:rsidRDefault="00074E5A" w:rsidP="00074E5A">
      <w:pPr>
        <w:widowControl/>
        <w:spacing w:before="0" w:after="0"/>
        <w:ind w:left="284"/>
        <w:jc w:val="both"/>
        <w:rPr>
          <w:lang w:eastAsia="en-US"/>
        </w:rPr>
      </w:pPr>
      <w:r>
        <w:rPr>
          <w:lang w:eastAsia="en-US"/>
        </w:rPr>
        <w:t>Н</w:t>
      </w:r>
      <w:r w:rsidRPr="001152F2">
        <w:rPr>
          <w:lang w:eastAsia="en-US"/>
        </w:rPr>
        <w:t>аличие долей участия аудитора (лиц, занимающи</w:t>
      </w:r>
      <w:r>
        <w:rPr>
          <w:lang w:eastAsia="en-US"/>
        </w:rPr>
        <w:t>х</w:t>
      </w:r>
      <w:r w:rsidRPr="001152F2">
        <w:rPr>
          <w:lang w:eastAsia="en-US"/>
        </w:rPr>
        <w:t xml:space="preserve">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 в уставном капитале эмитента</w:t>
      </w:r>
      <w:r>
        <w:rPr>
          <w:lang w:eastAsia="en-US"/>
        </w:rPr>
        <w:t>:</w:t>
      </w:r>
    </w:p>
    <w:p w:rsidR="00074E5A" w:rsidRPr="001152F2" w:rsidRDefault="00074E5A" w:rsidP="00074E5A">
      <w:pPr>
        <w:widowControl/>
        <w:spacing w:before="0" w:after="0"/>
        <w:ind w:left="284"/>
        <w:jc w:val="both"/>
        <w:rPr>
          <w:b/>
          <w:i/>
          <w:lang w:eastAsia="en-US"/>
        </w:rPr>
      </w:pPr>
      <w:r w:rsidRPr="001152F2">
        <w:rPr>
          <w:b/>
          <w:i/>
          <w:lang w:eastAsia="en-US"/>
        </w:rPr>
        <w:lastRenderedPageBreak/>
        <w:t>Аудитор (лица, занимающи</w:t>
      </w:r>
      <w:r>
        <w:rPr>
          <w:b/>
          <w:i/>
          <w:lang w:eastAsia="en-US"/>
        </w:rPr>
        <w:t>е</w:t>
      </w:r>
      <w:r w:rsidRPr="001152F2">
        <w:rPr>
          <w:b/>
          <w:i/>
          <w:lang w:eastAsia="en-US"/>
        </w:rPr>
        <w:t xml:space="preserve"> должности в органах управления и органах </w:t>
      </w:r>
      <w:proofErr w:type="gramStart"/>
      <w:r w:rsidRPr="001152F2">
        <w:rPr>
          <w:b/>
          <w:i/>
          <w:lang w:eastAsia="en-US"/>
        </w:rPr>
        <w:t>контроля за</w:t>
      </w:r>
      <w:proofErr w:type="gramEnd"/>
      <w:r w:rsidRPr="001152F2">
        <w:rPr>
          <w:b/>
          <w:i/>
          <w:lang w:eastAsia="en-US"/>
        </w:rPr>
        <w:t xml:space="preserve"> финансово-хозяйственной деятельностью аудиторской организации) долей в уставном капитале эмитента не имеют.</w:t>
      </w:r>
    </w:p>
    <w:p w:rsidR="00074E5A" w:rsidRDefault="00074E5A" w:rsidP="00074E5A">
      <w:pPr>
        <w:widowControl/>
        <w:spacing w:before="0" w:after="0"/>
        <w:ind w:left="284"/>
        <w:jc w:val="both"/>
        <w:rPr>
          <w:lang w:eastAsia="en-US"/>
        </w:rPr>
      </w:pPr>
      <w:r>
        <w:rPr>
          <w:lang w:eastAsia="en-US"/>
        </w:rPr>
        <w:t>П</w:t>
      </w:r>
      <w:r w:rsidRPr="001152F2">
        <w:rPr>
          <w:lang w:eastAsia="en-US"/>
        </w:rPr>
        <w:t xml:space="preserve">редоставление эмитентом заемных средств аудитору (лицам, занимающим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w:t>
      </w:r>
      <w:r>
        <w:rPr>
          <w:lang w:eastAsia="en-US"/>
        </w:rPr>
        <w:t>:</w:t>
      </w:r>
    </w:p>
    <w:p w:rsidR="00074E5A" w:rsidRPr="00D60BFC" w:rsidRDefault="00074E5A" w:rsidP="00074E5A">
      <w:pPr>
        <w:widowControl/>
        <w:spacing w:before="0" w:after="0"/>
        <w:ind w:left="284"/>
        <w:jc w:val="both"/>
        <w:rPr>
          <w:b/>
          <w:i/>
          <w:lang w:eastAsia="en-US"/>
        </w:rPr>
      </w:pPr>
      <w:r w:rsidRPr="00D60BFC">
        <w:rPr>
          <w:b/>
          <w:i/>
          <w:lang w:eastAsia="en-US"/>
        </w:rPr>
        <w:t xml:space="preserve">Предоставление эмитентом заемных средств аудитору (лицам, занимающим должности в органах управления 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аудиторской организации)</w:t>
      </w:r>
      <w:r>
        <w:rPr>
          <w:b/>
          <w:i/>
          <w:lang w:eastAsia="en-US"/>
        </w:rPr>
        <w:t xml:space="preserve"> не осуществлялось.</w:t>
      </w:r>
    </w:p>
    <w:p w:rsidR="00074E5A" w:rsidRPr="001152F2" w:rsidRDefault="00074E5A" w:rsidP="00074E5A">
      <w:pPr>
        <w:widowControl/>
        <w:spacing w:before="0" w:after="0"/>
        <w:ind w:left="284"/>
        <w:jc w:val="both"/>
        <w:rPr>
          <w:lang w:eastAsia="en-US"/>
        </w:rPr>
      </w:pPr>
      <w:r>
        <w:rPr>
          <w:lang w:eastAsia="en-US"/>
        </w:rPr>
        <w:t>Н</w:t>
      </w:r>
      <w:r w:rsidRPr="001152F2">
        <w:rPr>
          <w:lang w:eastAsia="en-US"/>
        </w:rPr>
        <w:t xml:space="preserve">аличие тесных деловых взаимоотношений (участие в </w:t>
      </w:r>
      <w:proofErr w:type="gramStart"/>
      <w:r w:rsidRPr="001152F2">
        <w:rPr>
          <w:lang w:eastAsia="en-US"/>
        </w:rPr>
        <w:t>продвижении</w:t>
      </w:r>
      <w:proofErr w:type="gramEnd"/>
      <w:r w:rsidRPr="001152F2">
        <w:rPr>
          <w:lang w:eastAsia="en-US"/>
        </w:rPr>
        <w:t xml:space="preserve"> продукции (услуг) эмитента, участие в совместной предпринимательской деятельности и т.д.), а также родственных связей</w:t>
      </w:r>
      <w:r>
        <w:rPr>
          <w:lang w:eastAsia="en-US"/>
        </w:rPr>
        <w:t>:</w:t>
      </w:r>
    </w:p>
    <w:p w:rsidR="00074E5A" w:rsidRPr="00D60BFC" w:rsidRDefault="00074E5A" w:rsidP="00074E5A">
      <w:pPr>
        <w:widowControl/>
        <w:spacing w:before="0" w:after="0"/>
        <w:ind w:left="284"/>
        <w:jc w:val="both"/>
        <w:rPr>
          <w:b/>
          <w:i/>
          <w:lang w:eastAsia="en-US"/>
        </w:rPr>
      </w:pPr>
      <w:r>
        <w:rPr>
          <w:b/>
          <w:i/>
          <w:lang w:eastAsia="en-US"/>
        </w:rPr>
        <w:t>Т</w:t>
      </w:r>
      <w:r w:rsidRPr="00D60BFC">
        <w:rPr>
          <w:b/>
          <w:i/>
          <w:lang w:eastAsia="en-US"/>
        </w:rPr>
        <w:t xml:space="preserve">есных деловых взаимоотношений (участие в </w:t>
      </w:r>
      <w:proofErr w:type="gramStart"/>
      <w:r w:rsidRPr="00D60BFC">
        <w:rPr>
          <w:b/>
          <w:i/>
          <w:lang w:eastAsia="en-US"/>
        </w:rPr>
        <w:t>продвижении</w:t>
      </w:r>
      <w:proofErr w:type="gramEnd"/>
      <w:r w:rsidRPr="00D60BFC">
        <w:rPr>
          <w:b/>
          <w:i/>
          <w:lang w:eastAsia="en-US"/>
        </w:rPr>
        <w:t xml:space="preserve"> продукции (услуг) эмитента, участие в совместной предпринимательской деятельности и т.д.), а также родственных связей</w:t>
      </w:r>
      <w:r>
        <w:rPr>
          <w:b/>
          <w:i/>
          <w:lang w:eastAsia="en-US"/>
        </w:rPr>
        <w:t xml:space="preserve"> нет.</w:t>
      </w:r>
      <w:r w:rsidRPr="00D60BFC">
        <w:rPr>
          <w:b/>
          <w:i/>
          <w:lang w:eastAsia="en-US"/>
        </w:rPr>
        <w:t xml:space="preserve"> </w:t>
      </w:r>
    </w:p>
    <w:p w:rsidR="00074E5A" w:rsidRPr="001152F2" w:rsidRDefault="00074E5A" w:rsidP="00074E5A">
      <w:pPr>
        <w:widowControl/>
        <w:spacing w:before="0" w:after="0"/>
        <w:ind w:left="284"/>
        <w:jc w:val="both"/>
        <w:rPr>
          <w:lang w:eastAsia="en-US"/>
        </w:rPr>
      </w:pPr>
      <w:r>
        <w:rPr>
          <w:lang w:eastAsia="en-US"/>
        </w:rPr>
        <w:t>С</w:t>
      </w:r>
      <w:r w:rsidRPr="001152F2">
        <w:rPr>
          <w:lang w:eastAsia="en-US"/>
        </w:rPr>
        <w:t xml:space="preserve">ведения о лицах, занимающих должности в органах управления и (или)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lang w:eastAsia="en-US"/>
        </w:rPr>
        <w:t>:</w:t>
      </w:r>
    </w:p>
    <w:p w:rsidR="00074E5A" w:rsidRDefault="00074E5A" w:rsidP="00074E5A">
      <w:pPr>
        <w:widowControl/>
        <w:spacing w:before="0" w:after="0"/>
        <w:ind w:left="284"/>
        <w:jc w:val="both"/>
        <w:rPr>
          <w:b/>
          <w:i/>
          <w:lang w:eastAsia="en-US"/>
        </w:rPr>
      </w:pPr>
      <w:r>
        <w:rPr>
          <w:b/>
          <w:i/>
          <w:lang w:eastAsia="en-US"/>
        </w:rPr>
        <w:t>Л</w:t>
      </w:r>
      <w:r w:rsidRPr="00D60BFC">
        <w:rPr>
          <w:b/>
          <w:i/>
          <w:lang w:eastAsia="en-US"/>
        </w:rPr>
        <w:t xml:space="preserve">иц, занимающих должности в органах управления и (или)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b/>
          <w:i/>
          <w:lang w:eastAsia="en-US"/>
        </w:rPr>
        <w:t>, нет.</w:t>
      </w:r>
    </w:p>
    <w:p w:rsidR="00074E5A" w:rsidRDefault="00074E5A" w:rsidP="00074E5A">
      <w:pPr>
        <w:widowControl/>
        <w:spacing w:before="0" w:after="0"/>
        <w:ind w:left="284"/>
        <w:jc w:val="both"/>
        <w:rPr>
          <w:lang w:eastAsia="en-US"/>
        </w:rPr>
      </w:pPr>
      <w:r>
        <w:rPr>
          <w:lang w:eastAsia="en-US"/>
        </w:rPr>
        <w:t>Иные факторы, которые могут повлиять на независимость аудитора от эмитента:</w:t>
      </w:r>
    </w:p>
    <w:p w:rsidR="00074E5A" w:rsidRPr="00D60BFC" w:rsidRDefault="00074E5A" w:rsidP="00074E5A">
      <w:pPr>
        <w:widowControl/>
        <w:spacing w:before="0" w:after="0"/>
        <w:ind w:left="284"/>
        <w:jc w:val="both"/>
        <w:rPr>
          <w:rFonts w:ascii="Arial" w:hAnsi="Arial" w:cs="Arial"/>
          <w:b/>
          <w:i/>
          <w:sz w:val="24"/>
          <w:szCs w:val="24"/>
          <w:lang w:eastAsia="en-US"/>
        </w:rPr>
      </w:pPr>
      <w:r w:rsidRPr="00D60BFC">
        <w:rPr>
          <w:b/>
          <w:i/>
          <w:lang w:eastAsia="en-US"/>
        </w:rPr>
        <w:t>Ины</w:t>
      </w:r>
      <w:r>
        <w:rPr>
          <w:b/>
          <w:i/>
          <w:lang w:eastAsia="en-US"/>
        </w:rPr>
        <w:t xml:space="preserve">х </w:t>
      </w:r>
      <w:r w:rsidRPr="00D60BFC">
        <w:rPr>
          <w:b/>
          <w:i/>
          <w:lang w:eastAsia="en-US"/>
        </w:rPr>
        <w:t>фактор</w:t>
      </w:r>
      <w:r>
        <w:rPr>
          <w:b/>
          <w:i/>
          <w:lang w:eastAsia="en-US"/>
        </w:rPr>
        <w:t>ов</w:t>
      </w:r>
      <w:r w:rsidRPr="00D60BFC">
        <w:rPr>
          <w:b/>
          <w:i/>
          <w:lang w:eastAsia="en-US"/>
        </w:rPr>
        <w:t>, которые могут повлиять на независ</w:t>
      </w:r>
      <w:r>
        <w:rPr>
          <w:b/>
          <w:i/>
          <w:lang w:eastAsia="en-US"/>
        </w:rPr>
        <w:t>и</w:t>
      </w:r>
      <w:r w:rsidRPr="00D60BFC">
        <w:rPr>
          <w:b/>
          <w:i/>
          <w:lang w:eastAsia="en-US"/>
        </w:rPr>
        <w:t>мость аудитора от эмитента</w:t>
      </w:r>
      <w:r>
        <w:rPr>
          <w:b/>
          <w:i/>
          <w:lang w:eastAsia="en-US"/>
        </w:rPr>
        <w:t>, нет.</w:t>
      </w:r>
    </w:p>
    <w:p w:rsidR="00074E5A" w:rsidRDefault="00074E5A" w:rsidP="00A60496">
      <w:pPr>
        <w:pStyle w:val="SubHeading"/>
        <w:spacing w:before="40"/>
        <w:jc w:val="both"/>
      </w:pPr>
      <w:r>
        <w:t>Порядок выбора аудитора эмитента</w:t>
      </w:r>
    </w:p>
    <w:p w:rsidR="00074E5A" w:rsidRDefault="00074E5A" w:rsidP="00074E5A">
      <w:pPr>
        <w:ind w:left="284"/>
        <w:jc w:val="both"/>
      </w:pPr>
      <w:r>
        <w:t xml:space="preserve">Наличие процедуры тендера, связанного с выбором аудитора (аудиторской организации), и его основные условия: </w:t>
      </w:r>
    </w:p>
    <w:p w:rsidR="00074E5A" w:rsidRPr="00C03FD9" w:rsidRDefault="00074E5A" w:rsidP="00074E5A">
      <w:pPr>
        <w:ind w:left="284"/>
        <w:jc w:val="both"/>
        <w:rPr>
          <w:b/>
          <w:i/>
        </w:rPr>
      </w:pPr>
      <w:r w:rsidRPr="00C03FD9">
        <w:rPr>
          <w:b/>
          <w:i/>
        </w:rPr>
        <w:t xml:space="preserve">Наличие </w:t>
      </w:r>
      <w:r>
        <w:rPr>
          <w:b/>
          <w:i/>
        </w:rPr>
        <w:t xml:space="preserve">у эмитента </w:t>
      </w:r>
      <w:r w:rsidRPr="00C03FD9">
        <w:rPr>
          <w:b/>
          <w:i/>
        </w:rPr>
        <w:t>процедуры тендера, связанного с выбором аудитора (аудиторской организации), не предусмотрено</w:t>
      </w:r>
      <w:r w:rsidRPr="00C03FD9">
        <w:rPr>
          <w:rStyle w:val="Subst"/>
          <w:b w:val="0"/>
          <w:bCs/>
          <w:i w:val="0"/>
          <w:iCs/>
        </w:rPr>
        <w:t>.</w:t>
      </w:r>
    </w:p>
    <w:p w:rsidR="00074E5A" w:rsidRDefault="00074E5A" w:rsidP="00074E5A">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074E5A" w:rsidRDefault="00074E5A" w:rsidP="00074E5A">
      <w:pPr>
        <w:ind w:left="284"/>
        <w:jc w:val="both"/>
      </w:pPr>
      <w:r>
        <w:rPr>
          <w:rStyle w:val="Subst"/>
          <w:bCs/>
          <w:iCs/>
        </w:rPr>
        <w:t>Кандидатура аудитора предлагается Советом директоров эмитента и утверждается Общим собранием акционеров эмитента.</w:t>
      </w:r>
    </w:p>
    <w:p w:rsidR="00074E5A" w:rsidRDefault="00074E5A" w:rsidP="00074E5A">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074E5A" w:rsidRDefault="000762CD" w:rsidP="00074E5A">
      <w:pPr>
        <w:ind w:firstLine="142"/>
        <w:jc w:val="both"/>
      </w:pPr>
      <w:r>
        <w:rPr>
          <w:rStyle w:val="Subst"/>
          <w:bCs/>
          <w:iCs/>
        </w:rPr>
        <w:t>Р</w:t>
      </w:r>
      <w:r w:rsidR="00074E5A">
        <w:rPr>
          <w:rStyle w:val="Subst"/>
          <w:bCs/>
          <w:iCs/>
        </w:rPr>
        <w:t xml:space="preserve">абот </w:t>
      </w:r>
      <w:r>
        <w:rPr>
          <w:rStyle w:val="Subst"/>
          <w:bCs/>
          <w:iCs/>
        </w:rPr>
        <w:t xml:space="preserve">аудитора, </w:t>
      </w:r>
      <w:r w:rsidR="00074E5A">
        <w:rPr>
          <w:rStyle w:val="Subst"/>
          <w:bCs/>
          <w:iCs/>
        </w:rPr>
        <w:t xml:space="preserve">в </w:t>
      </w:r>
      <w:proofErr w:type="gramStart"/>
      <w:r w:rsidR="00074E5A">
        <w:rPr>
          <w:rStyle w:val="Subst"/>
          <w:bCs/>
          <w:iCs/>
        </w:rPr>
        <w:t>рамках</w:t>
      </w:r>
      <w:proofErr w:type="gramEnd"/>
      <w:r w:rsidR="00074E5A">
        <w:rPr>
          <w:rStyle w:val="Subst"/>
          <w:bCs/>
          <w:iCs/>
        </w:rPr>
        <w:t xml:space="preserve"> специальных аудиторских заданий</w:t>
      </w:r>
      <w:r>
        <w:rPr>
          <w:rStyle w:val="Subst"/>
          <w:bCs/>
          <w:iCs/>
        </w:rPr>
        <w:t>, не проводилось</w:t>
      </w:r>
      <w:r w:rsidR="00074E5A">
        <w:rPr>
          <w:rStyle w:val="Subst"/>
          <w:bCs/>
          <w:iCs/>
        </w:rPr>
        <w:t>.</w:t>
      </w:r>
    </w:p>
    <w:p w:rsidR="00074E5A" w:rsidRDefault="000762CD" w:rsidP="00074E5A">
      <w:pPr>
        <w:jc w:val="both"/>
      </w:pPr>
      <w:proofErr w:type="gramStart"/>
      <w:r>
        <w:t>Описывается п</w:t>
      </w:r>
      <w:r w:rsidR="00074E5A">
        <w:t>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CF44B5" w:rsidRPr="00702BC8" w:rsidRDefault="00CF44B5" w:rsidP="00CF44B5">
      <w:pPr>
        <w:ind w:left="142"/>
        <w:jc w:val="both"/>
        <w:rPr>
          <w:rStyle w:val="Subst"/>
        </w:rPr>
      </w:pPr>
      <w:r w:rsidRPr="00702BC8">
        <w:rPr>
          <w:rStyle w:val="Subst"/>
        </w:rPr>
        <w:t xml:space="preserve">Размер вознаграждения аудитора определяется Советом директоров эмитента. </w:t>
      </w:r>
    </w:p>
    <w:p w:rsidR="009E2E62" w:rsidRPr="00702BC8" w:rsidRDefault="009E2E62" w:rsidP="009E2E62">
      <w:pPr>
        <w:tabs>
          <w:tab w:val="right" w:pos="9637"/>
        </w:tabs>
        <w:ind w:left="142"/>
        <w:jc w:val="both"/>
        <w:rPr>
          <w:b/>
          <w:i/>
        </w:rPr>
      </w:pPr>
      <w:r w:rsidRPr="00702BC8">
        <w:rPr>
          <w:b/>
          <w:bCs/>
          <w:i/>
        </w:rPr>
        <w:t xml:space="preserve">Решением Совета директоров ПАО «Саратовский НПЗ»  (протокол №426 от 13.05.2021) стоимость услуг аудитора </w:t>
      </w:r>
      <w:r w:rsidRPr="00702BC8">
        <w:rPr>
          <w:b/>
          <w:i/>
        </w:rPr>
        <w:t>АО «АКГ «РБС» определена в следующем размере:</w:t>
      </w:r>
    </w:p>
    <w:p w:rsidR="009E2E62" w:rsidRPr="00702BC8" w:rsidRDefault="009E2E62" w:rsidP="009E2E62">
      <w:pPr>
        <w:tabs>
          <w:tab w:val="right" w:pos="9637"/>
        </w:tabs>
        <w:ind w:left="142"/>
        <w:jc w:val="both"/>
        <w:rPr>
          <w:b/>
          <w:bCs/>
          <w:i/>
        </w:rPr>
      </w:pPr>
      <w:r w:rsidRPr="00702BC8">
        <w:rPr>
          <w:b/>
          <w:i/>
        </w:rPr>
        <w:t xml:space="preserve">- </w:t>
      </w:r>
      <w:r w:rsidRPr="00702BC8">
        <w:rPr>
          <w:b/>
          <w:bCs/>
          <w:i/>
        </w:rPr>
        <w:t>аудит годовой бухгалтерской (финансовой) отчетности Общества за 2021 год, составленной в соответствии с российскими стандартами бухгалтерского учета – 418 080,00 руб., в том числе НДС;</w:t>
      </w:r>
    </w:p>
    <w:p w:rsidR="009E2E62" w:rsidRPr="00702BC8" w:rsidRDefault="009E2E62" w:rsidP="009E2E62">
      <w:pPr>
        <w:tabs>
          <w:tab w:val="right" w:pos="9637"/>
        </w:tabs>
        <w:ind w:left="142"/>
        <w:jc w:val="both"/>
        <w:rPr>
          <w:b/>
          <w:bCs/>
          <w:i/>
        </w:rPr>
      </w:pPr>
      <w:r w:rsidRPr="00702BC8">
        <w:rPr>
          <w:b/>
          <w:bCs/>
          <w:i/>
        </w:rPr>
        <w:t xml:space="preserve">- аудит </w:t>
      </w:r>
      <w:r w:rsidRPr="00702BC8">
        <w:rPr>
          <w:b/>
          <w:i/>
        </w:rPr>
        <w:t>консолидированной</w:t>
      </w:r>
      <w:r w:rsidRPr="00702BC8">
        <w:rPr>
          <w:b/>
          <w:bCs/>
          <w:i/>
        </w:rPr>
        <w:t xml:space="preserve"> (финансовой) отчетности Общества за 2021 год, составленной в соответствии с международными стандартами финансовой отчетности – 581 163,36 руб., в том числе НДС;</w:t>
      </w:r>
    </w:p>
    <w:p w:rsidR="009E2E62" w:rsidRPr="00702BC8" w:rsidRDefault="009E2E62" w:rsidP="009E2E62">
      <w:pPr>
        <w:tabs>
          <w:tab w:val="right" w:pos="9637"/>
        </w:tabs>
        <w:ind w:left="142"/>
        <w:jc w:val="both"/>
        <w:rPr>
          <w:b/>
          <w:i/>
        </w:rPr>
      </w:pPr>
      <w:r w:rsidRPr="00702BC8">
        <w:rPr>
          <w:b/>
          <w:bCs/>
          <w:i/>
        </w:rPr>
        <w:t>- обзор финансовой отчетности Общества в соответствии с международными стандартами финансовой отчетности – 89 408,82 руб., в том числе НДС.</w:t>
      </w:r>
    </w:p>
    <w:p w:rsidR="008A2BFB" w:rsidRPr="00702BC8" w:rsidRDefault="008A2BFB" w:rsidP="002D2975">
      <w:pPr>
        <w:pStyle w:val="aff9"/>
        <w:spacing w:before="0" w:beforeAutospacing="0" w:after="40" w:afterAutospacing="0"/>
        <w:ind w:left="142"/>
        <w:jc w:val="both"/>
        <w:rPr>
          <w:rStyle w:val="Subst"/>
          <w:rFonts w:ascii="Times New Roman" w:eastAsia="Times New Roman" w:hAnsi="Times New Roman" w:cs="Times New Roman"/>
          <w:sz w:val="20"/>
          <w:szCs w:val="20"/>
        </w:rPr>
      </w:pPr>
      <w:r w:rsidRPr="00702BC8">
        <w:rPr>
          <w:rStyle w:val="Subst"/>
          <w:rFonts w:ascii="Times New Roman" w:eastAsia="Times New Roman" w:hAnsi="Times New Roman" w:cs="Times New Roman"/>
          <w:sz w:val="20"/>
          <w:szCs w:val="20"/>
        </w:rPr>
        <w:t xml:space="preserve">Фактический размер вознаграждения аудитора  за первый этап аудита бухгалтерской (финансовой) отчетности эмитента за 2020 год по РСБУ, проведенный в 4 квартале 2020г., </w:t>
      </w:r>
      <w:r w:rsidRPr="00702BC8">
        <w:rPr>
          <w:rStyle w:val="Subst"/>
          <w:rFonts w:ascii="Times New Roman" w:eastAsia="Times New Roman" w:hAnsi="Times New Roman" w:cs="Times New Roman"/>
          <w:sz w:val="20"/>
          <w:szCs w:val="20"/>
        </w:rPr>
        <w:br/>
        <w:t xml:space="preserve">составил 250 848 рублей 00 копеек, в том числе НДС 20%  41 808 рублей 00 копеек. </w:t>
      </w:r>
    </w:p>
    <w:p w:rsidR="00D11E7D" w:rsidRPr="00702BC8" w:rsidRDefault="008A2BFB" w:rsidP="008A2BFB">
      <w:pPr>
        <w:pStyle w:val="aff9"/>
        <w:spacing w:before="40" w:beforeAutospacing="0" w:after="40" w:afterAutospacing="0"/>
        <w:ind w:left="142"/>
        <w:jc w:val="both"/>
        <w:rPr>
          <w:rStyle w:val="Subst"/>
          <w:rFonts w:ascii="Times New Roman" w:eastAsia="Times New Roman" w:hAnsi="Times New Roman" w:cs="Times New Roman"/>
          <w:sz w:val="20"/>
          <w:szCs w:val="20"/>
        </w:rPr>
      </w:pPr>
      <w:r w:rsidRPr="00702BC8">
        <w:rPr>
          <w:rStyle w:val="Subst"/>
          <w:rFonts w:ascii="Times New Roman" w:eastAsia="Times New Roman" w:hAnsi="Times New Roman" w:cs="Times New Roman"/>
          <w:sz w:val="20"/>
          <w:szCs w:val="20"/>
        </w:rPr>
        <w:t xml:space="preserve">Фактический размер вознаграждения аудитора за заключительный этап аудита бухгалтерской (финансовой) отчетности эмитента за 2020 год  по РСБУ, проведенный в феврале-марте 2021 года, </w:t>
      </w:r>
      <w:r w:rsidRPr="00702BC8">
        <w:rPr>
          <w:rStyle w:val="Subst"/>
          <w:rFonts w:ascii="Times New Roman" w:eastAsia="Times New Roman" w:hAnsi="Times New Roman" w:cs="Times New Roman"/>
          <w:sz w:val="20"/>
          <w:szCs w:val="20"/>
        </w:rPr>
        <w:br/>
        <w:t>составил 167 232 рубля 00 копеек, в том числе НДС 20% в размере 27 872 рубля 00 копеек.</w:t>
      </w:r>
    </w:p>
    <w:p w:rsidR="005B54F4" w:rsidRPr="00702BC8" w:rsidRDefault="005B54F4" w:rsidP="008A2BFB">
      <w:pPr>
        <w:pStyle w:val="aff9"/>
        <w:spacing w:before="40" w:beforeAutospacing="0" w:after="40" w:afterAutospacing="0"/>
        <w:ind w:left="142"/>
        <w:jc w:val="both"/>
        <w:rPr>
          <w:rStyle w:val="Subst"/>
          <w:rFonts w:ascii="Times New Roman" w:hAnsi="Times New Roman" w:cs="Times New Roman"/>
          <w:sz w:val="20"/>
          <w:szCs w:val="20"/>
        </w:rPr>
      </w:pPr>
      <w:r w:rsidRPr="00702BC8">
        <w:rPr>
          <w:rStyle w:val="Subst"/>
          <w:rFonts w:ascii="Times New Roman" w:hAnsi="Times New Roman" w:cs="Times New Roman"/>
          <w:sz w:val="20"/>
          <w:szCs w:val="20"/>
        </w:rPr>
        <w:t xml:space="preserve">Отсроченных и просроченных платежей за оказанные аудитором услуги нет. </w:t>
      </w:r>
    </w:p>
    <w:p w:rsidR="00BF09A6" w:rsidRDefault="00BF09A6" w:rsidP="00BF09A6">
      <w:pPr>
        <w:pStyle w:val="20"/>
      </w:pPr>
      <w:bookmarkStart w:id="7" w:name="_Toc79595858"/>
      <w:r>
        <w:t>1.3. Сведения об оценщике (оценщиках) эмитента</w:t>
      </w:r>
      <w:bookmarkEnd w:id="7"/>
    </w:p>
    <w:p w:rsidR="00E64250" w:rsidRPr="00E64250" w:rsidRDefault="00E64250" w:rsidP="00E64250">
      <w:pPr>
        <w:ind w:firstLine="142"/>
        <w:rPr>
          <w:b/>
          <w:i/>
        </w:rPr>
      </w:pPr>
      <w:r w:rsidRPr="00E64250">
        <w:rPr>
          <w:b/>
          <w:i/>
        </w:rPr>
        <w:lastRenderedPageBreak/>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Default="00BF09A6" w:rsidP="00BF09A6">
      <w:pPr>
        <w:pStyle w:val="20"/>
      </w:pPr>
      <w:bookmarkStart w:id="8" w:name="_Toc79595859"/>
      <w:r>
        <w:t>1.4. Сведения о консультантах эмитента</w:t>
      </w:r>
      <w:bookmarkEnd w:id="8"/>
    </w:p>
    <w:p w:rsidR="00944327" w:rsidRPr="0072442B" w:rsidRDefault="00BF09A6" w:rsidP="00944327">
      <w:pPr>
        <w:ind w:left="200"/>
        <w:jc w:val="both"/>
        <w:rPr>
          <w:rStyle w:val="Subst"/>
          <w:bCs/>
          <w:iCs/>
        </w:rPr>
      </w:pPr>
      <w:r>
        <w:rPr>
          <w:rStyle w:val="Subst"/>
          <w:bCs/>
          <w:iCs/>
        </w:rPr>
        <w:t xml:space="preserve">Финансовые консультанты по основаниям, перечисленным в </w:t>
      </w:r>
      <w:proofErr w:type="gramStart"/>
      <w:r>
        <w:rPr>
          <w:rStyle w:val="Subst"/>
          <w:bCs/>
          <w:iCs/>
        </w:rPr>
        <w:t>пункте</w:t>
      </w:r>
      <w:proofErr w:type="gramEnd"/>
      <w:r w:rsidR="007F044F">
        <w:rPr>
          <w:rStyle w:val="Subst"/>
          <w:bCs/>
          <w:iCs/>
        </w:rPr>
        <w:t xml:space="preserve"> 1.4 Приложения 3 к Положению Банка Росси от 30 декабря 2014 года №454-П «О раскрытии информации эмитентами эмиссионных ценных бумаг»</w:t>
      </w:r>
      <w:r>
        <w:rPr>
          <w:rStyle w:val="Subst"/>
          <w:bCs/>
          <w:iCs/>
        </w:rPr>
        <w:t>, в течение 12 месяцев до даты окончания отчетного квартала не привлекались</w:t>
      </w:r>
      <w:r w:rsidR="00944327">
        <w:rPr>
          <w:rStyle w:val="Subst"/>
          <w:bCs/>
          <w:iCs/>
        </w:rPr>
        <w:t xml:space="preserve">. </w:t>
      </w:r>
    </w:p>
    <w:p w:rsidR="00BF09A6" w:rsidRDefault="00BF09A6" w:rsidP="00BF09A6">
      <w:pPr>
        <w:pStyle w:val="20"/>
      </w:pPr>
      <w:bookmarkStart w:id="9" w:name="_Toc79595860"/>
      <w:r>
        <w:t>1.5. Сведения о лицах, подписавших ежеквартальный отчет</w:t>
      </w:r>
      <w:bookmarkEnd w:id="9"/>
    </w:p>
    <w:p w:rsidR="00EF03A2" w:rsidRDefault="00EF03A2" w:rsidP="00EF03A2">
      <w:pPr>
        <w:ind w:left="200"/>
      </w:pPr>
      <w:r>
        <w:t>ФИО:</w:t>
      </w:r>
      <w:r>
        <w:rPr>
          <w:rStyle w:val="Subst"/>
          <w:bCs/>
          <w:iCs/>
        </w:rPr>
        <w:t xml:space="preserve"> </w:t>
      </w:r>
      <w:r w:rsidR="005B54F4">
        <w:rPr>
          <w:rStyle w:val="Subst"/>
          <w:bCs/>
          <w:iCs/>
        </w:rPr>
        <w:t>Захаров Василий Александрович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Генеральн</w:t>
      </w:r>
      <w:r w:rsidR="005B54F4">
        <w:rPr>
          <w:rStyle w:val="Subst"/>
          <w:bCs/>
          <w:iCs/>
        </w:rPr>
        <w:t>ый</w:t>
      </w:r>
      <w:r>
        <w:rPr>
          <w:rStyle w:val="Subst"/>
          <w:bCs/>
          <w:iCs/>
        </w:rPr>
        <w:t xml:space="preserve"> директор </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10" w:name="_Toc79595861"/>
      <w:r>
        <w:t xml:space="preserve">II. Основная информация о финансово-экономическом состоянии </w:t>
      </w:r>
      <w:r w:rsidRPr="007D0955">
        <w:t>эмитента</w:t>
      </w:r>
      <w:bookmarkEnd w:id="10"/>
    </w:p>
    <w:p w:rsidR="00BF09A6" w:rsidRDefault="00BF09A6" w:rsidP="00BF09A6">
      <w:pPr>
        <w:pStyle w:val="20"/>
        <w:spacing w:before="120"/>
      </w:pPr>
      <w:bookmarkStart w:id="11" w:name="_Toc79595862"/>
      <w:r w:rsidRPr="008A3D4F">
        <w:t>2.1. Показатели финансово-экономической деятельности эмитента</w:t>
      </w:r>
      <w:bookmarkEnd w:id="11"/>
    </w:p>
    <w:p w:rsidR="00420773" w:rsidRPr="004D3E10" w:rsidRDefault="00420773" w:rsidP="00420773">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 xml:space="preserve">Стандарт (правила), в соответствии </w:t>
      </w:r>
      <w:proofErr w:type="gramStart"/>
      <w:r w:rsidRPr="004D3E10">
        <w:t>с</w:t>
      </w:r>
      <w:proofErr w:type="gramEnd"/>
      <w:r w:rsidRPr="004D3E10">
        <w:t xml:space="preserve">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tcPr>
          <w:p w:rsidR="00F84441" w:rsidRPr="00CA18B2" w:rsidRDefault="00F84441" w:rsidP="006B75DE">
            <w:pPr>
              <w:widowControl/>
              <w:autoSpaceDE/>
              <w:autoSpaceDN/>
              <w:adjustRightInd/>
              <w:spacing w:before="0" w:after="0"/>
              <w:jc w:val="center"/>
              <w:rPr>
                <w:b/>
                <w:bCs/>
              </w:rPr>
            </w:pPr>
            <w:r w:rsidRPr="00CA18B2">
              <w:rPr>
                <w:b/>
                <w:bCs/>
              </w:rPr>
              <w:t>20</w:t>
            </w:r>
            <w:r w:rsidR="00427A05">
              <w:rPr>
                <w:b/>
                <w:bCs/>
              </w:rPr>
              <w:t>20</w:t>
            </w:r>
            <w:r w:rsidRPr="00CA18B2">
              <w:rPr>
                <w:b/>
                <w:bCs/>
              </w:rPr>
              <w:t xml:space="preserve">, </w:t>
            </w:r>
            <w:r w:rsidR="006B75DE">
              <w:rPr>
                <w:b/>
                <w:bCs/>
              </w:rPr>
              <w:t>6</w:t>
            </w:r>
            <w:r w:rsidRPr="00CA18B2">
              <w:rPr>
                <w:b/>
                <w:bCs/>
              </w:rPr>
              <w:t xml:space="preserve"> мес.</w:t>
            </w:r>
          </w:p>
        </w:tc>
        <w:tc>
          <w:tcPr>
            <w:tcW w:w="1559" w:type="dxa"/>
            <w:tcBorders>
              <w:top w:val="double" w:sz="4" w:space="0" w:color="auto"/>
            </w:tcBorders>
            <w:shd w:val="clear" w:color="000000" w:fill="auto"/>
            <w:vAlign w:val="center"/>
            <w:hideMark/>
          </w:tcPr>
          <w:p w:rsidR="00F84441" w:rsidRPr="00CA18B2" w:rsidRDefault="00F84441" w:rsidP="006B75DE">
            <w:pPr>
              <w:widowControl/>
              <w:autoSpaceDE/>
              <w:autoSpaceDN/>
              <w:adjustRightInd/>
              <w:spacing w:before="0" w:after="0"/>
              <w:jc w:val="center"/>
              <w:rPr>
                <w:b/>
                <w:bCs/>
              </w:rPr>
            </w:pPr>
            <w:r w:rsidRPr="00CA18B2">
              <w:rPr>
                <w:b/>
                <w:bCs/>
              </w:rPr>
              <w:t>20</w:t>
            </w:r>
            <w:r w:rsidR="005B54F4">
              <w:rPr>
                <w:b/>
                <w:bCs/>
              </w:rPr>
              <w:t>2</w:t>
            </w:r>
            <w:r w:rsidR="00427A05">
              <w:rPr>
                <w:b/>
                <w:bCs/>
              </w:rPr>
              <w:t>1</w:t>
            </w:r>
            <w:r w:rsidRPr="00CA18B2">
              <w:rPr>
                <w:b/>
                <w:bCs/>
              </w:rPr>
              <w:t xml:space="preserve">, </w:t>
            </w:r>
            <w:r w:rsidR="006B75DE">
              <w:rPr>
                <w:b/>
                <w:bCs/>
              </w:rPr>
              <w:t>6</w:t>
            </w:r>
            <w:r w:rsidRPr="00CA18B2">
              <w:rPr>
                <w:b/>
                <w:bCs/>
              </w:rPr>
              <w:t xml:space="preserve"> мес.</w:t>
            </w:r>
          </w:p>
        </w:tc>
      </w:tr>
      <w:tr w:rsidR="006B75DE" w:rsidRPr="00CA18B2" w:rsidTr="00F84441">
        <w:trPr>
          <w:trHeight w:val="289"/>
        </w:trPr>
        <w:tc>
          <w:tcPr>
            <w:tcW w:w="6096" w:type="dxa"/>
            <w:shd w:val="clear" w:color="000000" w:fill="FFFFFF"/>
            <w:vAlign w:val="center"/>
          </w:tcPr>
          <w:p w:rsidR="006B75DE" w:rsidRPr="00CA18B2" w:rsidRDefault="006B75DE" w:rsidP="00BF3D68">
            <w:pPr>
              <w:widowControl/>
              <w:autoSpaceDE/>
              <w:autoSpaceDN/>
              <w:adjustRightInd/>
              <w:spacing w:before="0" w:after="0"/>
            </w:pPr>
            <w:r w:rsidRPr="00CA18B2">
              <w:t>Производительность труда, руб./чел.</w:t>
            </w:r>
          </w:p>
        </w:tc>
        <w:tc>
          <w:tcPr>
            <w:tcW w:w="1560" w:type="dxa"/>
            <w:shd w:val="clear" w:color="000000" w:fill="FFFFFF"/>
            <w:vAlign w:val="center"/>
          </w:tcPr>
          <w:p w:rsidR="006B75DE" w:rsidRDefault="006B75DE" w:rsidP="00E64250">
            <w:pPr>
              <w:jc w:val="center"/>
              <w:rPr>
                <w:sz w:val="24"/>
                <w:szCs w:val="24"/>
              </w:rPr>
            </w:pPr>
            <w:r>
              <w:t>3 15</w:t>
            </w:r>
            <w:r w:rsidR="00E64250">
              <w:t>0</w:t>
            </w:r>
          </w:p>
        </w:tc>
        <w:tc>
          <w:tcPr>
            <w:tcW w:w="1559" w:type="dxa"/>
            <w:shd w:val="clear" w:color="000000" w:fill="FFFFFF"/>
            <w:noWrap/>
            <w:vAlign w:val="center"/>
          </w:tcPr>
          <w:p w:rsidR="006B75DE" w:rsidRDefault="006B75DE">
            <w:pPr>
              <w:jc w:val="center"/>
              <w:rPr>
                <w:sz w:val="24"/>
                <w:szCs w:val="24"/>
              </w:rPr>
            </w:pPr>
            <w:r>
              <w:t>4 435</w:t>
            </w:r>
          </w:p>
        </w:tc>
      </w:tr>
      <w:tr w:rsidR="00942C78" w:rsidRPr="00CA18B2" w:rsidTr="00F84441">
        <w:trPr>
          <w:trHeight w:val="271"/>
        </w:trPr>
        <w:tc>
          <w:tcPr>
            <w:tcW w:w="6096" w:type="dxa"/>
            <w:shd w:val="clear" w:color="000000" w:fill="FFFFFF"/>
            <w:vAlign w:val="center"/>
            <w:hideMark/>
          </w:tcPr>
          <w:p w:rsidR="00942C78" w:rsidRPr="00CA18B2" w:rsidRDefault="00942C78"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vAlign w:val="center"/>
          </w:tcPr>
          <w:p w:rsidR="00942C78" w:rsidRPr="00942C78" w:rsidRDefault="00942C78">
            <w:pPr>
              <w:jc w:val="center"/>
            </w:pPr>
            <w:r w:rsidRPr="00942C78">
              <w:t>0,17</w:t>
            </w:r>
          </w:p>
        </w:tc>
        <w:tc>
          <w:tcPr>
            <w:tcW w:w="1559" w:type="dxa"/>
            <w:shd w:val="clear" w:color="000000" w:fill="FFFFFF"/>
            <w:noWrap/>
            <w:vAlign w:val="center"/>
          </w:tcPr>
          <w:p w:rsidR="00942C78" w:rsidRPr="00942C78" w:rsidRDefault="00942C78">
            <w:pPr>
              <w:jc w:val="center"/>
            </w:pPr>
            <w:r w:rsidRPr="00942C78">
              <w:t>0,19</w:t>
            </w:r>
          </w:p>
        </w:tc>
      </w:tr>
      <w:tr w:rsidR="00942C78" w:rsidRPr="00CA18B2" w:rsidTr="00F84441">
        <w:trPr>
          <w:trHeight w:val="417"/>
        </w:trPr>
        <w:tc>
          <w:tcPr>
            <w:tcW w:w="6096" w:type="dxa"/>
            <w:shd w:val="clear" w:color="000000" w:fill="FFFFFF"/>
            <w:vAlign w:val="center"/>
            <w:hideMark/>
          </w:tcPr>
          <w:p w:rsidR="00942C78" w:rsidRPr="00CA18B2" w:rsidRDefault="00942C78"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vAlign w:val="center"/>
          </w:tcPr>
          <w:p w:rsidR="00942C78" w:rsidRPr="00942C78" w:rsidRDefault="00942C78">
            <w:pPr>
              <w:jc w:val="center"/>
            </w:pPr>
            <w:r w:rsidRPr="00942C78">
              <w:t>0,05</w:t>
            </w:r>
          </w:p>
        </w:tc>
        <w:tc>
          <w:tcPr>
            <w:tcW w:w="1559" w:type="dxa"/>
            <w:shd w:val="clear" w:color="000000" w:fill="FFFFFF"/>
            <w:noWrap/>
            <w:vAlign w:val="center"/>
          </w:tcPr>
          <w:p w:rsidR="00942C78" w:rsidRPr="00942C78" w:rsidRDefault="00942C78">
            <w:pPr>
              <w:jc w:val="center"/>
            </w:pPr>
            <w:r w:rsidRPr="00942C78">
              <w:t>0,04</w:t>
            </w:r>
          </w:p>
        </w:tc>
      </w:tr>
      <w:tr w:rsidR="00942C78" w:rsidRPr="00CA18B2" w:rsidTr="00F84441">
        <w:trPr>
          <w:trHeight w:val="239"/>
        </w:trPr>
        <w:tc>
          <w:tcPr>
            <w:tcW w:w="6096" w:type="dxa"/>
            <w:shd w:val="clear" w:color="000000" w:fill="FFFFFF"/>
            <w:vAlign w:val="center"/>
            <w:hideMark/>
          </w:tcPr>
          <w:p w:rsidR="00942C78" w:rsidRPr="00CA18B2" w:rsidRDefault="00942C78" w:rsidP="00BF3D6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tcPr>
          <w:p w:rsidR="00942C78" w:rsidRPr="00942C78" w:rsidRDefault="00942C78">
            <w:pPr>
              <w:jc w:val="center"/>
              <w:rPr>
                <w:color w:val="000000"/>
              </w:rPr>
            </w:pPr>
            <w:r w:rsidRPr="00942C78">
              <w:rPr>
                <w:color w:val="000000"/>
              </w:rPr>
              <w:t>1,19</w:t>
            </w:r>
          </w:p>
        </w:tc>
        <w:tc>
          <w:tcPr>
            <w:tcW w:w="1559" w:type="dxa"/>
            <w:shd w:val="clear" w:color="000000" w:fill="FFFFFF"/>
            <w:vAlign w:val="center"/>
          </w:tcPr>
          <w:p w:rsidR="00942C78" w:rsidRPr="00942C78" w:rsidRDefault="00942C78">
            <w:pPr>
              <w:jc w:val="center"/>
              <w:rPr>
                <w:color w:val="000000"/>
              </w:rPr>
            </w:pPr>
            <w:r w:rsidRPr="00942C78">
              <w:rPr>
                <w:color w:val="000000"/>
              </w:rPr>
              <w:t>1,01</w:t>
            </w:r>
          </w:p>
        </w:tc>
      </w:tr>
      <w:tr w:rsidR="00942C78" w:rsidRPr="00420773" w:rsidTr="00F84441">
        <w:trPr>
          <w:trHeight w:val="271"/>
        </w:trPr>
        <w:tc>
          <w:tcPr>
            <w:tcW w:w="6096" w:type="dxa"/>
            <w:tcBorders>
              <w:bottom w:val="double" w:sz="4" w:space="0" w:color="auto"/>
            </w:tcBorders>
            <w:shd w:val="clear" w:color="000000" w:fill="FFFFFF"/>
            <w:vAlign w:val="center"/>
            <w:hideMark/>
          </w:tcPr>
          <w:p w:rsidR="00942C78" w:rsidRPr="00CA18B2" w:rsidRDefault="00942C78"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vAlign w:val="center"/>
          </w:tcPr>
          <w:p w:rsidR="00942C78" w:rsidRPr="00942C78" w:rsidRDefault="00942C78">
            <w:pPr>
              <w:jc w:val="center"/>
            </w:pPr>
            <w:r w:rsidRPr="00942C78">
              <w:t>0,13</w:t>
            </w:r>
          </w:p>
        </w:tc>
        <w:tc>
          <w:tcPr>
            <w:tcW w:w="1559" w:type="dxa"/>
            <w:tcBorders>
              <w:bottom w:val="double" w:sz="4" w:space="0" w:color="auto"/>
            </w:tcBorders>
            <w:shd w:val="clear" w:color="000000" w:fill="FFFFFF"/>
            <w:noWrap/>
            <w:vAlign w:val="center"/>
          </w:tcPr>
          <w:p w:rsidR="00942C78" w:rsidRPr="00942C78" w:rsidRDefault="00942C78">
            <w:pPr>
              <w:jc w:val="center"/>
            </w:pPr>
            <w:r w:rsidRPr="00942C78">
              <w:t>0,12</w:t>
            </w:r>
          </w:p>
        </w:tc>
      </w:tr>
    </w:tbl>
    <w:p w:rsidR="00420773" w:rsidRPr="00420773" w:rsidRDefault="00420773" w:rsidP="00420773">
      <w:pPr>
        <w:pStyle w:val="20"/>
        <w:spacing w:before="0" w:after="0"/>
        <w:rPr>
          <w:b w:val="0"/>
          <w:bCs w:val="0"/>
          <w:sz w:val="20"/>
          <w:szCs w:val="20"/>
          <w:highlight w:val="yellow"/>
        </w:rPr>
      </w:pPr>
    </w:p>
    <w:p w:rsidR="00CE0799" w:rsidRPr="00276CBE" w:rsidRDefault="00CE0799" w:rsidP="00CE0799">
      <w:pPr>
        <w:ind w:firstLine="284"/>
        <w:jc w:val="both"/>
      </w:pPr>
      <w:r w:rsidRPr="00276CBE">
        <w:t>Анализ финансово-экономической деятельности на основе экономического анализа динамики показателей:</w:t>
      </w:r>
    </w:p>
    <w:p w:rsidR="00CE0799" w:rsidRPr="00A55881" w:rsidRDefault="00CE0799" w:rsidP="00CE0799">
      <w:pPr>
        <w:spacing w:before="0" w:after="0"/>
        <w:ind w:left="284"/>
        <w:jc w:val="both"/>
      </w:pPr>
      <w:r w:rsidRPr="00A55881">
        <w:t xml:space="preserve">По состоянию на </w:t>
      </w:r>
      <w:r w:rsidR="00021331">
        <w:t>30.06</w:t>
      </w:r>
      <w:r w:rsidRPr="00A55881">
        <w:t>.2021:</w:t>
      </w:r>
    </w:p>
    <w:p w:rsidR="00CE0799" w:rsidRDefault="00CE0799" w:rsidP="00CE0799">
      <w:pPr>
        <w:ind w:left="284"/>
        <w:jc w:val="both"/>
        <w:rPr>
          <w:b/>
          <w:bCs/>
          <w:i/>
          <w:iCs/>
        </w:rPr>
      </w:pPr>
      <w:r w:rsidRPr="008E68D7">
        <w:rPr>
          <w:b/>
          <w:bCs/>
          <w:i/>
          <w:iCs/>
        </w:rPr>
        <w:t xml:space="preserve">Увеличение производительности труда обусловлено ростом выручки. </w:t>
      </w:r>
      <w:r w:rsidR="00201216" w:rsidRPr="008E68D7">
        <w:rPr>
          <w:b/>
          <w:bCs/>
          <w:i/>
          <w:iCs/>
        </w:rPr>
        <w:t xml:space="preserve">Рост показателя </w:t>
      </w:r>
      <w:r w:rsidRPr="008E68D7">
        <w:rPr>
          <w:b/>
          <w:bCs/>
          <w:i/>
          <w:iCs/>
        </w:rPr>
        <w:t xml:space="preserve">«Отношение размера задолженности к собственному капиталу» </w:t>
      </w:r>
      <w:r w:rsidR="00201216" w:rsidRPr="008E68D7">
        <w:rPr>
          <w:b/>
          <w:bCs/>
          <w:i/>
          <w:iCs/>
        </w:rPr>
        <w:t>обусловлен увеличением краткосрочных обязательств Общества в отчетном периоде.</w:t>
      </w:r>
      <w:r w:rsidR="00201216" w:rsidRPr="008E68D7">
        <w:t xml:space="preserve"> </w:t>
      </w:r>
      <w:r w:rsidR="00201216" w:rsidRPr="008E68D7">
        <w:rPr>
          <w:b/>
          <w:bCs/>
          <w:i/>
          <w:iCs/>
        </w:rPr>
        <w:t xml:space="preserve">Незначительное уменьшение показателя </w:t>
      </w:r>
      <w:r w:rsidRPr="008E68D7">
        <w:rPr>
          <w:b/>
          <w:bCs/>
          <w:i/>
          <w:iCs/>
        </w:rPr>
        <w:t xml:space="preserve">«Отношение размера долгосрочной задолженности к сумме долгосрочной задолженности и собственного капитала» </w:t>
      </w:r>
      <w:r w:rsidR="00201216" w:rsidRPr="008E68D7">
        <w:rPr>
          <w:b/>
          <w:bCs/>
          <w:i/>
          <w:iCs/>
        </w:rPr>
        <w:t>обусловлено ростом нераспределенной прибыли</w:t>
      </w:r>
      <w:r w:rsidRPr="008E68D7">
        <w:rPr>
          <w:b/>
          <w:bCs/>
          <w:i/>
          <w:iCs/>
        </w:rPr>
        <w:t xml:space="preserve">. Снижение показателя «Степень покрытия долгов текущими доходами (прибылью)» </w:t>
      </w:r>
      <w:r w:rsidR="008E68D7" w:rsidRPr="008E68D7">
        <w:rPr>
          <w:b/>
          <w:bCs/>
          <w:i/>
          <w:iCs/>
        </w:rPr>
        <w:t>объясняется  ростом выручки и снижением амортизационных отчислений.</w:t>
      </w:r>
      <w:r w:rsidRPr="008E68D7">
        <w:rPr>
          <w:b/>
          <w:bCs/>
          <w:i/>
          <w:iCs/>
        </w:rPr>
        <w:t xml:space="preserve"> </w:t>
      </w:r>
      <w:r w:rsidR="008E68D7" w:rsidRPr="008E68D7">
        <w:rPr>
          <w:b/>
          <w:bCs/>
          <w:i/>
          <w:iCs/>
        </w:rPr>
        <w:t xml:space="preserve">Уменьшение </w:t>
      </w:r>
      <w:r w:rsidRPr="008E68D7">
        <w:rPr>
          <w:b/>
          <w:bCs/>
          <w:i/>
          <w:iCs/>
        </w:rPr>
        <w:t xml:space="preserve">уровня просроченной задолженности </w:t>
      </w:r>
      <w:r w:rsidR="008E68D7" w:rsidRPr="008E68D7">
        <w:rPr>
          <w:b/>
          <w:bCs/>
          <w:i/>
          <w:iCs/>
        </w:rPr>
        <w:t>связано с увеличением суммы просроченной кредиторской задолженности на фоне роста краткосрочных обязательств.</w:t>
      </w:r>
    </w:p>
    <w:p w:rsidR="00BF09A6" w:rsidRDefault="00BF09A6" w:rsidP="000712D9">
      <w:pPr>
        <w:pStyle w:val="20"/>
      </w:pPr>
      <w:bookmarkStart w:id="12" w:name="_Toc79595863"/>
      <w:r>
        <w:t>2.2. Рыночная капитализация эмитента</w:t>
      </w:r>
      <w:bookmarkEnd w:id="12"/>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lastRenderedPageBreak/>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427A05">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w:t>
            </w:r>
            <w:r w:rsidR="00427A05">
              <w:rPr>
                <w:color w:val="000000" w:themeColor="text1"/>
              </w:rPr>
              <w:t>20</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C667B9">
            <w:pPr>
              <w:rPr>
                <w:color w:val="000000" w:themeColor="text1"/>
              </w:rPr>
            </w:pPr>
            <w:r w:rsidRPr="00027C60">
              <w:rPr>
                <w:color w:val="000000" w:themeColor="text1"/>
              </w:rPr>
              <w:t xml:space="preserve">На </w:t>
            </w:r>
            <w:r>
              <w:rPr>
                <w:color w:val="000000" w:themeColor="text1"/>
              </w:rPr>
              <w:t>3</w:t>
            </w:r>
            <w:r w:rsidR="00C667B9">
              <w:rPr>
                <w:color w:val="000000" w:themeColor="text1"/>
              </w:rPr>
              <w:t>0</w:t>
            </w:r>
            <w:r>
              <w:rPr>
                <w:color w:val="000000" w:themeColor="text1"/>
              </w:rPr>
              <w:t>.0</w:t>
            </w:r>
            <w:r w:rsidR="00550EDA">
              <w:rPr>
                <w:color w:val="000000" w:themeColor="text1"/>
              </w:rPr>
              <w:t>6</w:t>
            </w:r>
            <w:r w:rsidRPr="00027C60">
              <w:rPr>
                <w:color w:val="000000" w:themeColor="text1"/>
              </w:rPr>
              <w:t>.20</w:t>
            </w:r>
            <w:r w:rsidR="007C0042">
              <w:rPr>
                <w:color w:val="000000" w:themeColor="text1"/>
              </w:rPr>
              <w:t>2</w:t>
            </w:r>
            <w:r w:rsidR="00427A05">
              <w:rPr>
                <w:color w:val="000000" w:themeColor="text1"/>
              </w:rPr>
              <w:t>1</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054007" w:rsidP="001A69C1">
            <w:pPr>
              <w:ind w:right="305"/>
              <w:rPr>
                <w:color w:val="000000" w:themeColor="text1"/>
              </w:rPr>
            </w:pPr>
            <w:r>
              <w:rPr>
                <w:color w:val="000000" w:themeColor="text1"/>
              </w:rPr>
              <w:t>12 798 480</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550EDA" w:rsidP="00550EDA">
            <w:pPr>
              <w:tabs>
                <w:tab w:val="left" w:pos="2049"/>
              </w:tabs>
              <w:rPr>
                <w:color w:val="000000" w:themeColor="text1"/>
              </w:rPr>
            </w:pPr>
            <w:r>
              <w:t>13 860 657</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3" w:name="_Toc79595864"/>
      <w:r>
        <w:t>2.3. Обязательства эмитента</w:t>
      </w:r>
      <w:bookmarkEnd w:id="13"/>
    </w:p>
    <w:p w:rsidR="00BF09A6" w:rsidRPr="00136584" w:rsidRDefault="00BF09A6" w:rsidP="00BF09A6">
      <w:pPr>
        <w:pStyle w:val="20"/>
        <w:rPr>
          <w:color w:val="000000"/>
          <w:u w:val="single"/>
        </w:rPr>
      </w:pPr>
      <w:bookmarkStart w:id="14" w:name="_Toc79595865"/>
      <w:r w:rsidRPr="00136584">
        <w:t>2.3.1. Заемные средства и кредиторская задолженность</w:t>
      </w:r>
      <w:bookmarkEnd w:id="14"/>
    </w:p>
    <w:p w:rsidR="00660D73" w:rsidRDefault="00660D73" w:rsidP="006C5032">
      <w:pPr>
        <w:widowControl/>
        <w:autoSpaceDE/>
        <w:autoSpaceDN/>
        <w:adjustRightInd/>
        <w:spacing w:before="0" w:after="0"/>
        <w:jc w:val="both"/>
        <w:rPr>
          <w:bCs/>
          <w:color w:val="000000"/>
        </w:rPr>
      </w:pPr>
    </w:p>
    <w:p w:rsidR="000D2BD6" w:rsidRPr="008063C8" w:rsidRDefault="000D2BD6" w:rsidP="000D2BD6">
      <w:pPr>
        <w:widowControl/>
        <w:autoSpaceDE/>
        <w:autoSpaceDN/>
        <w:adjustRightInd/>
        <w:spacing w:before="0" w:after="0"/>
        <w:jc w:val="both"/>
        <w:rPr>
          <w:bCs/>
          <w:color w:val="000000"/>
        </w:rPr>
      </w:pPr>
      <w:r w:rsidRPr="008063C8">
        <w:rPr>
          <w:bCs/>
          <w:color w:val="000000"/>
        </w:rPr>
        <w:t>На 3</w:t>
      </w:r>
      <w:r w:rsidR="00021331">
        <w:rPr>
          <w:bCs/>
          <w:color w:val="000000"/>
        </w:rPr>
        <w:t>0</w:t>
      </w:r>
      <w:r w:rsidRPr="008063C8">
        <w:rPr>
          <w:bCs/>
          <w:color w:val="000000"/>
        </w:rPr>
        <w:t>.0</w:t>
      </w:r>
      <w:r w:rsidR="00021331">
        <w:rPr>
          <w:bCs/>
          <w:color w:val="000000"/>
        </w:rPr>
        <w:t>6</w:t>
      </w:r>
      <w:r w:rsidRPr="008063C8">
        <w:rPr>
          <w:bCs/>
          <w:color w:val="000000"/>
        </w:rPr>
        <w:t>.20</w:t>
      </w:r>
      <w:r w:rsidR="002752DF">
        <w:rPr>
          <w:bCs/>
          <w:color w:val="000000"/>
        </w:rPr>
        <w:t>2</w:t>
      </w:r>
      <w:r w:rsidR="00021331">
        <w:rPr>
          <w:bCs/>
          <w:color w:val="000000"/>
        </w:rPr>
        <w:t>1</w:t>
      </w:r>
      <w:r w:rsidRPr="008063C8">
        <w:rPr>
          <w:bCs/>
          <w:color w:val="000000"/>
        </w:rPr>
        <w:t>:</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Общий размер просроченной задолженности по заемным средствам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7C40CA" w:rsidTr="00BF3D68">
        <w:tc>
          <w:tcPr>
            <w:tcW w:w="5920" w:type="dxa"/>
            <w:tcBorders>
              <w:top w:val="double" w:sz="4" w:space="0" w:color="auto"/>
            </w:tcBorders>
          </w:tcPr>
          <w:p w:rsidR="000D2BD6" w:rsidRPr="007C40CA" w:rsidRDefault="000D2BD6" w:rsidP="00BF3D68">
            <w:pPr>
              <w:widowControl/>
              <w:spacing w:before="0" w:after="0"/>
              <w:jc w:val="center"/>
            </w:pPr>
            <w:r w:rsidRPr="007C40CA">
              <w:t>Наименование показателя</w:t>
            </w:r>
          </w:p>
        </w:tc>
        <w:tc>
          <w:tcPr>
            <w:tcW w:w="3120" w:type="dxa"/>
            <w:tcBorders>
              <w:top w:val="double" w:sz="4" w:space="0" w:color="auto"/>
            </w:tcBorders>
          </w:tcPr>
          <w:p w:rsidR="000D2BD6" w:rsidRPr="007C40CA" w:rsidRDefault="000D2BD6" w:rsidP="00BF3D68">
            <w:pPr>
              <w:widowControl/>
              <w:spacing w:before="0" w:after="0"/>
              <w:ind w:firstLine="0"/>
              <w:jc w:val="center"/>
            </w:pPr>
            <w:r w:rsidRPr="007C40CA">
              <w:t>Значение показателя, руб.</w:t>
            </w:r>
          </w:p>
        </w:tc>
      </w:tr>
      <w:tr w:rsidR="00021331" w:rsidRPr="007C40CA" w:rsidTr="00BF3D68">
        <w:tc>
          <w:tcPr>
            <w:tcW w:w="5920" w:type="dxa"/>
          </w:tcPr>
          <w:p w:rsidR="00021331" w:rsidRPr="007C40CA" w:rsidRDefault="00021331" w:rsidP="00BF3D68">
            <w:pPr>
              <w:widowControl/>
              <w:spacing w:before="0" w:after="0"/>
              <w:ind w:firstLine="0"/>
            </w:pPr>
            <w:r w:rsidRPr="007C40CA">
              <w:t>Общий размер кредиторской задолженности</w:t>
            </w:r>
          </w:p>
        </w:tc>
        <w:tc>
          <w:tcPr>
            <w:tcW w:w="3120" w:type="dxa"/>
          </w:tcPr>
          <w:p w:rsidR="00021331" w:rsidRPr="00D016BA" w:rsidRDefault="00021331" w:rsidP="00021331">
            <w:pPr>
              <w:jc w:val="right"/>
            </w:pPr>
            <w:r>
              <w:t>4 767 862 593,00</w:t>
            </w:r>
          </w:p>
        </w:tc>
      </w:tr>
      <w:tr w:rsidR="00021331" w:rsidRPr="007C40CA" w:rsidTr="00BF3D68">
        <w:tc>
          <w:tcPr>
            <w:tcW w:w="5920" w:type="dxa"/>
          </w:tcPr>
          <w:p w:rsidR="00021331" w:rsidRPr="007C40CA" w:rsidRDefault="00021331"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21331" w:rsidRDefault="00021331" w:rsidP="00021331">
            <w:pPr>
              <w:jc w:val="right"/>
            </w:pPr>
            <w:r>
              <w:t>8 638 339,98</w:t>
            </w:r>
          </w:p>
        </w:tc>
      </w:tr>
      <w:tr w:rsidR="00021331" w:rsidRPr="007C40CA" w:rsidTr="00BF3D68">
        <w:tc>
          <w:tcPr>
            <w:tcW w:w="5920" w:type="dxa"/>
          </w:tcPr>
          <w:p w:rsidR="00021331" w:rsidRPr="007C40CA" w:rsidRDefault="00021331" w:rsidP="00BF3D68">
            <w:pPr>
              <w:widowControl/>
              <w:spacing w:before="0" w:after="0"/>
              <w:ind w:firstLine="0"/>
              <w:jc w:val="left"/>
            </w:pPr>
            <w:r w:rsidRPr="007C40CA">
              <w:t>в том числе</w:t>
            </w:r>
          </w:p>
        </w:tc>
        <w:tc>
          <w:tcPr>
            <w:tcW w:w="3120" w:type="dxa"/>
          </w:tcPr>
          <w:p w:rsidR="00021331" w:rsidRPr="00D016BA" w:rsidRDefault="00021331" w:rsidP="00021331">
            <w:pPr>
              <w:jc w:val="right"/>
            </w:pPr>
          </w:p>
        </w:tc>
      </w:tr>
      <w:tr w:rsidR="00021331" w:rsidRPr="007C40CA" w:rsidTr="00BF3D68">
        <w:tc>
          <w:tcPr>
            <w:tcW w:w="5920" w:type="dxa"/>
          </w:tcPr>
          <w:p w:rsidR="00021331" w:rsidRPr="007C40CA" w:rsidRDefault="00021331" w:rsidP="00BF3D68">
            <w:pPr>
              <w:widowControl/>
              <w:spacing w:before="0" w:after="0"/>
              <w:ind w:firstLine="0"/>
            </w:pPr>
            <w:r w:rsidRPr="007C40CA">
              <w:t>перед бюджетом и государственными внебюджетными фондами</w:t>
            </w:r>
          </w:p>
        </w:tc>
        <w:tc>
          <w:tcPr>
            <w:tcW w:w="3120" w:type="dxa"/>
          </w:tcPr>
          <w:p w:rsidR="00021331" w:rsidRDefault="00021331" w:rsidP="00021331">
            <w:pPr>
              <w:jc w:val="right"/>
            </w:pPr>
            <w:r>
              <w:t>3 692 452 819,93</w:t>
            </w:r>
          </w:p>
        </w:tc>
      </w:tr>
      <w:tr w:rsidR="00021331" w:rsidRPr="007C40CA" w:rsidTr="00BF3D68">
        <w:tc>
          <w:tcPr>
            <w:tcW w:w="5920" w:type="dxa"/>
          </w:tcPr>
          <w:p w:rsidR="00021331" w:rsidRPr="007C40CA" w:rsidRDefault="00021331"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21331" w:rsidRPr="00D016BA" w:rsidRDefault="00021331" w:rsidP="00021331">
            <w:pPr>
              <w:jc w:val="right"/>
            </w:pPr>
          </w:p>
        </w:tc>
      </w:tr>
      <w:tr w:rsidR="00021331" w:rsidRPr="007C40CA" w:rsidTr="00BF3D68">
        <w:tc>
          <w:tcPr>
            <w:tcW w:w="5920" w:type="dxa"/>
          </w:tcPr>
          <w:p w:rsidR="00021331" w:rsidRPr="007C40CA" w:rsidRDefault="00021331" w:rsidP="00BF3D68">
            <w:pPr>
              <w:widowControl/>
              <w:spacing w:before="0" w:after="0"/>
              <w:ind w:firstLine="0"/>
            </w:pPr>
            <w:r w:rsidRPr="007C40CA">
              <w:t>перед поставщиками и подрядчиками</w:t>
            </w:r>
          </w:p>
        </w:tc>
        <w:tc>
          <w:tcPr>
            <w:tcW w:w="3120" w:type="dxa"/>
          </w:tcPr>
          <w:p w:rsidR="00021331" w:rsidRDefault="00021331" w:rsidP="00021331">
            <w:pPr>
              <w:jc w:val="right"/>
            </w:pPr>
            <w:r>
              <w:t>1 002 298 713,99</w:t>
            </w:r>
          </w:p>
        </w:tc>
      </w:tr>
      <w:tr w:rsidR="00021331" w:rsidRPr="007C40CA" w:rsidTr="00BF3D68">
        <w:tc>
          <w:tcPr>
            <w:tcW w:w="5920" w:type="dxa"/>
          </w:tcPr>
          <w:p w:rsidR="00021331" w:rsidRPr="007C40CA" w:rsidRDefault="00021331"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21331" w:rsidRDefault="00021331" w:rsidP="00021331">
            <w:pPr>
              <w:jc w:val="right"/>
            </w:pPr>
            <w:r>
              <w:t>8 638 339,98</w:t>
            </w:r>
          </w:p>
        </w:tc>
      </w:tr>
      <w:tr w:rsidR="00021331" w:rsidRPr="007C40CA" w:rsidTr="00BF3D68">
        <w:tc>
          <w:tcPr>
            <w:tcW w:w="5920" w:type="dxa"/>
          </w:tcPr>
          <w:p w:rsidR="00021331" w:rsidRPr="007C40CA" w:rsidRDefault="00021331" w:rsidP="00BF3D68">
            <w:pPr>
              <w:widowControl/>
              <w:spacing w:before="0" w:after="0"/>
              <w:ind w:firstLine="0"/>
            </w:pPr>
            <w:r w:rsidRPr="007C40CA">
              <w:t>перед персоналом организации</w:t>
            </w:r>
          </w:p>
        </w:tc>
        <w:tc>
          <w:tcPr>
            <w:tcW w:w="3120" w:type="dxa"/>
          </w:tcPr>
          <w:p w:rsidR="00021331" w:rsidRDefault="00021331" w:rsidP="00021331">
            <w:pPr>
              <w:jc w:val="right"/>
            </w:pPr>
            <w:r>
              <w:t>53 843 567,39</w:t>
            </w:r>
          </w:p>
        </w:tc>
      </w:tr>
      <w:tr w:rsidR="00021331" w:rsidRPr="007C40CA" w:rsidTr="00BF3D68">
        <w:tc>
          <w:tcPr>
            <w:tcW w:w="5920" w:type="dxa"/>
          </w:tcPr>
          <w:p w:rsidR="00021331" w:rsidRPr="007C40CA" w:rsidRDefault="00021331"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21331" w:rsidRDefault="00021331" w:rsidP="00021331">
            <w:pPr>
              <w:jc w:val="right"/>
            </w:pPr>
            <w:r>
              <w:t>-</w:t>
            </w:r>
          </w:p>
        </w:tc>
      </w:tr>
      <w:tr w:rsidR="00021331" w:rsidRPr="007C40CA" w:rsidTr="00BF3D68">
        <w:tc>
          <w:tcPr>
            <w:tcW w:w="5920" w:type="dxa"/>
          </w:tcPr>
          <w:p w:rsidR="00021331" w:rsidRPr="007C40CA" w:rsidRDefault="00021331" w:rsidP="00BF3D68">
            <w:pPr>
              <w:widowControl/>
              <w:spacing w:before="0" w:after="0"/>
              <w:ind w:firstLine="0"/>
            </w:pPr>
            <w:r w:rsidRPr="007C40CA">
              <w:t>прочая</w:t>
            </w:r>
          </w:p>
        </w:tc>
        <w:tc>
          <w:tcPr>
            <w:tcW w:w="3120" w:type="dxa"/>
          </w:tcPr>
          <w:p w:rsidR="00021331" w:rsidRDefault="00021331" w:rsidP="00021331">
            <w:pPr>
              <w:jc w:val="right"/>
            </w:pPr>
            <w:r>
              <w:t>19 267 491,69</w:t>
            </w:r>
          </w:p>
        </w:tc>
      </w:tr>
      <w:tr w:rsidR="00021331" w:rsidRPr="007C40CA" w:rsidTr="00BF3D68">
        <w:tc>
          <w:tcPr>
            <w:tcW w:w="5920" w:type="dxa"/>
            <w:tcBorders>
              <w:bottom w:val="double" w:sz="4" w:space="0" w:color="auto"/>
            </w:tcBorders>
          </w:tcPr>
          <w:p w:rsidR="00021331" w:rsidRPr="007C40CA" w:rsidRDefault="00021331"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021331" w:rsidRDefault="00021331" w:rsidP="00021331">
            <w:pPr>
              <w:jc w:val="right"/>
            </w:pPr>
            <w:r>
              <w:t>-</w:t>
            </w:r>
          </w:p>
        </w:tc>
      </w:tr>
    </w:tbl>
    <w:p w:rsidR="000D2BD6" w:rsidRPr="00F338B0" w:rsidRDefault="000D2BD6" w:rsidP="007B1D89">
      <w:pPr>
        <w:spacing w:before="120"/>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w:t>
      </w:r>
      <w:r w:rsidRPr="00F338B0">
        <w:rPr>
          <w:color w:val="000000"/>
        </w:rPr>
        <w:lastRenderedPageBreak/>
        <w:t xml:space="preserve">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382B5F" w:rsidRPr="00735E3A" w:rsidRDefault="00131970" w:rsidP="00131970">
      <w:pPr>
        <w:jc w:val="both"/>
        <w:rPr>
          <w:b/>
          <w:bCs/>
          <w:i/>
          <w:iCs/>
          <w:color w:val="000000"/>
        </w:rPr>
      </w:pPr>
      <w:r w:rsidRPr="00735E3A">
        <w:rPr>
          <w:b/>
          <w:bCs/>
          <w:i/>
          <w:iCs/>
          <w:color w:val="000000"/>
        </w:rPr>
        <w:t>Причин</w:t>
      </w:r>
      <w:r w:rsidR="00BF02CF">
        <w:rPr>
          <w:b/>
          <w:bCs/>
          <w:i/>
          <w:iCs/>
          <w:color w:val="000000"/>
        </w:rPr>
        <w:t>ами</w:t>
      </w:r>
      <w:r w:rsidRPr="00735E3A">
        <w:rPr>
          <w:b/>
          <w:bCs/>
          <w:i/>
          <w:iCs/>
          <w:color w:val="000000"/>
        </w:rPr>
        <w:t xml:space="preserve"> образования просроченной кредиторской задолженности </w:t>
      </w:r>
      <w:r w:rsidR="00BF02CF">
        <w:rPr>
          <w:b/>
          <w:bCs/>
          <w:i/>
          <w:iCs/>
          <w:color w:val="000000"/>
        </w:rPr>
        <w:t>являю</w:t>
      </w:r>
      <w:r w:rsidR="00382B5F" w:rsidRPr="00735E3A">
        <w:rPr>
          <w:b/>
          <w:bCs/>
          <w:i/>
          <w:iCs/>
          <w:color w:val="000000"/>
        </w:rPr>
        <w:t>тся:</w:t>
      </w:r>
    </w:p>
    <w:p w:rsidR="004928C3" w:rsidRPr="004928C3" w:rsidRDefault="004928C3" w:rsidP="004928C3">
      <w:pPr>
        <w:jc w:val="both"/>
        <w:rPr>
          <w:b/>
          <w:i/>
        </w:rPr>
      </w:pPr>
      <w:r w:rsidRPr="004928C3">
        <w:rPr>
          <w:b/>
          <w:bCs/>
          <w:i/>
          <w:iCs/>
          <w:color w:val="000000"/>
        </w:rPr>
        <w:t xml:space="preserve">- в части просроченной кредиторской задолженности на сумму </w:t>
      </w:r>
      <w:r w:rsidR="00291FBA" w:rsidRPr="00291FBA">
        <w:rPr>
          <w:b/>
          <w:i/>
        </w:rPr>
        <w:t>5 351,00</w:t>
      </w:r>
      <w:r w:rsidR="00291FBA">
        <w:t xml:space="preserve"> </w:t>
      </w:r>
      <w:r w:rsidRPr="004928C3">
        <w:rPr>
          <w:b/>
          <w:bCs/>
          <w:i/>
          <w:iCs/>
          <w:color w:val="000000"/>
        </w:rPr>
        <w:t xml:space="preserve">руб. -  </w:t>
      </w:r>
      <w:r w:rsidRPr="004928C3">
        <w:rPr>
          <w:b/>
          <w:i/>
        </w:rPr>
        <w:t xml:space="preserve">несвоевременное поступление корректно оформленных оригиналов первичных документов от контрагента. </w:t>
      </w:r>
      <w:r w:rsidR="007D41A1" w:rsidRPr="00F37313">
        <w:rPr>
          <w:b/>
          <w:i/>
        </w:rPr>
        <w:t xml:space="preserve">Задолженность погашена в </w:t>
      </w:r>
      <w:proofErr w:type="gramStart"/>
      <w:r w:rsidR="00291FBA">
        <w:rPr>
          <w:b/>
          <w:i/>
        </w:rPr>
        <w:t>ию</w:t>
      </w:r>
      <w:r w:rsidR="007D41A1" w:rsidRPr="00F37313">
        <w:rPr>
          <w:b/>
          <w:i/>
        </w:rPr>
        <w:t>ле</w:t>
      </w:r>
      <w:proofErr w:type="gramEnd"/>
      <w:r w:rsidR="007D41A1" w:rsidRPr="00F37313">
        <w:rPr>
          <w:b/>
          <w:i/>
        </w:rPr>
        <w:t xml:space="preserve"> 2021г.;</w:t>
      </w:r>
    </w:p>
    <w:p w:rsidR="004928C3" w:rsidRPr="004928C3" w:rsidRDefault="004928C3" w:rsidP="009C609F">
      <w:pPr>
        <w:jc w:val="both"/>
        <w:rPr>
          <w:b/>
          <w:i/>
        </w:rPr>
      </w:pPr>
      <w:r w:rsidRPr="004928C3">
        <w:rPr>
          <w:b/>
          <w:bCs/>
          <w:i/>
          <w:iCs/>
          <w:color w:val="000000"/>
        </w:rPr>
        <w:t xml:space="preserve">- в части просроченной кредиторской задолженности на сумму </w:t>
      </w:r>
      <w:r w:rsidR="007C46BD">
        <w:rPr>
          <w:b/>
          <w:i/>
        </w:rPr>
        <w:t>8 632 988,98</w:t>
      </w:r>
      <w:r w:rsidR="00836726">
        <w:rPr>
          <w:b/>
          <w:i/>
        </w:rPr>
        <w:t xml:space="preserve"> </w:t>
      </w:r>
      <w:r w:rsidRPr="004928C3">
        <w:rPr>
          <w:b/>
          <w:bCs/>
          <w:i/>
          <w:iCs/>
          <w:color w:val="000000"/>
        </w:rPr>
        <w:t xml:space="preserve">руб. -  </w:t>
      </w:r>
      <w:r w:rsidRPr="004928C3">
        <w:rPr>
          <w:b/>
          <w:i/>
        </w:rPr>
        <w:t xml:space="preserve">длительный процесс согласования оплаты. </w:t>
      </w:r>
      <w:r w:rsidR="00291FBA" w:rsidRPr="009C609F">
        <w:rPr>
          <w:b/>
          <w:i/>
        </w:rPr>
        <w:t xml:space="preserve">Задолженность </w:t>
      </w:r>
      <w:r w:rsidR="00C3529C" w:rsidRPr="009C609F">
        <w:rPr>
          <w:b/>
          <w:i/>
        </w:rPr>
        <w:t xml:space="preserve">в сумме </w:t>
      </w:r>
      <w:r w:rsidR="009C609F" w:rsidRPr="009C609F">
        <w:rPr>
          <w:b/>
          <w:i/>
        </w:rPr>
        <w:t xml:space="preserve">8 095 447,79 руб. </w:t>
      </w:r>
      <w:r w:rsidR="00291FBA" w:rsidRPr="009C609F">
        <w:rPr>
          <w:b/>
          <w:i/>
        </w:rPr>
        <w:t>погашена в июле 2021г.</w:t>
      </w:r>
      <w:r w:rsidR="00C3529C" w:rsidRPr="009C609F">
        <w:rPr>
          <w:b/>
          <w:i/>
        </w:rPr>
        <w:t>,</w:t>
      </w:r>
      <w:r w:rsidR="00C3529C">
        <w:rPr>
          <w:b/>
          <w:i/>
        </w:rPr>
        <w:t xml:space="preserve"> задолженность в сумме</w:t>
      </w:r>
      <w:r w:rsidR="009C609F">
        <w:rPr>
          <w:b/>
          <w:i/>
        </w:rPr>
        <w:t xml:space="preserve"> </w:t>
      </w:r>
      <w:r w:rsidR="00105B61" w:rsidRPr="009C609F">
        <w:rPr>
          <w:b/>
          <w:i/>
        </w:rPr>
        <w:t>537 541,19 руб.</w:t>
      </w:r>
      <w:r w:rsidR="00105B61">
        <w:t xml:space="preserve"> </w:t>
      </w:r>
      <w:r w:rsidR="00C3529C">
        <w:rPr>
          <w:b/>
          <w:i/>
        </w:rPr>
        <w:t>погашена в августе 2021г.</w:t>
      </w: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5" w:name="_Toc79595866"/>
      <w:r w:rsidRPr="00554FBA">
        <w:t>2.3.2. Кредитная история эмитента</w:t>
      </w:r>
      <w:bookmarkEnd w:id="15"/>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6" w:name="_Toc79595867"/>
      <w:r w:rsidRPr="001657E7">
        <w:t xml:space="preserve">2.3.3. Обязательства эмитента из предоставленного </w:t>
      </w:r>
      <w:r w:rsidR="003435CE">
        <w:t xml:space="preserve">им </w:t>
      </w:r>
      <w:r w:rsidR="003435CE" w:rsidRPr="001657E7">
        <w:t>обеспечения</w:t>
      </w:r>
      <w:bookmarkEnd w:id="16"/>
    </w:p>
    <w:p w:rsidR="004421DF" w:rsidRPr="005576A9" w:rsidRDefault="004421DF" w:rsidP="004421DF">
      <w:pPr>
        <w:pStyle w:val="ac"/>
        <w:spacing w:before="60"/>
        <w:ind w:left="0" w:firstLine="142"/>
        <w:jc w:val="both"/>
        <w:rPr>
          <w:b/>
          <w:i/>
        </w:rPr>
      </w:pPr>
      <w:r w:rsidRPr="00ED0A7C">
        <w:rPr>
          <w:b/>
          <w:i/>
        </w:rPr>
        <w:t>Указанные обязательства отсутствуют.</w:t>
      </w:r>
    </w:p>
    <w:p w:rsidR="00BF09A6" w:rsidRPr="00E1081D" w:rsidRDefault="00BF09A6" w:rsidP="00BF09A6">
      <w:pPr>
        <w:pStyle w:val="20"/>
      </w:pPr>
      <w:bookmarkStart w:id="17" w:name="_Toc79595868"/>
      <w:r w:rsidRPr="00E1081D">
        <w:t>2.3.4. Прочие обязательства эмитента</w:t>
      </w:r>
      <w:bookmarkEnd w:id="17"/>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8" w:name="_Toc79595869"/>
      <w:r>
        <w:t>2.4. Риски, связанные с приобретением размещаемых (размещенных) ценных бумаг</w:t>
      </w:r>
      <w:bookmarkEnd w:id="18"/>
    </w:p>
    <w:p w:rsidR="00CE7B75" w:rsidRPr="00E64250" w:rsidRDefault="00CE7B75" w:rsidP="00CE7B75">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Default="00BF09A6" w:rsidP="00BF09A6">
      <w:pPr>
        <w:pStyle w:val="1"/>
      </w:pPr>
      <w:bookmarkStart w:id="19" w:name="_Toc79595870"/>
      <w:r>
        <w:t>III. Подробная информация об эмитенте</w:t>
      </w:r>
      <w:bookmarkEnd w:id="19"/>
    </w:p>
    <w:p w:rsidR="00BF09A6" w:rsidRDefault="00BF09A6" w:rsidP="00BF09A6">
      <w:pPr>
        <w:pStyle w:val="20"/>
      </w:pPr>
      <w:bookmarkStart w:id="20" w:name="_Toc79595871"/>
      <w:r>
        <w:t>3.1. История создания и развитие эмитента</w:t>
      </w:r>
      <w:bookmarkEnd w:id="20"/>
    </w:p>
    <w:p w:rsidR="00BF09A6" w:rsidRDefault="00BF09A6" w:rsidP="00BF09A6">
      <w:pPr>
        <w:pStyle w:val="20"/>
      </w:pPr>
      <w:bookmarkStart w:id="21" w:name="_Toc79595872"/>
      <w:r>
        <w:t>3.1.1. Данные о фирменном наименовании (наименовании) эмитента</w:t>
      </w:r>
      <w:bookmarkEnd w:id="21"/>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lastRenderedPageBreak/>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22" w:name="_Toc434993493"/>
      <w:r w:rsidRPr="008A3D4F">
        <w:t>Основание введения наименования:</w:t>
      </w:r>
      <w:r w:rsidRPr="007D0955">
        <w:br/>
      </w:r>
      <w:bookmarkEnd w:id="22"/>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23" w:name="_Toc79595873"/>
      <w:r>
        <w:t>3.1.2. Сведения о государственной регистрации эмитента</w:t>
      </w:r>
      <w:bookmarkEnd w:id="23"/>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24" w:name="_Toc79595874"/>
      <w:r>
        <w:t>3.1.3. Сведения о создании и развитии эмитента</w:t>
      </w:r>
      <w:bookmarkEnd w:id="24"/>
    </w:p>
    <w:p w:rsidR="00C3529C" w:rsidRPr="00E64250" w:rsidRDefault="00C3529C" w:rsidP="00C3529C">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Default="00BF09A6" w:rsidP="00BF09A6">
      <w:pPr>
        <w:pStyle w:val="20"/>
      </w:pPr>
      <w:bookmarkStart w:id="25" w:name="_Toc79595875"/>
      <w:r>
        <w:t>3.1.4. Контактная информация</w:t>
      </w:r>
      <w:bookmarkEnd w:id="25"/>
    </w:p>
    <w:p w:rsidR="00A415B2" w:rsidRDefault="00A415B2" w:rsidP="00A415B2">
      <w:pPr>
        <w:pStyle w:val="SubHeading"/>
        <w:spacing w:before="0"/>
      </w:pPr>
      <w:r>
        <w:t xml:space="preserve">Место нахождения эмитента: </w:t>
      </w:r>
      <w:r w:rsidRPr="00601D2F">
        <w:rPr>
          <w:b/>
          <w:i/>
        </w:rPr>
        <w:t>Российская Федерация, город Саратов</w:t>
      </w:r>
    </w:p>
    <w:p w:rsidR="00A415B2" w:rsidRDefault="00A415B2" w:rsidP="00A415B2">
      <w:pPr>
        <w:pStyle w:val="SubHeading"/>
        <w:spacing w:before="0"/>
        <w:rPr>
          <w:rStyle w:val="Subst"/>
          <w:bCs/>
          <w:iCs/>
        </w:rPr>
      </w:pPr>
      <w:r>
        <w:t xml:space="preserve">Адрес эмитента, указанный в едином государственном </w:t>
      </w:r>
      <w:proofErr w:type="gramStart"/>
      <w:r>
        <w:t>реестре</w:t>
      </w:r>
      <w:proofErr w:type="gramEnd"/>
      <w:r>
        <w:t xml:space="preserve"> юридических лиц: </w:t>
      </w:r>
      <w:r>
        <w:rPr>
          <w:rStyle w:val="Subst"/>
          <w:bCs/>
          <w:iCs/>
        </w:rPr>
        <w:t>Российская Федерация, 410022,  Саратовская</w:t>
      </w:r>
      <w:r w:rsidR="00CF3351" w:rsidRPr="00CF3351">
        <w:rPr>
          <w:rStyle w:val="Subst"/>
          <w:bCs/>
          <w:iCs/>
        </w:rPr>
        <w:t xml:space="preserve"> </w:t>
      </w:r>
      <w:r w:rsidR="00CF3351">
        <w:rPr>
          <w:rStyle w:val="Subst"/>
          <w:bCs/>
          <w:iCs/>
        </w:rPr>
        <w:t>область</w:t>
      </w:r>
      <w:r>
        <w:rPr>
          <w:rStyle w:val="Subst"/>
          <w:bCs/>
          <w:iCs/>
        </w:rPr>
        <w:t>, город Саратов, улица Брянская, 1</w:t>
      </w:r>
    </w:p>
    <w:p w:rsidR="00A415B2" w:rsidRDefault="00A415B2" w:rsidP="00A415B2">
      <w:r>
        <w:t>Телефон:</w:t>
      </w:r>
      <w:r>
        <w:rPr>
          <w:rStyle w:val="Subst"/>
          <w:bCs/>
          <w:iCs/>
        </w:rPr>
        <w:t xml:space="preserve"> (8452) 47-30-65</w:t>
      </w:r>
    </w:p>
    <w:p w:rsidR="00A415B2" w:rsidRDefault="00A415B2" w:rsidP="00A415B2">
      <w:r>
        <w:t>Факс:</w:t>
      </w:r>
      <w:r>
        <w:rPr>
          <w:rStyle w:val="Subst"/>
          <w:bCs/>
          <w:iCs/>
        </w:rPr>
        <w:t xml:space="preserve"> (8452) 47-31-38</w:t>
      </w:r>
    </w:p>
    <w:p w:rsidR="00A415B2" w:rsidRPr="0000582B" w:rsidRDefault="00A415B2" w:rsidP="00A415B2">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A415B2" w:rsidRPr="00A91BF8" w:rsidRDefault="00A415B2" w:rsidP="00A415B2">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A415B2" w:rsidRDefault="00A415B2" w:rsidP="00A415B2">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отдела правового обеспечения, корпоративного управления и собственности.</w:t>
      </w:r>
    </w:p>
    <w:p w:rsidR="00BF09A6" w:rsidRDefault="00BF09A6" w:rsidP="00BF09A6">
      <w:pPr>
        <w:pStyle w:val="20"/>
      </w:pPr>
      <w:bookmarkStart w:id="26" w:name="_Toc79595876"/>
      <w:r>
        <w:t>3.1.5. Идентификационный номер налогоплательщика</w:t>
      </w:r>
      <w:bookmarkEnd w:id="26"/>
    </w:p>
    <w:p w:rsidR="00BF09A6" w:rsidRDefault="00BF09A6" w:rsidP="00BF09A6">
      <w:pPr>
        <w:ind w:left="200"/>
      </w:pPr>
      <w:r>
        <w:rPr>
          <w:rStyle w:val="Subst"/>
          <w:bCs/>
          <w:iCs/>
        </w:rPr>
        <w:t>6541114900</w:t>
      </w:r>
    </w:p>
    <w:p w:rsidR="00BF09A6" w:rsidRDefault="00BF09A6" w:rsidP="00BF09A6">
      <w:pPr>
        <w:pStyle w:val="20"/>
      </w:pPr>
      <w:bookmarkStart w:id="27" w:name="_Toc79595877"/>
      <w:r>
        <w:t>3.1.6. Филиалы и представительства эмитента</w:t>
      </w:r>
      <w:bookmarkEnd w:id="27"/>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28" w:name="_Toc79595878"/>
      <w:r>
        <w:t>3.2. Основная хозяйственная деятельность эмитента</w:t>
      </w:r>
      <w:bookmarkEnd w:id="28"/>
    </w:p>
    <w:p w:rsidR="00BF09A6" w:rsidRPr="002C3CE0" w:rsidRDefault="00BF09A6" w:rsidP="00BF09A6">
      <w:pPr>
        <w:pStyle w:val="20"/>
      </w:pPr>
      <w:bookmarkStart w:id="29" w:name="_Toc79595879"/>
      <w:r w:rsidRPr="002C3CE0">
        <w:t>3.2.1. Основные виды экономической деятельности эмитента</w:t>
      </w:r>
      <w:bookmarkEnd w:id="29"/>
    </w:p>
    <w:p w:rsidR="00BF09A6" w:rsidRDefault="00BF09A6" w:rsidP="00BF09A6">
      <w:pPr>
        <w:ind w:left="200"/>
      </w:pPr>
      <w:r w:rsidRPr="002C3CE0">
        <w:lastRenderedPageBreak/>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30" w:name="_Toc79595880"/>
      <w:r w:rsidRPr="007D0955">
        <w:t>3.2.2. Основная хозяйственная деятельность эмитента</w:t>
      </w:r>
      <w:bookmarkEnd w:id="30"/>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C667B9">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6F3DB6" w:rsidRPr="002B1435" w:rsidTr="006F3DB6">
        <w:tc>
          <w:tcPr>
            <w:tcW w:w="5953" w:type="dxa"/>
            <w:tcBorders>
              <w:top w:val="double" w:sz="6" w:space="0" w:color="auto"/>
              <w:left w:val="double" w:sz="6" w:space="0" w:color="auto"/>
              <w:bottom w:val="single" w:sz="6" w:space="0" w:color="auto"/>
              <w:right w:val="single" w:sz="6" w:space="0" w:color="auto"/>
            </w:tcBorders>
          </w:tcPr>
          <w:p w:rsidR="006F3DB6" w:rsidRPr="002B1435" w:rsidRDefault="006F3DB6"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6F3DB6" w:rsidRPr="002B1435" w:rsidRDefault="006F3DB6" w:rsidP="00C95263">
            <w:pPr>
              <w:jc w:val="center"/>
              <w:rPr>
                <w:color w:val="000000"/>
              </w:rPr>
            </w:pPr>
            <w:r w:rsidRPr="002B1435">
              <w:rPr>
                <w:color w:val="000000"/>
              </w:rPr>
              <w:t>20</w:t>
            </w:r>
            <w:r>
              <w:rPr>
                <w:color w:val="000000"/>
              </w:rPr>
              <w:t>20</w:t>
            </w:r>
            <w:r w:rsidRPr="002B1435">
              <w:rPr>
                <w:color w:val="000000"/>
              </w:rPr>
              <w:t xml:space="preserve">, </w:t>
            </w:r>
            <w:r w:rsidR="00C95263">
              <w:rPr>
                <w:color w:val="000000"/>
              </w:rPr>
              <w:t>6</w:t>
            </w:r>
            <w:r w:rsidRPr="002B1435">
              <w:rPr>
                <w:color w:val="000000"/>
              </w:rPr>
              <w:t xml:space="preserve"> мес.</w:t>
            </w:r>
          </w:p>
        </w:tc>
        <w:tc>
          <w:tcPr>
            <w:tcW w:w="1702" w:type="dxa"/>
            <w:tcBorders>
              <w:top w:val="double" w:sz="6" w:space="0" w:color="auto"/>
              <w:left w:val="single" w:sz="6" w:space="0" w:color="auto"/>
              <w:bottom w:val="single" w:sz="6" w:space="0" w:color="auto"/>
              <w:right w:val="double" w:sz="6" w:space="0" w:color="auto"/>
            </w:tcBorders>
          </w:tcPr>
          <w:p w:rsidR="006F3DB6" w:rsidRPr="002B1435" w:rsidRDefault="006F3DB6" w:rsidP="00C95263">
            <w:pPr>
              <w:jc w:val="center"/>
              <w:rPr>
                <w:color w:val="000000"/>
              </w:rPr>
            </w:pPr>
            <w:r w:rsidRPr="002B1435">
              <w:rPr>
                <w:color w:val="000000"/>
              </w:rPr>
              <w:t>20</w:t>
            </w:r>
            <w:r>
              <w:rPr>
                <w:color w:val="000000"/>
              </w:rPr>
              <w:t>21</w:t>
            </w:r>
            <w:r w:rsidRPr="002B1435">
              <w:rPr>
                <w:color w:val="000000"/>
              </w:rPr>
              <w:t xml:space="preserve">, </w:t>
            </w:r>
            <w:r w:rsidR="00C95263">
              <w:rPr>
                <w:color w:val="000000"/>
              </w:rPr>
              <w:t>6</w:t>
            </w:r>
            <w:r w:rsidRPr="002B1435">
              <w:rPr>
                <w:color w:val="000000"/>
              </w:rPr>
              <w:t xml:space="preserve"> мес.</w:t>
            </w:r>
          </w:p>
        </w:tc>
      </w:tr>
      <w:tr w:rsidR="00C95263" w:rsidRPr="002B1435" w:rsidTr="006F3DB6">
        <w:tc>
          <w:tcPr>
            <w:tcW w:w="5953" w:type="dxa"/>
            <w:tcBorders>
              <w:top w:val="single" w:sz="6" w:space="0" w:color="auto"/>
              <w:left w:val="double" w:sz="6" w:space="0" w:color="auto"/>
              <w:bottom w:val="single" w:sz="6" w:space="0" w:color="auto"/>
              <w:right w:val="single" w:sz="6" w:space="0" w:color="auto"/>
            </w:tcBorders>
          </w:tcPr>
          <w:p w:rsidR="00C95263" w:rsidRPr="002B1435" w:rsidRDefault="00C95263"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C95263" w:rsidRDefault="00C95263" w:rsidP="00D7225C">
            <w:pPr>
              <w:jc w:val="center"/>
              <w:rPr>
                <w:sz w:val="24"/>
                <w:szCs w:val="24"/>
              </w:rPr>
            </w:pPr>
            <w:r>
              <w:t>6 027 01</w:t>
            </w:r>
            <w:r w:rsidR="00D7225C">
              <w:t>0</w:t>
            </w:r>
          </w:p>
        </w:tc>
        <w:tc>
          <w:tcPr>
            <w:tcW w:w="1702" w:type="dxa"/>
            <w:tcBorders>
              <w:top w:val="single" w:sz="6" w:space="0" w:color="auto"/>
              <w:left w:val="single" w:sz="6" w:space="0" w:color="auto"/>
              <w:bottom w:val="single" w:sz="6" w:space="0" w:color="auto"/>
              <w:right w:val="double" w:sz="6" w:space="0" w:color="auto"/>
            </w:tcBorders>
            <w:vAlign w:val="center"/>
          </w:tcPr>
          <w:p w:rsidR="00C95263" w:rsidRDefault="00C95263">
            <w:pPr>
              <w:jc w:val="center"/>
              <w:rPr>
                <w:sz w:val="24"/>
                <w:szCs w:val="24"/>
              </w:rPr>
            </w:pPr>
            <w:r>
              <w:t>8 524 674</w:t>
            </w:r>
          </w:p>
        </w:tc>
      </w:tr>
      <w:tr w:rsidR="00C95263" w:rsidRPr="002B1435" w:rsidTr="006F3DB6">
        <w:tc>
          <w:tcPr>
            <w:tcW w:w="5953" w:type="dxa"/>
            <w:tcBorders>
              <w:top w:val="single" w:sz="6" w:space="0" w:color="auto"/>
              <w:left w:val="double" w:sz="6" w:space="0" w:color="auto"/>
              <w:bottom w:val="double" w:sz="6" w:space="0" w:color="auto"/>
              <w:right w:val="single" w:sz="6" w:space="0" w:color="auto"/>
            </w:tcBorders>
          </w:tcPr>
          <w:p w:rsidR="00C95263" w:rsidRPr="002B1435" w:rsidRDefault="00C95263"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C95263" w:rsidRDefault="00C95263">
            <w:pPr>
              <w:jc w:val="center"/>
              <w:rPr>
                <w:sz w:val="24"/>
                <w:szCs w:val="24"/>
              </w:rPr>
            </w:pPr>
            <w:r>
              <w:t>99,43</w:t>
            </w:r>
          </w:p>
        </w:tc>
        <w:tc>
          <w:tcPr>
            <w:tcW w:w="1702" w:type="dxa"/>
            <w:tcBorders>
              <w:top w:val="single" w:sz="6" w:space="0" w:color="auto"/>
              <w:left w:val="single" w:sz="6" w:space="0" w:color="auto"/>
              <w:bottom w:val="double" w:sz="6" w:space="0" w:color="auto"/>
              <w:right w:val="double" w:sz="6" w:space="0" w:color="auto"/>
            </w:tcBorders>
            <w:vAlign w:val="center"/>
          </w:tcPr>
          <w:p w:rsidR="00C95263" w:rsidRDefault="00C95263">
            <w:pPr>
              <w:jc w:val="center"/>
              <w:rPr>
                <w:sz w:val="24"/>
                <w:szCs w:val="24"/>
              </w:rPr>
            </w:pPr>
            <w:r>
              <w:t>99,65</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Default="006502EF" w:rsidP="00E22F2F">
      <w:pPr>
        <w:ind w:left="426"/>
        <w:jc w:val="both"/>
        <w:rPr>
          <w:rStyle w:val="Subst"/>
          <w:bCs/>
          <w:iCs/>
          <w:color w:val="000000" w:themeColor="text1"/>
        </w:rPr>
      </w:pPr>
      <w:r w:rsidRPr="00AB5F1D">
        <w:rPr>
          <w:rStyle w:val="Subst"/>
          <w:bCs/>
          <w:iCs/>
          <w:color w:val="000000" w:themeColor="text1"/>
        </w:rPr>
        <w:t>У</w:t>
      </w:r>
      <w:r w:rsidR="006F3DB6">
        <w:rPr>
          <w:rStyle w:val="Subst"/>
          <w:bCs/>
          <w:iCs/>
          <w:color w:val="000000" w:themeColor="text1"/>
        </w:rPr>
        <w:t>величе</w:t>
      </w:r>
      <w:r w:rsidRPr="00AB5F1D">
        <w:rPr>
          <w:rStyle w:val="Subst"/>
          <w:bCs/>
          <w:iCs/>
          <w:color w:val="000000" w:themeColor="text1"/>
        </w:rPr>
        <w:t>ние</w:t>
      </w:r>
      <w:r w:rsidR="00E22F2F" w:rsidRPr="00AB5F1D">
        <w:rPr>
          <w:rStyle w:val="Subst"/>
          <w:bCs/>
          <w:iCs/>
          <w:color w:val="000000" w:themeColor="text1"/>
        </w:rPr>
        <w:t xml:space="preserve"> выручки </w:t>
      </w:r>
      <w:r w:rsidR="00C95263">
        <w:rPr>
          <w:rStyle w:val="Subst"/>
          <w:bCs/>
          <w:iCs/>
          <w:color w:val="000000" w:themeColor="text1"/>
        </w:rPr>
        <w:t>в отчет</w:t>
      </w:r>
      <w:r w:rsidR="007F2B00">
        <w:rPr>
          <w:rStyle w:val="Subst"/>
          <w:bCs/>
          <w:iCs/>
          <w:color w:val="000000" w:themeColor="text1"/>
        </w:rPr>
        <w:t>н</w:t>
      </w:r>
      <w:r w:rsidR="00C95263">
        <w:rPr>
          <w:rStyle w:val="Subst"/>
          <w:bCs/>
          <w:iCs/>
          <w:color w:val="000000" w:themeColor="text1"/>
        </w:rPr>
        <w:t xml:space="preserve">ом </w:t>
      </w:r>
      <w:proofErr w:type="gramStart"/>
      <w:r w:rsidR="00C95263">
        <w:rPr>
          <w:rStyle w:val="Subst"/>
          <w:bCs/>
          <w:iCs/>
          <w:color w:val="000000" w:themeColor="text1"/>
        </w:rPr>
        <w:t>периоде</w:t>
      </w:r>
      <w:proofErr w:type="gramEnd"/>
      <w:r w:rsidR="00E22F2F" w:rsidRPr="00AB5F1D">
        <w:rPr>
          <w:rStyle w:val="Subst"/>
          <w:bCs/>
          <w:iCs/>
          <w:color w:val="000000" w:themeColor="text1"/>
        </w:rPr>
        <w:t xml:space="preserve"> по сравнению с аналогичным отчетным периодом предшествующего года </w:t>
      </w:r>
      <w:r w:rsidRPr="00AB5F1D">
        <w:rPr>
          <w:rStyle w:val="Subst"/>
          <w:bCs/>
          <w:iCs/>
          <w:color w:val="000000" w:themeColor="text1"/>
        </w:rPr>
        <w:t xml:space="preserve">обусловлено </w:t>
      </w:r>
      <w:r w:rsidR="006F3DB6" w:rsidRPr="006F3DB6">
        <w:rPr>
          <w:rStyle w:val="Subst"/>
          <w:bCs/>
          <w:iCs/>
          <w:color w:val="000000" w:themeColor="text1"/>
        </w:rPr>
        <w:t>рост</w:t>
      </w:r>
      <w:r w:rsidR="006F3DB6">
        <w:rPr>
          <w:rStyle w:val="Subst"/>
          <w:bCs/>
          <w:iCs/>
          <w:color w:val="000000" w:themeColor="text1"/>
        </w:rPr>
        <w:t>ом</w:t>
      </w:r>
      <w:r w:rsidR="006F3DB6" w:rsidRPr="006F3DB6">
        <w:rPr>
          <w:rStyle w:val="Subst"/>
          <w:bCs/>
          <w:iCs/>
          <w:color w:val="000000" w:themeColor="text1"/>
        </w:rPr>
        <w:t xml:space="preserve"> </w:t>
      </w:r>
      <w:r w:rsidR="00AB0835" w:rsidRPr="00AB0835">
        <w:rPr>
          <w:rStyle w:val="Subst"/>
          <w:bCs/>
          <w:iCs/>
          <w:color w:val="000000" w:themeColor="text1"/>
        </w:rPr>
        <w:t>стоимости услуги процессинга</w:t>
      </w:r>
      <w:r w:rsidR="00E22F2F" w:rsidRPr="00AB0835">
        <w:rPr>
          <w:rStyle w:val="Subst"/>
          <w:bCs/>
          <w:iCs/>
          <w:color w:val="000000" w:themeColor="text1"/>
        </w:rPr>
        <w:t>.</w:t>
      </w:r>
    </w:p>
    <w:p w:rsidR="00C95263" w:rsidRPr="00AB0835" w:rsidRDefault="00C95263" w:rsidP="00E22F2F">
      <w:pPr>
        <w:ind w:left="426"/>
        <w:jc w:val="both"/>
        <w:rPr>
          <w:color w:val="000000" w:themeColor="text1"/>
        </w:rPr>
      </w:pPr>
    </w:p>
    <w:p w:rsidR="00E22F2F" w:rsidRPr="00E22F2F" w:rsidRDefault="00E22F2F" w:rsidP="00E22F2F">
      <w:pPr>
        <w:pStyle w:val="SubHeading"/>
        <w:spacing w:before="0"/>
        <w:ind w:left="200"/>
        <w:rPr>
          <w:color w:val="000000" w:themeColor="text1"/>
          <w:highlight w:val="yellow"/>
        </w:rPr>
      </w:pPr>
      <w:r w:rsidRPr="002B1435">
        <w:rPr>
          <w:color w:val="000000" w:themeColor="text1"/>
        </w:rPr>
        <w:t>Общая структура себестоимости эмитента</w:t>
      </w: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E22F2F" w:rsidRPr="00925D46" w:rsidRDefault="00E22F2F" w:rsidP="00C95263">
            <w:pPr>
              <w:jc w:val="center"/>
              <w:rPr>
                <w:color w:val="000000" w:themeColor="text1"/>
              </w:rPr>
            </w:pPr>
            <w:r w:rsidRPr="00925D46">
              <w:rPr>
                <w:color w:val="000000" w:themeColor="text1"/>
              </w:rPr>
              <w:t>20</w:t>
            </w:r>
            <w:r w:rsidR="008C3C1F">
              <w:rPr>
                <w:color w:val="000000" w:themeColor="text1"/>
              </w:rPr>
              <w:t>20</w:t>
            </w:r>
            <w:r w:rsidRPr="00925D46">
              <w:rPr>
                <w:color w:val="000000" w:themeColor="text1"/>
              </w:rPr>
              <w:t xml:space="preserve">, </w:t>
            </w:r>
            <w:r w:rsidR="00C95263">
              <w:rPr>
                <w:color w:val="000000" w:themeColor="text1"/>
              </w:rPr>
              <w:t>6</w:t>
            </w:r>
            <w:r w:rsidRPr="00925D46">
              <w:rPr>
                <w:color w:val="000000" w:themeColor="text1"/>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E22F2F" w:rsidRPr="00925D46" w:rsidRDefault="00E22F2F" w:rsidP="00C95263">
            <w:pPr>
              <w:jc w:val="center"/>
              <w:rPr>
                <w:color w:val="000000" w:themeColor="text1"/>
              </w:rPr>
            </w:pPr>
            <w:r w:rsidRPr="00925D46">
              <w:rPr>
                <w:color w:val="000000" w:themeColor="text1"/>
              </w:rPr>
              <w:t>20</w:t>
            </w:r>
            <w:r w:rsidR="00780374">
              <w:rPr>
                <w:color w:val="000000" w:themeColor="text1"/>
              </w:rPr>
              <w:t>2</w:t>
            </w:r>
            <w:r w:rsidR="008C3C1F">
              <w:rPr>
                <w:color w:val="000000" w:themeColor="text1"/>
              </w:rPr>
              <w:t>1</w:t>
            </w:r>
            <w:r w:rsidRPr="00925D46">
              <w:rPr>
                <w:color w:val="000000" w:themeColor="text1"/>
              </w:rPr>
              <w:t xml:space="preserve">, </w:t>
            </w:r>
            <w:r w:rsidR="00C95263">
              <w:rPr>
                <w:color w:val="000000" w:themeColor="text1"/>
              </w:rPr>
              <w:t>6</w:t>
            </w:r>
            <w:r w:rsidRPr="00925D46">
              <w:rPr>
                <w:color w:val="000000" w:themeColor="text1"/>
              </w:rPr>
              <w:t xml:space="preserve"> мес.</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7,87</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13,76</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0,00</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0,00</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6,21</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4,82</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0,88</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0,75</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16,89</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16,67</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20,48</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19,29</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0,00</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0,00</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1,40</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1,30</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6,51</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6,13</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21,25</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18,30</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tcPr>
          <w:p w:rsidR="00C95263" w:rsidRPr="00925D46" w:rsidRDefault="00C95263"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1,48</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1,27</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C95263" w:rsidRPr="00925D46" w:rsidRDefault="00C95263"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14,44</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15,79</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C95263" w:rsidRPr="00925D46" w:rsidRDefault="00C95263"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0,36</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0,28</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C95263" w:rsidRPr="00925D46" w:rsidRDefault="00C95263"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0,11</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0,17</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C95263" w:rsidRPr="00925D46" w:rsidRDefault="00C95263"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rsidP="00D7225C">
            <w:pPr>
              <w:jc w:val="center"/>
            </w:pPr>
            <w:r w:rsidRPr="00C95263">
              <w:t>0,0</w:t>
            </w:r>
            <w:r w:rsidR="00D7225C">
              <w:t>0</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0,00</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C95263" w:rsidRPr="00925D46" w:rsidRDefault="00C95263"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2,06</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1,48</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C95263" w:rsidRPr="00925D46" w:rsidRDefault="00C95263"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0,06</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0,01</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C95263" w:rsidRPr="00925D46" w:rsidRDefault="00C95263" w:rsidP="00BF3D68">
            <w:pPr>
              <w:rPr>
                <w:sz w:val="24"/>
                <w:szCs w:val="24"/>
              </w:rPr>
            </w:pPr>
            <w:r w:rsidRPr="00925D46">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pPr>
            <w:r w:rsidRPr="00C95263">
              <w:t>0,00</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pPr>
            <w:r w:rsidRPr="00C95263">
              <w:t>0,00</w:t>
            </w:r>
          </w:p>
        </w:tc>
      </w:tr>
      <w:tr w:rsidR="00C95263"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C95263" w:rsidRPr="00925D46" w:rsidRDefault="00C95263"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C95263" w:rsidRPr="00C95263" w:rsidRDefault="00C95263">
            <w:pPr>
              <w:jc w:val="center"/>
              <w:rPr>
                <w:b/>
                <w:bCs/>
              </w:rPr>
            </w:pPr>
            <w:r w:rsidRPr="00C95263">
              <w:rPr>
                <w:b/>
                <w:bCs/>
              </w:rPr>
              <w:t>100,0</w:t>
            </w:r>
          </w:p>
        </w:tc>
        <w:tc>
          <w:tcPr>
            <w:tcW w:w="1559" w:type="dxa"/>
            <w:tcBorders>
              <w:top w:val="single" w:sz="6" w:space="0" w:color="auto"/>
              <w:left w:val="single" w:sz="6" w:space="0" w:color="auto"/>
              <w:bottom w:val="single" w:sz="6" w:space="0" w:color="auto"/>
              <w:right w:val="double" w:sz="6" w:space="0" w:color="auto"/>
            </w:tcBorders>
            <w:vAlign w:val="center"/>
          </w:tcPr>
          <w:p w:rsidR="00C95263" w:rsidRPr="00C95263" w:rsidRDefault="00C95263">
            <w:pPr>
              <w:jc w:val="center"/>
              <w:rPr>
                <w:b/>
                <w:bCs/>
              </w:rPr>
            </w:pPr>
            <w:r w:rsidRPr="00C95263">
              <w:rPr>
                <w:b/>
                <w:bCs/>
              </w:rPr>
              <w:t>100,0</w:t>
            </w:r>
          </w:p>
        </w:tc>
      </w:tr>
      <w:tr w:rsidR="00C95263"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C95263" w:rsidRPr="00925D46" w:rsidRDefault="00C95263"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C95263" w:rsidRPr="00C95263" w:rsidRDefault="00C95263">
            <w:pPr>
              <w:jc w:val="center"/>
              <w:rPr>
                <w:b/>
                <w:bCs/>
                <w:i/>
                <w:iCs/>
              </w:rPr>
            </w:pPr>
            <w:r w:rsidRPr="00C95263">
              <w:rPr>
                <w:b/>
                <w:bCs/>
                <w:i/>
                <w:iCs/>
              </w:rPr>
              <w:t>167,09</w:t>
            </w:r>
          </w:p>
        </w:tc>
        <w:tc>
          <w:tcPr>
            <w:tcW w:w="1559" w:type="dxa"/>
            <w:tcBorders>
              <w:top w:val="single" w:sz="6" w:space="0" w:color="auto"/>
              <w:left w:val="single" w:sz="6" w:space="0" w:color="auto"/>
              <w:bottom w:val="double" w:sz="6" w:space="0" w:color="auto"/>
              <w:right w:val="double" w:sz="6" w:space="0" w:color="auto"/>
            </w:tcBorders>
            <w:vAlign w:val="center"/>
          </w:tcPr>
          <w:p w:rsidR="00C95263" w:rsidRPr="00C95263" w:rsidRDefault="00C95263">
            <w:pPr>
              <w:jc w:val="center"/>
              <w:rPr>
                <w:b/>
                <w:bCs/>
                <w:i/>
                <w:iCs/>
              </w:rPr>
            </w:pPr>
            <w:r w:rsidRPr="00C95263">
              <w:rPr>
                <w:b/>
                <w:bCs/>
                <w:i/>
                <w:iCs/>
              </w:rPr>
              <w:t>214,73</w:t>
            </w:r>
          </w:p>
        </w:tc>
      </w:tr>
    </w:tbl>
    <w:p w:rsidR="00E22F2F" w:rsidRPr="00925D46" w:rsidRDefault="00E22F2F" w:rsidP="00E22F2F">
      <w:pPr>
        <w:pStyle w:val="SubHeading"/>
        <w:ind w:left="200"/>
        <w:jc w:val="both"/>
        <w:rPr>
          <w:color w:val="000000" w:themeColor="text1"/>
        </w:rPr>
      </w:pPr>
      <w:r w:rsidRPr="00925D46">
        <w:rPr>
          <w:color w:val="000000" w:themeColor="text1"/>
        </w:rPr>
        <w:t xml:space="preserve">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w:t>
      </w:r>
      <w:r w:rsidRPr="00925D46">
        <w:rPr>
          <w:color w:val="000000" w:themeColor="text1"/>
        </w:rPr>
        <w:lastRenderedPageBreak/>
        <w:t>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 xml:space="preserve">Стандарты (правила), в соответствии </w:t>
      </w:r>
      <w:proofErr w:type="gramStart"/>
      <w:r w:rsidR="00A64120">
        <w:rPr>
          <w:color w:val="000000" w:themeColor="text1"/>
        </w:rPr>
        <w:t>с</w:t>
      </w:r>
      <w:proofErr w:type="gramEnd"/>
      <w:r w:rsidRPr="004406A1">
        <w:rPr>
          <w:color w:val="000000" w:themeColor="text1"/>
        </w:rPr>
        <w:t xml:space="preserve">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proofErr w:type="gramStart"/>
      <w:r w:rsidRPr="00D948AB">
        <w:rPr>
          <w:rStyle w:val="Subst"/>
          <w:bCs/>
          <w:iCs/>
          <w:color w:val="000000" w:themeColor="text1"/>
        </w:rPr>
        <w:t>Бухгалтерская отчетность эмитента и расчеты, отраженные в настоящем подпункте ежеквартального отчета, подготовлены в соответствии с российскими стандартами – Положением по бухгалтерскому учету «Доходы организации»,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31" w:name="_Toc79595881"/>
      <w:r w:rsidRPr="00105254">
        <w:t>3.2.3. Материалы, товары (сырье) и поставщики эмитента</w:t>
      </w:r>
      <w:bookmarkEnd w:id="31"/>
    </w:p>
    <w:p w:rsidR="0094032B" w:rsidRPr="00A20A71" w:rsidRDefault="0094032B" w:rsidP="0094032B">
      <w:pPr>
        <w:pStyle w:val="SubHeading"/>
        <w:ind w:left="200"/>
        <w:rPr>
          <w:color w:val="000000"/>
        </w:rPr>
      </w:pPr>
      <w:r w:rsidRPr="00A20A71">
        <w:rPr>
          <w:color w:val="000000"/>
        </w:rPr>
        <w:t xml:space="preserve">За </w:t>
      </w:r>
      <w:r w:rsidR="00C95263">
        <w:rPr>
          <w:color w:val="000000"/>
        </w:rPr>
        <w:t>6</w:t>
      </w:r>
      <w:r w:rsidRPr="00A20A71">
        <w:rPr>
          <w:color w:val="000000"/>
        </w:rPr>
        <w:t xml:space="preserve"> мес. 20</w:t>
      </w:r>
      <w:r w:rsidR="00C9417E">
        <w:rPr>
          <w:color w:val="000000"/>
        </w:rPr>
        <w:t>2</w:t>
      </w:r>
      <w:r w:rsidR="004D3750">
        <w:rPr>
          <w:color w:val="000000"/>
        </w:rPr>
        <w:t>1</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A20A71" w:rsidRPr="00396843" w:rsidRDefault="0094032B" w:rsidP="0094032B">
      <w:pPr>
        <w:ind w:left="400"/>
        <w:rPr>
          <w:rStyle w:val="Subst"/>
          <w:bCs/>
          <w:iCs/>
          <w:color w:val="000000"/>
        </w:rPr>
      </w:pPr>
      <w:r w:rsidRPr="00396843">
        <w:rPr>
          <w:color w:val="000000"/>
        </w:rPr>
        <w:t>Полное фирменное наименование:</w:t>
      </w:r>
      <w:r w:rsidR="00A20A71" w:rsidRPr="00396843">
        <w:rPr>
          <w:rStyle w:val="Subst"/>
          <w:bCs/>
          <w:iCs/>
          <w:color w:val="000000"/>
        </w:rPr>
        <w:t xml:space="preserve"> </w:t>
      </w:r>
      <w:r w:rsidR="005B738E" w:rsidRPr="00396843">
        <w:rPr>
          <w:rStyle w:val="Subst"/>
          <w:bCs/>
          <w:iCs/>
          <w:color w:val="000000"/>
        </w:rPr>
        <w:t>Общество с ограниченной ответственностью «</w:t>
      </w:r>
      <w:r w:rsidR="00396843" w:rsidRPr="00396843">
        <w:rPr>
          <w:rStyle w:val="Subst"/>
          <w:bCs/>
          <w:iCs/>
          <w:color w:val="000000"/>
        </w:rPr>
        <w:t>ЭКТОХИМ</w:t>
      </w:r>
      <w:r w:rsidR="005B738E" w:rsidRPr="00396843">
        <w:rPr>
          <w:rStyle w:val="Subst"/>
          <w:bCs/>
          <w:iCs/>
          <w:color w:val="000000"/>
        </w:rPr>
        <w:t>»</w:t>
      </w:r>
    </w:p>
    <w:p w:rsidR="00A20A71" w:rsidRPr="00396843" w:rsidRDefault="0094032B" w:rsidP="0094032B">
      <w:pPr>
        <w:ind w:left="400"/>
        <w:rPr>
          <w:rStyle w:val="Subst"/>
          <w:bCs/>
          <w:iCs/>
          <w:color w:val="000000"/>
        </w:rPr>
      </w:pPr>
      <w:r w:rsidRPr="00396843">
        <w:rPr>
          <w:color w:val="000000"/>
        </w:rPr>
        <w:t>Место нахождения:</w:t>
      </w:r>
      <w:r w:rsidRPr="00396843">
        <w:rPr>
          <w:rStyle w:val="Subst"/>
          <w:bCs/>
          <w:iCs/>
          <w:color w:val="000000"/>
        </w:rPr>
        <w:t xml:space="preserve"> </w:t>
      </w:r>
      <w:r w:rsidR="00396843" w:rsidRPr="00396843">
        <w:rPr>
          <w:rStyle w:val="Subst"/>
          <w:bCs/>
          <w:iCs/>
          <w:color w:val="000000"/>
        </w:rPr>
        <w:t>116415, город Москва, проспект Вернадского, дом 37, корпус 1, этаж ком тех 13</w:t>
      </w:r>
    </w:p>
    <w:p w:rsidR="0094032B" w:rsidRPr="00396843" w:rsidRDefault="0094032B" w:rsidP="0094032B">
      <w:pPr>
        <w:ind w:left="400"/>
        <w:rPr>
          <w:color w:val="000000"/>
        </w:rPr>
      </w:pPr>
      <w:r w:rsidRPr="00396843">
        <w:rPr>
          <w:color w:val="000000"/>
        </w:rPr>
        <w:t>ИНН:</w:t>
      </w:r>
      <w:r w:rsidRPr="00396843">
        <w:rPr>
          <w:rStyle w:val="Subst"/>
          <w:bCs/>
          <w:iCs/>
          <w:color w:val="000000"/>
        </w:rPr>
        <w:t xml:space="preserve"> </w:t>
      </w:r>
      <w:r w:rsidR="00396843" w:rsidRPr="00396843">
        <w:rPr>
          <w:rStyle w:val="Subst"/>
          <w:bCs/>
          <w:iCs/>
          <w:color w:val="000000"/>
        </w:rPr>
        <w:t>9729050655</w:t>
      </w:r>
    </w:p>
    <w:p w:rsidR="0094032B" w:rsidRPr="00396843" w:rsidRDefault="0094032B" w:rsidP="0094032B">
      <w:pPr>
        <w:ind w:left="400"/>
        <w:rPr>
          <w:color w:val="000000"/>
        </w:rPr>
      </w:pPr>
      <w:r w:rsidRPr="00396843">
        <w:rPr>
          <w:color w:val="000000"/>
        </w:rPr>
        <w:t>ОГРН:</w:t>
      </w:r>
      <w:r w:rsidRPr="00396843">
        <w:rPr>
          <w:rStyle w:val="Subst"/>
          <w:bCs/>
          <w:iCs/>
          <w:color w:val="000000"/>
        </w:rPr>
        <w:t xml:space="preserve"> </w:t>
      </w:r>
      <w:r w:rsidR="00396843" w:rsidRPr="00396843">
        <w:rPr>
          <w:rStyle w:val="Subst"/>
          <w:bCs/>
          <w:iCs/>
          <w:color w:val="000000"/>
        </w:rPr>
        <w:t>1177746041010</w:t>
      </w:r>
    </w:p>
    <w:p w:rsidR="0094032B" w:rsidRPr="006F2EE3" w:rsidRDefault="0094032B" w:rsidP="0094032B">
      <w:pPr>
        <w:ind w:left="400"/>
        <w:rPr>
          <w:rStyle w:val="Subst"/>
          <w:bCs/>
          <w:iCs/>
          <w:color w:val="000000"/>
        </w:rPr>
      </w:pPr>
      <w:r w:rsidRPr="00396843">
        <w:rPr>
          <w:color w:val="000000"/>
        </w:rPr>
        <w:t xml:space="preserve">Доля в </w:t>
      </w:r>
      <w:proofErr w:type="gramStart"/>
      <w:r w:rsidRPr="00396843">
        <w:rPr>
          <w:color w:val="000000"/>
        </w:rPr>
        <w:t>общем</w:t>
      </w:r>
      <w:proofErr w:type="gramEnd"/>
      <w:r w:rsidRPr="00396843">
        <w:rPr>
          <w:color w:val="000000"/>
        </w:rPr>
        <w:t xml:space="preserve"> объеме поставок, </w:t>
      </w:r>
      <w:r w:rsidRPr="009D4138">
        <w:rPr>
          <w:color w:val="000000"/>
        </w:rPr>
        <w:t>%:</w:t>
      </w:r>
      <w:r w:rsidRPr="009D4138">
        <w:rPr>
          <w:rStyle w:val="Subst"/>
          <w:bCs/>
          <w:iCs/>
          <w:color w:val="000000"/>
        </w:rPr>
        <w:t xml:space="preserve"> </w:t>
      </w:r>
      <w:r w:rsidR="009D4138" w:rsidRPr="009D4138">
        <w:rPr>
          <w:rStyle w:val="Subst"/>
          <w:bCs/>
          <w:iCs/>
          <w:color w:val="000000"/>
        </w:rPr>
        <w:t>4</w:t>
      </w:r>
      <w:r w:rsidR="00BA56D2">
        <w:rPr>
          <w:rStyle w:val="Subst"/>
          <w:bCs/>
          <w:iCs/>
          <w:color w:val="000000"/>
        </w:rPr>
        <w:t>9</w:t>
      </w:r>
    </w:p>
    <w:p w:rsidR="00FA62FA" w:rsidRDefault="00FA62FA" w:rsidP="006A5771">
      <w:pPr>
        <w:pStyle w:val="SubHeading"/>
        <w:spacing w:before="0"/>
        <w:ind w:left="400"/>
        <w:jc w:val="both"/>
        <w:rPr>
          <w:color w:val="000000"/>
        </w:rPr>
      </w:pPr>
    </w:p>
    <w:p w:rsidR="00BA56D2" w:rsidRDefault="00BA56D2" w:rsidP="00BA56D2">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072"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
        <w:gridCol w:w="4394"/>
        <w:gridCol w:w="1418"/>
        <w:gridCol w:w="1417"/>
        <w:gridCol w:w="1418"/>
      </w:tblGrid>
      <w:tr w:rsidR="00BA56D2" w:rsidRPr="006F6176" w:rsidTr="00BA56D2">
        <w:trPr>
          <w:trHeight w:val="565"/>
        </w:trPr>
        <w:tc>
          <w:tcPr>
            <w:tcW w:w="425" w:type="dxa"/>
            <w:tcBorders>
              <w:top w:val="double" w:sz="4" w:space="0" w:color="auto"/>
            </w:tcBorders>
            <w:noWrap/>
            <w:vAlign w:val="bottom"/>
            <w:hideMark/>
          </w:tcPr>
          <w:p w:rsidR="00BA56D2" w:rsidRPr="006F6176" w:rsidRDefault="00BA56D2" w:rsidP="008A08E1">
            <w:pPr>
              <w:widowControl/>
              <w:autoSpaceDE/>
              <w:autoSpaceDN/>
              <w:adjustRightInd/>
              <w:spacing w:before="0" w:after="0"/>
              <w:rPr>
                <w:color w:val="000000"/>
              </w:rPr>
            </w:pPr>
            <w:r w:rsidRPr="006F6176">
              <w:rPr>
                <w:color w:val="000000"/>
              </w:rPr>
              <w:t> </w:t>
            </w:r>
          </w:p>
        </w:tc>
        <w:tc>
          <w:tcPr>
            <w:tcW w:w="4394" w:type="dxa"/>
            <w:tcBorders>
              <w:top w:val="double" w:sz="4" w:space="0" w:color="auto"/>
            </w:tcBorders>
            <w:noWrap/>
            <w:hideMark/>
          </w:tcPr>
          <w:p w:rsidR="00BA56D2" w:rsidRPr="006F6176" w:rsidRDefault="00BA56D2" w:rsidP="008A08E1">
            <w:pPr>
              <w:widowControl/>
              <w:autoSpaceDE/>
              <w:autoSpaceDN/>
              <w:adjustRightInd/>
              <w:spacing w:before="0" w:after="0"/>
              <w:jc w:val="center"/>
              <w:rPr>
                <w:color w:val="000000"/>
              </w:rPr>
            </w:pPr>
            <w:r w:rsidRPr="006F6176">
              <w:rPr>
                <w:color w:val="000000"/>
              </w:rPr>
              <w:t>Наименование материалов и товаров (сырья)</w:t>
            </w:r>
          </w:p>
          <w:p w:rsidR="00BA56D2" w:rsidRPr="006F6176" w:rsidRDefault="00BA56D2" w:rsidP="008A08E1">
            <w:pPr>
              <w:widowControl/>
              <w:autoSpaceDE/>
              <w:autoSpaceDN/>
              <w:adjustRightInd/>
              <w:spacing w:before="0" w:after="0"/>
              <w:jc w:val="center"/>
              <w:rPr>
                <w:color w:val="000000"/>
              </w:rPr>
            </w:pPr>
            <w:r w:rsidRPr="006F6176">
              <w:rPr>
                <w:color w:val="000000"/>
              </w:rPr>
              <w:t> </w:t>
            </w:r>
          </w:p>
        </w:tc>
        <w:tc>
          <w:tcPr>
            <w:tcW w:w="1418" w:type="dxa"/>
            <w:tcBorders>
              <w:top w:val="double" w:sz="4" w:space="0" w:color="auto"/>
            </w:tcBorders>
            <w:hideMark/>
          </w:tcPr>
          <w:p w:rsidR="00BA56D2" w:rsidRPr="003F1C91" w:rsidRDefault="00BA56D2" w:rsidP="00BA56D2">
            <w:pPr>
              <w:widowControl/>
              <w:tabs>
                <w:tab w:val="center" w:pos="-2061"/>
                <w:tab w:val="left" w:pos="110"/>
              </w:tabs>
              <w:autoSpaceDE/>
              <w:autoSpaceDN/>
              <w:adjustRightInd/>
              <w:spacing w:before="0" w:after="0"/>
              <w:ind w:hanging="5607"/>
            </w:pPr>
            <w:r w:rsidRPr="006F6176">
              <w:rPr>
                <w:color w:val="000000"/>
              </w:rPr>
              <w:tab/>
              <w:t>Цена, 1кв.2014 руб. без НДС</w:t>
            </w:r>
            <w:r w:rsidRPr="006F6176">
              <w:rPr>
                <w:color w:val="000000"/>
              </w:rPr>
              <w:tab/>
              <w:t xml:space="preserve">Цена, </w:t>
            </w:r>
            <w:r>
              <w:rPr>
                <w:color w:val="000000"/>
              </w:rPr>
              <w:t>1-2</w:t>
            </w:r>
            <w:r w:rsidRPr="006F6176">
              <w:rPr>
                <w:color w:val="000000"/>
              </w:rPr>
              <w:t xml:space="preserve"> кв. 20</w:t>
            </w:r>
            <w:r>
              <w:rPr>
                <w:color w:val="000000"/>
              </w:rPr>
              <w:t>20</w:t>
            </w:r>
            <w:r w:rsidRPr="006F6176">
              <w:rPr>
                <w:color w:val="000000"/>
              </w:rPr>
              <w:t>, руб. без НДС</w:t>
            </w:r>
          </w:p>
        </w:tc>
        <w:tc>
          <w:tcPr>
            <w:tcW w:w="1417" w:type="dxa"/>
            <w:tcBorders>
              <w:top w:val="double" w:sz="4" w:space="0" w:color="auto"/>
            </w:tcBorders>
            <w:hideMark/>
          </w:tcPr>
          <w:p w:rsidR="00BA56D2" w:rsidRPr="006F6176" w:rsidRDefault="00BA56D2" w:rsidP="00BA56D2">
            <w:pPr>
              <w:widowControl/>
              <w:autoSpaceDE/>
              <w:autoSpaceDN/>
              <w:adjustRightInd/>
              <w:spacing w:before="0" w:after="0"/>
              <w:rPr>
                <w:color w:val="000000"/>
              </w:rPr>
            </w:pPr>
            <w:r w:rsidRPr="006F6176">
              <w:rPr>
                <w:color w:val="000000"/>
              </w:rPr>
              <w:t xml:space="preserve">Цена, </w:t>
            </w:r>
            <w:r>
              <w:rPr>
                <w:color w:val="000000"/>
              </w:rPr>
              <w:t xml:space="preserve">1-2 </w:t>
            </w:r>
            <w:r w:rsidRPr="006F6176">
              <w:rPr>
                <w:color w:val="000000"/>
              </w:rPr>
              <w:t>кв.20</w:t>
            </w:r>
            <w:r>
              <w:rPr>
                <w:color w:val="000000"/>
              </w:rPr>
              <w:t>21</w:t>
            </w:r>
            <w:r w:rsidRPr="006F6176">
              <w:rPr>
                <w:color w:val="000000"/>
              </w:rPr>
              <w:t>, руб. без НДС</w:t>
            </w:r>
          </w:p>
        </w:tc>
        <w:tc>
          <w:tcPr>
            <w:tcW w:w="1418" w:type="dxa"/>
            <w:tcBorders>
              <w:top w:val="double" w:sz="4" w:space="0" w:color="auto"/>
            </w:tcBorders>
            <w:hideMark/>
          </w:tcPr>
          <w:p w:rsidR="00BA56D2" w:rsidRPr="006F6176" w:rsidRDefault="00BA56D2" w:rsidP="008A08E1">
            <w:pPr>
              <w:widowControl/>
              <w:autoSpaceDE/>
              <w:autoSpaceDN/>
              <w:adjustRightInd/>
              <w:spacing w:before="0" w:after="0"/>
              <w:jc w:val="center"/>
              <w:rPr>
                <w:color w:val="000000"/>
              </w:rPr>
            </w:pPr>
            <w:r w:rsidRPr="006F6176">
              <w:rPr>
                <w:color w:val="000000"/>
              </w:rPr>
              <w:t>Изменение цен, %</w:t>
            </w:r>
          </w:p>
        </w:tc>
      </w:tr>
      <w:tr w:rsidR="00BA56D2" w:rsidRPr="006F6176" w:rsidTr="00BA56D2">
        <w:trPr>
          <w:trHeight w:val="290"/>
        </w:trPr>
        <w:tc>
          <w:tcPr>
            <w:tcW w:w="425" w:type="dxa"/>
            <w:noWrap/>
            <w:vAlign w:val="bottom"/>
            <w:hideMark/>
          </w:tcPr>
          <w:p w:rsidR="00BA56D2" w:rsidRPr="0004117D" w:rsidRDefault="00BA56D2" w:rsidP="008A08E1">
            <w:pPr>
              <w:widowControl/>
              <w:autoSpaceDE/>
              <w:autoSpaceDN/>
              <w:adjustRightInd/>
              <w:spacing w:before="0" w:after="0"/>
              <w:jc w:val="right"/>
              <w:rPr>
                <w:color w:val="000000"/>
              </w:rPr>
            </w:pPr>
            <w:r>
              <w:rPr>
                <w:color w:val="000000"/>
              </w:rPr>
              <w:t>1</w:t>
            </w:r>
          </w:p>
        </w:tc>
        <w:tc>
          <w:tcPr>
            <w:tcW w:w="4394" w:type="dxa"/>
            <w:noWrap/>
            <w:vAlign w:val="bottom"/>
            <w:hideMark/>
          </w:tcPr>
          <w:p w:rsidR="00BA56D2" w:rsidRPr="0033091A" w:rsidRDefault="00BA56D2" w:rsidP="008A08E1">
            <w:pPr>
              <w:widowControl/>
              <w:autoSpaceDE/>
              <w:autoSpaceDN/>
              <w:adjustRightInd/>
              <w:spacing w:before="0" w:after="0"/>
              <w:rPr>
                <w:color w:val="000000"/>
              </w:rPr>
            </w:pPr>
            <w:r w:rsidRPr="0033091A">
              <w:rPr>
                <w:color w:val="000000"/>
              </w:rPr>
              <w:t>Эфир метил-трет-бутиловый (МТБЭ) марка</w:t>
            </w:r>
            <w:proofErr w:type="gramStart"/>
            <w:r w:rsidRPr="0033091A">
              <w:rPr>
                <w:color w:val="000000"/>
              </w:rPr>
              <w:t xml:space="preserve"> А</w:t>
            </w:r>
            <w:proofErr w:type="gramEnd"/>
          </w:p>
        </w:tc>
        <w:tc>
          <w:tcPr>
            <w:tcW w:w="1418" w:type="dxa"/>
            <w:noWrap/>
            <w:vAlign w:val="center"/>
            <w:hideMark/>
          </w:tcPr>
          <w:p w:rsidR="00BA56D2" w:rsidRPr="00BA56D2" w:rsidRDefault="00BA56D2" w:rsidP="00BA56D2">
            <w:pPr>
              <w:jc w:val="right"/>
            </w:pPr>
            <w:r w:rsidRPr="00BA56D2">
              <w:t>33 392,75</w:t>
            </w:r>
          </w:p>
        </w:tc>
        <w:tc>
          <w:tcPr>
            <w:tcW w:w="1417" w:type="dxa"/>
            <w:noWrap/>
            <w:vAlign w:val="center"/>
          </w:tcPr>
          <w:p w:rsidR="00BA56D2" w:rsidRPr="00BA56D2" w:rsidRDefault="00BA56D2" w:rsidP="00BA56D2">
            <w:pPr>
              <w:jc w:val="right"/>
            </w:pPr>
            <w:r w:rsidRPr="00BA56D2">
              <w:t>54 386,94</w:t>
            </w:r>
          </w:p>
        </w:tc>
        <w:tc>
          <w:tcPr>
            <w:tcW w:w="1418" w:type="dxa"/>
            <w:noWrap/>
            <w:vAlign w:val="center"/>
            <w:hideMark/>
          </w:tcPr>
          <w:p w:rsidR="00BA56D2" w:rsidRPr="00BA56D2" w:rsidRDefault="00BA56D2" w:rsidP="00BA56D2">
            <w:pPr>
              <w:jc w:val="right"/>
            </w:pPr>
            <w:r w:rsidRPr="00BA56D2">
              <w:t>63</w:t>
            </w:r>
          </w:p>
        </w:tc>
      </w:tr>
    </w:tbl>
    <w:p w:rsidR="0094032B" w:rsidRPr="000D6F82" w:rsidRDefault="0094032B" w:rsidP="006A5771">
      <w:pPr>
        <w:pStyle w:val="SubHeading"/>
        <w:ind w:left="400"/>
        <w:jc w:val="both"/>
        <w:rPr>
          <w:color w:val="000000"/>
        </w:rPr>
      </w:pPr>
      <w:r w:rsidRPr="000D6F82">
        <w:rPr>
          <w:color w:val="000000"/>
        </w:rPr>
        <w:t xml:space="preserve">Доля импорта в </w:t>
      </w:r>
      <w:proofErr w:type="gramStart"/>
      <w:r w:rsidRPr="000D6F82">
        <w:rPr>
          <w:color w:val="000000"/>
        </w:rPr>
        <w:t>поставках</w:t>
      </w:r>
      <w:proofErr w:type="gramEnd"/>
      <w:r w:rsidRPr="000D6F82">
        <w:rPr>
          <w:color w:val="000000"/>
        </w:rPr>
        <w:t xml:space="preserve">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FA62FA">
        <w:rPr>
          <w:rStyle w:val="Subst"/>
          <w:bCs/>
          <w:iCs/>
          <w:color w:val="000000"/>
        </w:rPr>
        <w:t xml:space="preserve">Доля импорта в </w:t>
      </w:r>
      <w:proofErr w:type="gramStart"/>
      <w:r w:rsidRPr="00FA62FA">
        <w:rPr>
          <w:rStyle w:val="Subst"/>
          <w:bCs/>
          <w:iCs/>
          <w:color w:val="000000"/>
        </w:rPr>
        <w:t>поставках</w:t>
      </w:r>
      <w:proofErr w:type="gramEnd"/>
      <w:r w:rsidRPr="00FA62FA">
        <w:rPr>
          <w:rStyle w:val="Subst"/>
          <w:bCs/>
          <w:iCs/>
          <w:color w:val="000000"/>
        </w:rPr>
        <w:t xml:space="preserve"> материалов в </w:t>
      </w:r>
      <w:r w:rsidR="006F4C9F">
        <w:rPr>
          <w:rStyle w:val="Subst"/>
          <w:bCs/>
          <w:iCs/>
          <w:color w:val="000000"/>
        </w:rPr>
        <w:t>отчетном периоде</w:t>
      </w:r>
      <w:r w:rsidRPr="00FA62FA">
        <w:rPr>
          <w:rStyle w:val="Subst"/>
          <w:bCs/>
          <w:iCs/>
          <w:color w:val="000000"/>
        </w:rPr>
        <w:t xml:space="preserve"> составила </w:t>
      </w:r>
      <w:r w:rsidR="00D77A84">
        <w:rPr>
          <w:rStyle w:val="Subst"/>
          <w:bCs/>
          <w:iCs/>
          <w:color w:val="000000"/>
        </w:rPr>
        <w:t>1</w:t>
      </w:r>
      <w:r w:rsidR="00BA56D2">
        <w:rPr>
          <w:rStyle w:val="Subst"/>
          <w:bCs/>
          <w:iCs/>
          <w:color w:val="000000"/>
        </w:rPr>
        <w:t>1</w:t>
      </w:r>
      <w:r w:rsidRPr="00FA62FA">
        <w:rPr>
          <w:rStyle w:val="Subst"/>
          <w:bCs/>
          <w:iCs/>
          <w:color w:val="000000"/>
        </w:rPr>
        <w:t xml:space="preserve"> %.</w:t>
      </w:r>
      <w:r w:rsidRPr="00FA62FA">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32" w:name="_Toc79595882"/>
      <w:r w:rsidRPr="00A22700">
        <w:t>3.2.4. Рынки сбыта продукции (работ, услуг) эмитента</w:t>
      </w:r>
      <w:bookmarkEnd w:id="32"/>
    </w:p>
    <w:p w:rsidR="00C3529C" w:rsidRPr="00E64250" w:rsidRDefault="00C3529C" w:rsidP="00C3529C">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Pr="00ED33A8" w:rsidRDefault="00BF09A6" w:rsidP="00BF09A6">
      <w:pPr>
        <w:pStyle w:val="20"/>
      </w:pPr>
      <w:bookmarkStart w:id="33" w:name="_Toc79595883"/>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33"/>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color w:val="000000" w:themeColor="text1"/>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1D4DB9" w:rsidRPr="00ED33A8" w:rsidRDefault="001D4DB9" w:rsidP="001D4DB9">
      <w:pPr>
        <w:jc w:val="both"/>
      </w:pPr>
      <w:r w:rsidRPr="00ED33A8">
        <w:t xml:space="preserve">Номер разрешения (лицензии) или документа, подтверждающего получение допуска к отдельным видам </w:t>
      </w:r>
      <w:r w:rsidRPr="00ED33A8">
        <w:lastRenderedPageBreak/>
        <w:t>работ:</w:t>
      </w:r>
      <w:r w:rsidRPr="00ED33A8">
        <w:rPr>
          <w:rStyle w:val="Subst"/>
          <w:bCs/>
          <w:iCs/>
        </w:rPr>
        <w:t xml:space="preserve"> 64.01.11.001.Л.000012.03.09</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1D4DB9" w:rsidRPr="00ED33A8"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1D4DB9" w:rsidRPr="00ED33A8" w:rsidRDefault="001D4DB9" w:rsidP="001D4DB9">
      <w:pPr>
        <w:jc w:val="both"/>
      </w:pPr>
      <w:r w:rsidRPr="00ED33A8">
        <w:t xml:space="preserve">Номер разрешения (лицензии) или документа, подтверждающего получение допуска к отдельным видам </w:t>
      </w:r>
      <w:r w:rsidRPr="00ED33A8">
        <w:lastRenderedPageBreak/>
        <w:t>работ:</w:t>
      </w:r>
      <w:r w:rsidRPr="00ED33A8">
        <w:rPr>
          <w:rStyle w:val="Subst"/>
          <w:bCs/>
          <w:iCs/>
        </w:rPr>
        <w:t xml:space="preserve"> 64.01.11.002.Л.000009.03.06</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Default="001D4DB9" w:rsidP="001D4DB9">
      <w:pPr>
        <w:jc w:val="both"/>
      </w:pPr>
    </w:p>
    <w:p w:rsidR="001D4DB9" w:rsidRPr="00680AFA" w:rsidRDefault="001D4DB9" w:rsidP="001D4DB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1D4DB9" w:rsidRPr="00680AFA" w:rsidRDefault="001D4DB9" w:rsidP="001D4DB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1D4DB9" w:rsidRPr="00680AFA" w:rsidRDefault="001D4DB9" w:rsidP="001D4DB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1D4DB9" w:rsidRPr="00680AFA" w:rsidRDefault="001D4DB9" w:rsidP="001D4DB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1D4DB9" w:rsidRPr="00ED33A8" w:rsidRDefault="001D4DB9" w:rsidP="001D4DB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1D4DB9" w:rsidRDefault="001D4DB9" w:rsidP="001D4DB9">
      <w:pPr>
        <w:jc w:val="both"/>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1D4DB9" w:rsidRDefault="001D4DB9" w:rsidP="001D4DB9">
      <w:pPr>
        <w:jc w:val="both"/>
        <w:rPr>
          <w:rStyle w:val="Subst"/>
          <w:bCs/>
          <w:iCs/>
        </w:rPr>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1D4DB9"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sidR="00C667B9">
        <w:rPr>
          <w:rStyle w:val="Subst"/>
          <w:bCs/>
          <w:iCs/>
        </w:rPr>
        <w:t>Проведение, связанных с использованием сведений, составляющих</w:t>
      </w:r>
      <w:r>
        <w:rPr>
          <w:rStyle w:val="Subst"/>
          <w:bCs/>
          <w:iCs/>
        </w:rPr>
        <w:t xml:space="preserve"> </w:t>
      </w:r>
      <w:r w:rsidRPr="00ED33A8">
        <w:rPr>
          <w:rStyle w:val="Subst"/>
          <w:bCs/>
          <w:iCs/>
        </w:rPr>
        <w:t>государственн</w:t>
      </w:r>
      <w:r w:rsidR="00C667B9">
        <w:rPr>
          <w:rStyle w:val="Subst"/>
          <w:bCs/>
          <w:iCs/>
        </w:rPr>
        <w:t>ую</w:t>
      </w:r>
      <w:r w:rsidRPr="00ED33A8">
        <w:rPr>
          <w:rStyle w:val="Subst"/>
          <w:bCs/>
          <w:iCs/>
        </w:rPr>
        <w:t xml:space="preserve"> тайн</w:t>
      </w:r>
      <w:r w:rsidR="00C667B9">
        <w:rPr>
          <w:rStyle w:val="Subst"/>
          <w:bCs/>
          <w:iCs/>
        </w:rPr>
        <w:t>у</w:t>
      </w:r>
      <w:r w:rsidRPr="00ED33A8">
        <w:rPr>
          <w:rStyle w:val="Subst"/>
          <w:bCs/>
          <w:iCs/>
        </w:rPr>
        <w:t>.</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w:t>
      </w:r>
      <w:r w:rsidR="00C667B9">
        <w:rPr>
          <w:rStyle w:val="Subst"/>
          <w:bCs/>
          <w:iCs/>
        </w:rPr>
        <w:t>8</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1D4DB9" w:rsidRDefault="001D4DB9" w:rsidP="001D4DB9">
      <w:pPr>
        <w:jc w:val="both"/>
        <w:rPr>
          <w:rStyle w:val="Subst"/>
          <w:bCs/>
          <w:iCs/>
        </w:rPr>
      </w:pPr>
    </w:p>
    <w:p w:rsidR="00C667B9" w:rsidRPr="00ED33A8" w:rsidRDefault="00C667B9" w:rsidP="00C667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C667B9" w:rsidRPr="00ED33A8" w:rsidRDefault="00C667B9" w:rsidP="00C667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C667B9" w:rsidRPr="00ED33A8" w:rsidRDefault="00C667B9" w:rsidP="00C667B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C667B9" w:rsidRPr="00ED33A8" w:rsidRDefault="00C667B9" w:rsidP="00C667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C667B9" w:rsidRDefault="00C667B9" w:rsidP="00C667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C667B9" w:rsidRDefault="00C667B9" w:rsidP="001D4DB9">
      <w:pPr>
        <w:jc w:val="both"/>
      </w:pPr>
    </w:p>
    <w:p w:rsidR="001D4DB9" w:rsidRPr="001106CB" w:rsidRDefault="001D4DB9" w:rsidP="001D4DB9">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1106CB">
        <w:rPr>
          <w:rStyle w:val="Subst"/>
          <w:iCs/>
        </w:rPr>
        <w:t>Сколково</w:t>
      </w:r>
      <w:proofErr w:type="spellEnd"/>
      <w:r w:rsidRPr="001106CB">
        <w:rPr>
          <w:rStyle w:val="Subst"/>
          <w:iCs/>
        </w:rPr>
        <w:t>»)</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Pr="001106CB" w:rsidRDefault="001D4DB9" w:rsidP="001D4DB9">
      <w:pPr>
        <w:jc w:val="both"/>
      </w:pPr>
    </w:p>
    <w:p w:rsidR="001D4DB9" w:rsidRPr="008953C2" w:rsidRDefault="001D4DB9" w:rsidP="001D4DB9">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B5C90">
        <w:rPr>
          <w:b/>
          <w:i/>
        </w:rPr>
        <w:t>Перевозки автобусами иных лиц лицензиата для собственных нужд</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B5C90">
        <w:rPr>
          <w:b/>
          <w:i/>
        </w:rPr>
        <w:t>АН-64-000298</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w:t>
      </w:r>
      <w:r w:rsidRPr="001B5C90">
        <w:rPr>
          <w:b/>
          <w:i/>
        </w:rPr>
        <w:t>16.04.2019</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Pr="001B5C90">
        <w:rPr>
          <w:b/>
          <w:i/>
        </w:rPr>
        <w:t>Нижне-Волжск</w:t>
      </w:r>
      <w:r>
        <w:rPr>
          <w:b/>
          <w:i/>
        </w:rPr>
        <w:t>ое</w:t>
      </w:r>
      <w:r w:rsidRPr="001B5C90">
        <w:rPr>
          <w:b/>
          <w:i/>
        </w:rPr>
        <w:t xml:space="preserve"> межрегиональн</w:t>
      </w:r>
      <w:r>
        <w:rPr>
          <w:b/>
          <w:i/>
        </w:rPr>
        <w:t>ое</w:t>
      </w:r>
      <w:r w:rsidRPr="001B5C90">
        <w:rPr>
          <w:b/>
          <w:i/>
        </w:rPr>
        <w:t xml:space="preserve"> управление государственного автодорожного надзора Федеральной службы по надзору в сфере транспорта</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Default="001D4DB9" w:rsidP="001D4DB9">
      <w:pPr>
        <w:jc w:val="both"/>
      </w:pPr>
    </w:p>
    <w:p w:rsidR="001D4DB9" w:rsidRPr="002D2006" w:rsidRDefault="001D4DB9" w:rsidP="001D4DB9">
      <w:pPr>
        <w:jc w:val="both"/>
        <w:rPr>
          <w:b/>
          <w:i/>
        </w:rPr>
      </w:pPr>
      <w:r w:rsidRPr="001106CB">
        <w:t>Дополнительно:</w:t>
      </w:r>
      <w:r w:rsidRPr="001106CB">
        <w:rPr>
          <w:b/>
          <w:i/>
        </w:rPr>
        <w:t xml:space="preserve"> В данном разделе указаны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34" w:name="_Toc79595884"/>
      <w:r>
        <w:t>3.2.6. Сведения о деятельности отдельных категорий эмитентов эмиссионных ценных бумаг</w:t>
      </w:r>
      <w:bookmarkEnd w:id="34"/>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35" w:name="_Toc79595885"/>
      <w:r>
        <w:t>3.2.7. Дополнительные требования к эмитентам, основной деятельностью которых является добыча полезных ископаемых</w:t>
      </w:r>
      <w:bookmarkEnd w:id="35"/>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36" w:name="_Toc79595886"/>
      <w:r>
        <w:t>3.2.8. Дополнительные требования к эмитентам, основной деятельностью которых является оказание услуг связи</w:t>
      </w:r>
      <w:bookmarkEnd w:id="36"/>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37" w:name="_Toc79595887"/>
      <w:r w:rsidRPr="00193203">
        <w:t>3.3. Планы будущей деятельности эмитента</w:t>
      </w:r>
      <w:bookmarkEnd w:id="37"/>
    </w:p>
    <w:p w:rsidR="004D5C92" w:rsidRPr="00E64250" w:rsidRDefault="004D5C92" w:rsidP="004D5C92">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Default="00BF09A6" w:rsidP="00BF09A6">
      <w:pPr>
        <w:pStyle w:val="20"/>
      </w:pPr>
      <w:bookmarkStart w:id="38" w:name="_Toc79595888"/>
      <w:r>
        <w:t xml:space="preserve">3.4. Участие эмитента в банковских </w:t>
      </w:r>
      <w:proofErr w:type="gramStart"/>
      <w:r>
        <w:t>группах</w:t>
      </w:r>
      <w:proofErr w:type="gramEnd"/>
      <w:r>
        <w:t>, банковских холдингах, холдингах и ассоциациях</w:t>
      </w:r>
      <w:bookmarkEnd w:id="38"/>
    </w:p>
    <w:p w:rsidR="004D5C92" w:rsidRPr="00E64250" w:rsidRDefault="004D5C92" w:rsidP="004D5C92">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Default="00BF09A6" w:rsidP="00BF09A6">
      <w:pPr>
        <w:pStyle w:val="20"/>
      </w:pPr>
      <w:bookmarkStart w:id="39" w:name="_Toc79595889"/>
      <w:r>
        <w:t>3.5. Подконтрольные эмитенту организации, имеющие для него существенное значение</w:t>
      </w:r>
      <w:bookmarkEnd w:id="39"/>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40" w:name="_Toc79595890"/>
      <w:r w:rsidRPr="00664C49">
        <w:lastRenderedPageBreak/>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40"/>
    </w:p>
    <w:p w:rsidR="00C05E0F" w:rsidRPr="00FB22D4" w:rsidRDefault="00C05E0F" w:rsidP="00C05E0F">
      <w:pPr>
        <w:ind w:firstLine="284"/>
        <w:jc w:val="both"/>
        <w:rPr>
          <w:color w:val="000000" w:themeColor="text1"/>
        </w:rPr>
      </w:pPr>
      <w:r w:rsidRPr="00FB22D4">
        <w:rPr>
          <w:color w:val="000000" w:themeColor="text1"/>
        </w:rPr>
        <w:t xml:space="preserve">На </w:t>
      </w:r>
      <w:r w:rsidR="00F023D9">
        <w:rPr>
          <w:color w:val="000000" w:themeColor="text1"/>
        </w:rPr>
        <w:t>30.06</w:t>
      </w:r>
      <w:r w:rsidRPr="00FB22D4">
        <w:rPr>
          <w:color w:val="000000" w:themeColor="text1"/>
        </w:rPr>
        <w:t>.20</w:t>
      </w:r>
      <w:r w:rsidR="00A101E4">
        <w:rPr>
          <w:color w:val="000000" w:themeColor="text1"/>
        </w:rPr>
        <w:t>2</w:t>
      </w:r>
      <w:r w:rsidR="00DD2AE7">
        <w:rPr>
          <w:color w:val="000000" w:themeColor="text1"/>
        </w:rPr>
        <w:t>1</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21041B" w:rsidRPr="00FB22D4" w:rsidTr="001A69C1">
        <w:tc>
          <w:tcPr>
            <w:tcW w:w="3124" w:type="dxa"/>
          </w:tcPr>
          <w:p w:rsidR="0021041B" w:rsidRPr="00FB22D4" w:rsidRDefault="0021041B" w:rsidP="00674D76">
            <w:pPr>
              <w:ind w:firstLine="0"/>
              <w:jc w:val="left"/>
            </w:pPr>
            <w:r w:rsidRPr="00FB22D4">
              <w:t>Первая группа</w:t>
            </w:r>
          </w:p>
        </w:tc>
        <w:tc>
          <w:tcPr>
            <w:tcW w:w="3590" w:type="dxa"/>
          </w:tcPr>
          <w:p w:rsidR="0021041B" w:rsidRPr="0021041B" w:rsidRDefault="0021041B" w:rsidP="0021041B">
            <w:pPr>
              <w:jc w:val="right"/>
            </w:pPr>
            <w:r w:rsidRPr="0021041B">
              <w:t>47 499 999,90</w:t>
            </w:r>
          </w:p>
        </w:tc>
        <w:tc>
          <w:tcPr>
            <w:tcW w:w="2410" w:type="dxa"/>
          </w:tcPr>
          <w:p w:rsidR="0021041B" w:rsidRPr="0021041B" w:rsidRDefault="0021041B" w:rsidP="0021041B">
            <w:pPr>
              <w:jc w:val="right"/>
            </w:pPr>
            <w:r w:rsidRPr="0021041B">
              <w:t>47 309 779,48</w:t>
            </w:r>
          </w:p>
        </w:tc>
      </w:tr>
      <w:tr w:rsidR="0021041B" w:rsidRPr="00FB22D4" w:rsidTr="001A69C1">
        <w:tc>
          <w:tcPr>
            <w:tcW w:w="3124" w:type="dxa"/>
          </w:tcPr>
          <w:p w:rsidR="0021041B" w:rsidRPr="00FB22D4" w:rsidRDefault="0021041B" w:rsidP="00674D76">
            <w:pPr>
              <w:ind w:firstLine="0"/>
              <w:jc w:val="left"/>
            </w:pPr>
            <w:r w:rsidRPr="00FB22D4">
              <w:t>Вторая группа</w:t>
            </w:r>
          </w:p>
        </w:tc>
        <w:tc>
          <w:tcPr>
            <w:tcW w:w="3590" w:type="dxa"/>
          </w:tcPr>
          <w:p w:rsidR="0021041B" w:rsidRPr="0021041B" w:rsidRDefault="0021041B" w:rsidP="0021041B">
            <w:pPr>
              <w:jc w:val="right"/>
            </w:pPr>
            <w:r w:rsidRPr="0021041B">
              <w:t>4 435 202 110,50</w:t>
            </w:r>
          </w:p>
        </w:tc>
        <w:tc>
          <w:tcPr>
            <w:tcW w:w="2410" w:type="dxa"/>
          </w:tcPr>
          <w:p w:rsidR="0021041B" w:rsidRPr="0021041B" w:rsidRDefault="0021041B" w:rsidP="0021041B">
            <w:pPr>
              <w:jc w:val="right"/>
            </w:pPr>
            <w:r w:rsidRPr="0021041B">
              <w:t>4 258 685 731,33</w:t>
            </w:r>
          </w:p>
        </w:tc>
      </w:tr>
      <w:tr w:rsidR="0021041B" w:rsidRPr="00FB22D4" w:rsidTr="001A69C1">
        <w:tc>
          <w:tcPr>
            <w:tcW w:w="3124" w:type="dxa"/>
          </w:tcPr>
          <w:p w:rsidR="0021041B" w:rsidRPr="00FB22D4" w:rsidRDefault="0021041B" w:rsidP="00674D76">
            <w:pPr>
              <w:ind w:firstLine="0"/>
              <w:jc w:val="left"/>
            </w:pPr>
            <w:r w:rsidRPr="00FB22D4">
              <w:t>Третья группа</w:t>
            </w:r>
          </w:p>
        </w:tc>
        <w:tc>
          <w:tcPr>
            <w:tcW w:w="3590" w:type="dxa"/>
          </w:tcPr>
          <w:p w:rsidR="0021041B" w:rsidRPr="0021041B" w:rsidRDefault="0021041B" w:rsidP="0021041B">
            <w:pPr>
              <w:jc w:val="right"/>
            </w:pPr>
            <w:r w:rsidRPr="0021041B">
              <w:t>3 487 793 802,71</w:t>
            </w:r>
          </w:p>
        </w:tc>
        <w:tc>
          <w:tcPr>
            <w:tcW w:w="2410" w:type="dxa"/>
          </w:tcPr>
          <w:p w:rsidR="0021041B" w:rsidRPr="0021041B" w:rsidRDefault="0021041B" w:rsidP="0021041B">
            <w:pPr>
              <w:jc w:val="right"/>
            </w:pPr>
            <w:r w:rsidRPr="0021041B">
              <w:t>2 904 459 447,13</w:t>
            </w:r>
          </w:p>
        </w:tc>
      </w:tr>
      <w:tr w:rsidR="0021041B" w:rsidRPr="00FB22D4" w:rsidTr="001A69C1">
        <w:tc>
          <w:tcPr>
            <w:tcW w:w="3124" w:type="dxa"/>
          </w:tcPr>
          <w:p w:rsidR="0021041B" w:rsidRPr="00FB22D4" w:rsidRDefault="0021041B" w:rsidP="00674D76">
            <w:pPr>
              <w:ind w:firstLine="0"/>
              <w:jc w:val="left"/>
            </w:pPr>
            <w:r w:rsidRPr="00FB22D4">
              <w:t>Четвертая группа</w:t>
            </w:r>
          </w:p>
        </w:tc>
        <w:tc>
          <w:tcPr>
            <w:tcW w:w="3590" w:type="dxa"/>
          </w:tcPr>
          <w:p w:rsidR="0021041B" w:rsidRPr="0021041B" w:rsidRDefault="0021041B" w:rsidP="0021041B">
            <w:pPr>
              <w:jc w:val="right"/>
            </w:pPr>
            <w:r w:rsidRPr="0021041B">
              <w:t>8 025 807 090,53</w:t>
            </w:r>
          </w:p>
        </w:tc>
        <w:tc>
          <w:tcPr>
            <w:tcW w:w="2410" w:type="dxa"/>
          </w:tcPr>
          <w:p w:rsidR="0021041B" w:rsidRPr="0021041B" w:rsidRDefault="0021041B" w:rsidP="0021041B">
            <w:pPr>
              <w:jc w:val="right"/>
            </w:pPr>
            <w:r w:rsidRPr="0021041B">
              <w:t>5 325 898 338,54</w:t>
            </w:r>
          </w:p>
        </w:tc>
      </w:tr>
      <w:tr w:rsidR="0021041B" w:rsidRPr="00FB22D4" w:rsidTr="001A69C1">
        <w:tc>
          <w:tcPr>
            <w:tcW w:w="3124" w:type="dxa"/>
          </w:tcPr>
          <w:p w:rsidR="0021041B" w:rsidRPr="00FB22D4" w:rsidRDefault="0021041B" w:rsidP="00674D76">
            <w:pPr>
              <w:ind w:firstLine="0"/>
              <w:jc w:val="left"/>
            </w:pPr>
            <w:r w:rsidRPr="00FB22D4">
              <w:t>Пятая группа</w:t>
            </w:r>
          </w:p>
        </w:tc>
        <w:tc>
          <w:tcPr>
            <w:tcW w:w="3590" w:type="dxa"/>
          </w:tcPr>
          <w:p w:rsidR="0021041B" w:rsidRPr="0021041B" w:rsidRDefault="0021041B" w:rsidP="0021041B">
            <w:pPr>
              <w:jc w:val="right"/>
            </w:pPr>
            <w:r w:rsidRPr="0021041B">
              <w:t>4 338 474 902,22</w:t>
            </w:r>
          </w:p>
        </w:tc>
        <w:tc>
          <w:tcPr>
            <w:tcW w:w="2410" w:type="dxa"/>
          </w:tcPr>
          <w:p w:rsidR="0021041B" w:rsidRPr="0021041B" w:rsidRDefault="0021041B" w:rsidP="0021041B">
            <w:pPr>
              <w:jc w:val="right"/>
            </w:pPr>
            <w:r w:rsidRPr="0021041B">
              <w:t>3 576 993 012,88</w:t>
            </w:r>
          </w:p>
        </w:tc>
      </w:tr>
      <w:tr w:rsidR="0021041B" w:rsidRPr="00FB22D4" w:rsidTr="001A69C1">
        <w:tc>
          <w:tcPr>
            <w:tcW w:w="3124" w:type="dxa"/>
          </w:tcPr>
          <w:p w:rsidR="0021041B" w:rsidRPr="00FB22D4" w:rsidRDefault="0021041B" w:rsidP="00674D76">
            <w:pPr>
              <w:ind w:firstLine="0"/>
              <w:jc w:val="left"/>
            </w:pPr>
            <w:r w:rsidRPr="00FB22D4">
              <w:t>Шестая группа</w:t>
            </w:r>
          </w:p>
        </w:tc>
        <w:tc>
          <w:tcPr>
            <w:tcW w:w="3590" w:type="dxa"/>
          </w:tcPr>
          <w:p w:rsidR="0021041B" w:rsidRPr="0021041B" w:rsidRDefault="0021041B" w:rsidP="0021041B">
            <w:pPr>
              <w:jc w:val="right"/>
            </w:pPr>
            <w:r w:rsidRPr="0021041B">
              <w:t>2 545 105 007,51</w:t>
            </w:r>
          </w:p>
        </w:tc>
        <w:tc>
          <w:tcPr>
            <w:tcW w:w="2410" w:type="dxa"/>
          </w:tcPr>
          <w:p w:rsidR="0021041B" w:rsidRPr="0021041B" w:rsidRDefault="0021041B" w:rsidP="0021041B">
            <w:pPr>
              <w:jc w:val="right"/>
            </w:pPr>
            <w:r w:rsidRPr="0021041B">
              <w:t>1 731 137 654,24</w:t>
            </w:r>
          </w:p>
        </w:tc>
      </w:tr>
      <w:tr w:rsidR="0021041B" w:rsidRPr="00FB22D4" w:rsidTr="001A69C1">
        <w:tc>
          <w:tcPr>
            <w:tcW w:w="3124" w:type="dxa"/>
          </w:tcPr>
          <w:p w:rsidR="0021041B" w:rsidRPr="00FB22D4" w:rsidRDefault="0021041B" w:rsidP="00674D76">
            <w:pPr>
              <w:ind w:firstLine="0"/>
              <w:jc w:val="left"/>
            </w:pPr>
            <w:r w:rsidRPr="00FB22D4">
              <w:t>Седьмая группа</w:t>
            </w:r>
          </w:p>
        </w:tc>
        <w:tc>
          <w:tcPr>
            <w:tcW w:w="3590" w:type="dxa"/>
          </w:tcPr>
          <w:p w:rsidR="0021041B" w:rsidRPr="0021041B" w:rsidRDefault="0021041B" w:rsidP="0021041B">
            <w:pPr>
              <w:jc w:val="right"/>
            </w:pPr>
            <w:r w:rsidRPr="0021041B">
              <w:t>1 157 199 978,39</w:t>
            </w:r>
          </w:p>
        </w:tc>
        <w:tc>
          <w:tcPr>
            <w:tcW w:w="2410" w:type="dxa"/>
          </w:tcPr>
          <w:p w:rsidR="0021041B" w:rsidRPr="0021041B" w:rsidRDefault="0021041B" w:rsidP="0021041B">
            <w:pPr>
              <w:jc w:val="right"/>
            </w:pPr>
            <w:r w:rsidRPr="0021041B">
              <w:t>622 313 608,68</w:t>
            </w:r>
          </w:p>
        </w:tc>
      </w:tr>
      <w:tr w:rsidR="0021041B" w:rsidRPr="00FB22D4" w:rsidTr="001A69C1">
        <w:tc>
          <w:tcPr>
            <w:tcW w:w="3124" w:type="dxa"/>
          </w:tcPr>
          <w:p w:rsidR="0021041B" w:rsidRPr="00FB22D4" w:rsidRDefault="0021041B" w:rsidP="00674D76">
            <w:pPr>
              <w:ind w:firstLine="0"/>
              <w:jc w:val="left"/>
            </w:pPr>
            <w:r w:rsidRPr="00FB22D4">
              <w:t>Восьмая группа</w:t>
            </w:r>
          </w:p>
        </w:tc>
        <w:tc>
          <w:tcPr>
            <w:tcW w:w="3590" w:type="dxa"/>
          </w:tcPr>
          <w:p w:rsidR="0021041B" w:rsidRPr="0021041B" w:rsidRDefault="0021041B" w:rsidP="0021041B">
            <w:pPr>
              <w:jc w:val="right"/>
            </w:pPr>
            <w:r w:rsidRPr="0021041B">
              <w:t>343 127 885,55</w:t>
            </w:r>
          </w:p>
        </w:tc>
        <w:tc>
          <w:tcPr>
            <w:tcW w:w="2410" w:type="dxa"/>
          </w:tcPr>
          <w:p w:rsidR="0021041B" w:rsidRPr="0021041B" w:rsidRDefault="0021041B" w:rsidP="0021041B">
            <w:pPr>
              <w:jc w:val="right"/>
            </w:pPr>
            <w:r w:rsidRPr="0021041B">
              <w:t>143 629 080,67</w:t>
            </w:r>
          </w:p>
        </w:tc>
      </w:tr>
      <w:tr w:rsidR="0021041B" w:rsidRPr="00FB22D4" w:rsidTr="001A69C1">
        <w:tc>
          <w:tcPr>
            <w:tcW w:w="3124" w:type="dxa"/>
          </w:tcPr>
          <w:p w:rsidR="0021041B" w:rsidRPr="00FB22D4" w:rsidRDefault="0021041B" w:rsidP="00674D76">
            <w:pPr>
              <w:ind w:firstLine="0"/>
              <w:jc w:val="left"/>
            </w:pPr>
            <w:r w:rsidRPr="00FB22D4">
              <w:t>Девятая группа</w:t>
            </w:r>
          </w:p>
        </w:tc>
        <w:tc>
          <w:tcPr>
            <w:tcW w:w="3590" w:type="dxa"/>
          </w:tcPr>
          <w:p w:rsidR="0021041B" w:rsidRPr="0021041B" w:rsidRDefault="0021041B" w:rsidP="0021041B">
            <w:pPr>
              <w:jc w:val="right"/>
            </w:pPr>
            <w:r w:rsidRPr="0021041B">
              <w:t>558 405 918,65</w:t>
            </w:r>
          </w:p>
        </w:tc>
        <w:tc>
          <w:tcPr>
            <w:tcW w:w="2410" w:type="dxa"/>
          </w:tcPr>
          <w:p w:rsidR="0021041B" w:rsidRPr="0021041B" w:rsidRDefault="0021041B" w:rsidP="0021041B">
            <w:pPr>
              <w:jc w:val="right"/>
            </w:pPr>
            <w:r w:rsidRPr="0021041B">
              <w:t>374 947 868,92</w:t>
            </w:r>
          </w:p>
        </w:tc>
      </w:tr>
      <w:tr w:rsidR="0021041B" w:rsidRPr="00FB22D4" w:rsidTr="001A69C1">
        <w:tc>
          <w:tcPr>
            <w:tcW w:w="3124" w:type="dxa"/>
          </w:tcPr>
          <w:p w:rsidR="0021041B" w:rsidRPr="00FB22D4" w:rsidRDefault="0021041B" w:rsidP="00674D76">
            <w:pPr>
              <w:ind w:firstLine="0"/>
              <w:jc w:val="left"/>
            </w:pPr>
            <w:r w:rsidRPr="00FB22D4">
              <w:t>Десятая группа</w:t>
            </w:r>
          </w:p>
        </w:tc>
        <w:tc>
          <w:tcPr>
            <w:tcW w:w="3590" w:type="dxa"/>
          </w:tcPr>
          <w:p w:rsidR="0021041B" w:rsidRPr="0021041B" w:rsidRDefault="0021041B" w:rsidP="0021041B">
            <w:pPr>
              <w:jc w:val="right"/>
            </w:pPr>
            <w:r w:rsidRPr="0021041B">
              <w:t>4 033 207 744,01</w:t>
            </w:r>
          </w:p>
        </w:tc>
        <w:tc>
          <w:tcPr>
            <w:tcW w:w="2410" w:type="dxa"/>
          </w:tcPr>
          <w:p w:rsidR="0021041B" w:rsidRPr="0021041B" w:rsidRDefault="0021041B" w:rsidP="0021041B">
            <w:pPr>
              <w:jc w:val="right"/>
            </w:pPr>
            <w:r w:rsidRPr="0021041B">
              <w:t>1 277 363 434,01</w:t>
            </w:r>
          </w:p>
        </w:tc>
      </w:tr>
      <w:tr w:rsidR="0021041B" w:rsidRPr="00FB22D4" w:rsidTr="001A69C1">
        <w:tc>
          <w:tcPr>
            <w:tcW w:w="3124" w:type="dxa"/>
          </w:tcPr>
          <w:p w:rsidR="0021041B" w:rsidRPr="00FB22D4" w:rsidRDefault="0021041B" w:rsidP="00674D76">
            <w:pPr>
              <w:ind w:firstLine="0"/>
              <w:jc w:val="left"/>
            </w:pPr>
            <w:r w:rsidRPr="00FB22D4">
              <w:t>Одиннадцатая группа</w:t>
            </w:r>
          </w:p>
        </w:tc>
        <w:tc>
          <w:tcPr>
            <w:tcW w:w="3590" w:type="dxa"/>
          </w:tcPr>
          <w:p w:rsidR="0021041B" w:rsidRPr="0021041B" w:rsidRDefault="0021041B" w:rsidP="0021041B">
            <w:pPr>
              <w:jc w:val="right"/>
            </w:pPr>
            <w:r w:rsidRPr="0021041B">
              <w:t>567 595 036,27</w:t>
            </w:r>
          </w:p>
        </w:tc>
        <w:tc>
          <w:tcPr>
            <w:tcW w:w="2410" w:type="dxa"/>
          </w:tcPr>
          <w:p w:rsidR="0021041B" w:rsidRPr="0021041B" w:rsidRDefault="0021041B" w:rsidP="0021041B">
            <w:pPr>
              <w:jc w:val="right"/>
            </w:pPr>
            <w:r w:rsidRPr="0021041B">
              <w:t>489 699 447,80</w:t>
            </w:r>
          </w:p>
        </w:tc>
      </w:tr>
      <w:tr w:rsidR="0021041B" w:rsidRPr="00FB22D4" w:rsidTr="00674D76">
        <w:tc>
          <w:tcPr>
            <w:tcW w:w="3124" w:type="dxa"/>
            <w:tcBorders>
              <w:bottom w:val="double" w:sz="4" w:space="0" w:color="auto"/>
            </w:tcBorders>
          </w:tcPr>
          <w:p w:rsidR="0021041B" w:rsidRPr="00FB22D4" w:rsidRDefault="0021041B" w:rsidP="00674D76">
            <w:pPr>
              <w:ind w:firstLine="0"/>
              <w:jc w:val="left"/>
            </w:pPr>
            <w:r w:rsidRPr="00FB22D4">
              <w:t>Итого:</w:t>
            </w:r>
          </w:p>
        </w:tc>
        <w:tc>
          <w:tcPr>
            <w:tcW w:w="3590" w:type="dxa"/>
            <w:tcBorders>
              <w:bottom w:val="double" w:sz="4" w:space="0" w:color="auto"/>
            </w:tcBorders>
          </w:tcPr>
          <w:p w:rsidR="0021041B" w:rsidRPr="0021041B" w:rsidRDefault="0021041B" w:rsidP="0021041B">
            <w:pPr>
              <w:jc w:val="right"/>
              <w:rPr>
                <w:b/>
              </w:rPr>
            </w:pPr>
            <w:r w:rsidRPr="0021041B">
              <w:rPr>
                <w:b/>
              </w:rPr>
              <w:t>29 539 419 476,24</w:t>
            </w:r>
          </w:p>
        </w:tc>
        <w:tc>
          <w:tcPr>
            <w:tcW w:w="2410" w:type="dxa"/>
            <w:tcBorders>
              <w:bottom w:val="double" w:sz="4" w:space="0" w:color="auto"/>
            </w:tcBorders>
          </w:tcPr>
          <w:p w:rsidR="0021041B" w:rsidRPr="0021041B" w:rsidRDefault="0021041B" w:rsidP="0021041B">
            <w:pPr>
              <w:ind w:firstLine="0"/>
              <w:jc w:val="right"/>
              <w:rPr>
                <w:b/>
              </w:rPr>
            </w:pPr>
            <w:r w:rsidRPr="0021041B">
              <w:rPr>
                <w:b/>
              </w:rPr>
              <w:t>20 752 437 403,68</w:t>
            </w:r>
          </w:p>
        </w:tc>
      </w:tr>
    </w:tbl>
    <w:p w:rsidR="00C05E0F" w:rsidRPr="00FB22D4" w:rsidRDefault="00C05E0F" w:rsidP="00C05E0F">
      <w:pPr>
        <w:ind w:firstLine="142"/>
        <w:jc w:val="both"/>
      </w:pPr>
    </w:p>
    <w:p w:rsidR="00C05E0F" w:rsidRPr="006E1F8C" w:rsidRDefault="00C05E0F" w:rsidP="001E1057">
      <w:pPr>
        <w:ind w:left="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r w:rsidRPr="00824D1C">
        <w:rPr>
          <w:rStyle w:val="Subst"/>
          <w:bCs/>
          <w:iCs/>
        </w:rPr>
        <w:t>Амортизаци</w:t>
      </w:r>
      <w:r w:rsidR="001E1057">
        <w:rPr>
          <w:rStyle w:val="Subst"/>
          <w:bCs/>
          <w:iCs/>
        </w:rPr>
        <w:t>я начисляется линейным способом</w:t>
      </w:r>
      <w:r w:rsidRPr="00824D1C">
        <w:rPr>
          <w:rStyle w:val="Subst"/>
          <w:bCs/>
          <w:iCs/>
        </w:rPr>
        <w:t>.</w:t>
      </w:r>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proofErr w:type="gramStart"/>
      <w:r w:rsidRPr="00AF4B6A">
        <w:rPr>
          <w:color w:val="000000" w:themeColor="text1"/>
        </w:rPr>
        <w:t>С</w:t>
      </w:r>
      <w:r w:rsidR="005E52BB" w:rsidRPr="00AF4B6A">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sidRPr="00AF4B6A">
        <w:rPr>
          <w:color w:val="000000" w:themeColor="text1"/>
        </w:rPr>
        <w:t xml:space="preserve"> </w:t>
      </w:r>
      <w:proofErr w:type="gramEnd"/>
    </w:p>
    <w:p w:rsidR="00347BC1" w:rsidRPr="00C57B67" w:rsidRDefault="00347BC1" w:rsidP="00347BC1">
      <w:pPr>
        <w:ind w:left="142"/>
        <w:jc w:val="both"/>
        <w:outlineLvl w:val="0"/>
      </w:pPr>
      <w:r w:rsidRPr="00C57B67">
        <w:rPr>
          <w:rStyle w:val="Subst"/>
        </w:rPr>
        <w:t>На 20</w:t>
      </w:r>
      <w:r w:rsidRPr="00471D5D">
        <w:rPr>
          <w:rStyle w:val="Subst"/>
        </w:rPr>
        <w:t>2</w:t>
      </w:r>
      <w:r>
        <w:rPr>
          <w:rStyle w:val="Subst"/>
        </w:rPr>
        <w:t>1</w:t>
      </w:r>
      <w:r w:rsidRPr="00C57B67">
        <w:rPr>
          <w:rStyle w:val="Subst"/>
        </w:rPr>
        <w:t xml:space="preserve"> </w:t>
      </w:r>
      <w:r w:rsidRPr="00F3276B">
        <w:rPr>
          <w:rStyle w:val="Subst"/>
        </w:rPr>
        <w:t xml:space="preserve">год в рамках инвестиционной деятельности запланирован ввод основных средств на сумму </w:t>
      </w:r>
      <w:r>
        <w:rPr>
          <w:rStyle w:val="Subst"/>
        </w:rPr>
        <w:t xml:space="preserve">2036 </w:t>
      </w:r>
      <w:r w:rsidRPr="00C57B67">
        <w:rPr>
          <w:rStyle w:val="Subst"/>
        </w:rPr>
        <w:t>млн</w:t>
      </w:r>
      <w:r w:rsidRPr="00F3276B">
        <w:rPr>
          <w:rStyle w:val="Subst"/>
        </w:rPr>
        <w:t>. руб.</w:t>
      </w:r>
      <w:r w:rsidRPr="00F3276B">
        <w:rPr>
          <w:rStyle w:val="Subst"/>
          <w:b w:val="0"/>
        </w:rPr>
        <w:t xml:space="preserve"> </w:t>
      </w:r>
      <w:r w:rsidRPr="00F3276B">
        <w:rPr>
          <w:rStyle w:val="Subst"/>
        </w:rPr>
        <w:t xml:space="preserve">(с НДС), в </w:t>
      </w:r>
      <w:proofErr w:type="spellStart"/>
      <w:r w:rsidRPr="00F3276B">
        <w:rPr>
          <w:rStyle w:val="Subst"/>
        </w:rPr>
        <w:t>т.ч</w:t>
      </w:r>
      <w:proofErr w:type="spellEnd"/>
      <w:r w:rsidRPr="00F3276B">
        <w:rPr>
          <w:rStyle w:val="Subst"/>
        </w:rPr>
        <w:t xml:space="preserve">. замена физически изношенного оборудования на сумму </w:t>
      </w:r>
      <w:r>
        <w:rPr>
          <w:rStyle w:val="Subst"/>
        </w:rPr>
        <w:t>135</w:t>
      </w:r>
      <w:r w:rsidRPr="0017791C">
        <w:rPr>
          <w:rStyle w:val="Subst"/>
        </w:rPr>
        <w:t xml:space="preserve"> </w:t>
      </w:r>
      <w:r w:rsidRPr="00F3276B">
        <w:rPr>
          <w:rStyle w:val="Subst"/>
        </w:rPr>
        <w:t>млн. руб.</w:t>
      </w:r>
      <w:r>
        <w:rPr>
          <w:rStyle w:val="Subst"/>
        </w:rPr>
        <w:t xml:space="preserve"> (с НДС).</w:t>
      </w:r>
    </w:p>
    <w:p w:rsidR="00E01DE8" w:rsidRPr="004F7F2A" w:rsidRDefault="00E01DE8" w:rsidP="00347BC1">
      <w:pPr>
        <w:ind w:left="142"/>
        <w:jc w:val="both"/>
        <w:outlineLvl w:val="0"/>
        <w:rPr>
          <w:rStyle w:val="Subst"/>
          <w:bCs/>
          <w:iCs/>
        </w:rPr>
      </w:pPr>
      <w:r w:rsidRPr="004F7F2A">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3419C8" w:rsidRPr="009904B0" w:rsidRDefault="003419C8" w:rsidP="003419C8">
      <w:pPr>
        <w:ind w:left="142"/>
        <w:jc w:val="both"/>
        <w:rPr>
          <w:rStyle w:val="subst0"/>
        </w:rPr>
      </w:pPr>
      <w:r w:rsidRPr="009904B0">
        <w:rPr>
          <w:rStyle w:val="subst0"/>
        </w:rPr>
        <w:t>В краткосрочную аренду переданы следующие объекты основных средств:</w:t>
      </w:r>
    </w:p>
    <w:p w:rsidR="003419C8" w:rsidRPr="009904B0" w:rsidRDefault="003419C8" w:rsidP="003419C8">
      <w:pPr>
        <w:ind w:left="142"/>
        <w:jc w:val="both"/>
        <w:rPr>
          <w:b/>
          <w:bCs/>
          <w:i/>
          <w:iCs/>
        </w:rPr>
      </w:pPr>
      <w:r w:rsidRPr="009904B0">
        <w:rPr>
          <w:b/>
          <w:bCs/>
          <w:i/>
          <w:iCs/>
        </w:rPr>
        <w:t xml:space="preserve">- нежилые помещения общей площадью 109,8 </w:t>
      </w:r>
      <w:proofErr w:type="spellStart"/>
      <w:r w:rsidRPr="009904B0">
        <w:rPr>
          <w:b/>
          <w:bCs/>
          <w:i/>
          <w:iCs/>
        </w:rPr>
        <w:t>кв.м</w:t>
      </w:r>
      <w:proofErr w:type="spellEnd"/>
      <w:r w:rsidRPr="009904B0">
        <w:rPr>
          <w:b/>
          <w:bCs/>
          <w:i/>
          <w:iCs/>
        </w:rPr>
        <w:t>. общей балансовой стоимостью</w:t>
      </w:r>
      <w:r w:rsidRPr="009904B0">
        <w:rPr>
          <w:rFonts w:ascii="Arial" w:hAnsi="Arial" w:cs="Arial"/>
        </w:rPr>
        <w:t xml:space="preserve"> </w:t>
      </w:r>
      <w:r w:rsidRPr="009904B0">
        <w:rPr>
          <w:b/>
          <w:bCs/>
          <w:i/>
          <w:iCs/>
        </w:rPr>
        <w:t xml:space="preserve">20 077,44 руб. на срок 01.12.2020-31.10.2021; </w:t>
      </w:r>
    </w:p>
    <w:p w:rsidR="003419C8" w:rsidRPr="009904B0" w:rsidRDefault="003419C8" w:rsidP="003419C8">
      <w:pPr>
        <w:ind w:left="142"/>
        <w:jc w:val="both"/>
        <w:rPr>
          <w:b/>
          <w:bCs/>
          <w:i/>
          <w:iCs/>
        </w:rPr>
      </w:pPr>
      <w:r w:rsidRPr="009904B0">
        <w:rPr>
          <w:rStyle w:val="subst0"/>
        </w:rPr>
        <w:t xml:space="preserve">- движимое имущество (мебель, оборудование, оргтехника) общей балансовой стоимостью 589 993,42 </w:t>
      </w:r>
      <w:r w:rsidRPr="009904B0">
        <w:rPr>
          <w:b/>
          <w:bCs/>
          <w:i/>
          <w:iCs/>
        </w:rPr>
        <w:t xml:space="preserve">руб. на срок 01.01.2019-31.12.2021; </w:t>
      </w:r>
    </w:p>
    <w:p w:rsidR="003419C8" w:rsidRPr="009904B0" w:rsidRDefault="003419C8" w:rsidP="003419C8">
      <w:pPr>
        <w:ind w:left="142"/>
        <w:jc w:val="both"/>
        <w:rPr>
          <w:rStyle w:val="subst0"/>
        </w:rPr>
      </w:pPr>
      <w:r w:rsidRPr="009904B0">
        <w:rPr>
          <w:rStyle w:val="subst0"/>
        </w:rPr>
        <w:t>-</w:t>
      </w:r>
      <w:r w:rsidRPr="009904B0">
        <w:rPr>
          <w:rFonts w:ascii="Arial" w:hAnsi="Arial" w:cs="Arial"/>
        </w:rPr>
        <w:t xml:space="preserve"> </w:t>
      </w:r>
      <w:r w:rsidRPr="009904B0">
        <w:rPr>
          <w:rStyle w:val="subst0"/>
        </w:rPr>
        <w:t xml:space="preserve">нежилое помещение общей площадью 8,6 </w:t>
      </w:r>
      <w:proofErr w:type="spellStart"/>
      <w:r w:rsidRPr="009904B0">
        <w:rPr>
          <w:rStyle w:val="subst0"/>
        </w:rPr>
        <w:t>кв.м</w:t>
      </w:r>
      <w:proofErr w:type="spellEnd"/>
      <w:r w:rsidRPr="009904B0">
        <w:rPr>
          <w:rStyle w:val="subst0"/>
        </w:rPr>
        <w:t xml:space="preserve">. и движимое имущество (мебель) общей балансовой стоимостью 24 172,27 руб. на срок 01.10.2020-31.08.2021; </w:t>
      </w:r>
    </w:p>
    <w:p w:rsidR="003419C8" w:rsidRPr="009904B0" w:rsidRDefault="003419C8" w:rsidP="003419C8">
      <w:pPr>
        <w:ind w:left="142"/>
        <w:jc w:val="both"/>
        <w:rPr>
          <w:rStyle w:val="subst0"/>
        </w:rPr>
      </w:pPr>
      <w:r w:rsidRPr="009904B0">
        <w:rPr>
          <w:rStyle w:val="subst0"/>
        </w:rPr>
        <w:t>-</w:t>
      </w:r>
      <w:r w:rsidRPr="009904B0">
        <w:rPr>
          <w:rFonts w:ascii="Arial" w:hAnsi="Arial" w:cs="Arial"/>
        </w:rPr>
        <w:t xml:space="preserve"> </w:t>
      </w:r>
      <w:r w:rsidRPr="009904B0">
        <w:rPr>
          <w:rStyle w:val="subst0"/>
        </w:rPr>
        <w:t xml:space="preserve">нежилые помещения общей площадью 379,9 </w:t>
      </w:r>
      <w:proofErr w:type="spellStart"/>
      <w:r w:rsidRPr="009904B0">
        <w:rPr>
          <w:rStyle w:val="subst0"/>
        </w:rPr>
        <w:t>кв.м</w:t>
      </w:r>
      <w:proofErr w:type="spellEnd"/>
      <w:r w:rsidRPr="009904B0">
        <w:rPr>
          <w:rStyle w:val="subst0"/>
        </w:rPr>
        <w:t xml:space="preserve">. общей балансовой стоимостью 778 586,92 руб. на срок 01.10.2020-31.08.2021; </w:t>
      </w:r>
    </w:p>
    <w:p w:rsidR="003419C8" w:rsidRPr="009904B0" w:rsidRDefault="003419C8" w:rsidP="003419C8">
      <w:pPr>
        <w:ind w:left="142"/>
        <w:jc w:val="both"/>
        <w:rPr>
          <w:rStyle w:val="subst0"/>
        </w:rPr>
      </w:pPr>
      <w:r w:rsidRPr="009904B0">
        <w:rPr>
          <w:rStyle w:val="subst0"/>
        </w:rPr>
        <w:t>-</w:t>
      </w:r>
      <w:r w:rsidRPr="009904B0">
        <w:rPr>
          <w:rFonts w:ascii="Arial" w:hAnsi="Arial" w:cs="Arial"/>
        </w:rPr>
        <w:t xml:space="preserve"> </w:t>
      </w:r>
      <w:r w:rsidRPr="009904B0">
        <w:rPr>
          <w:rStyle w:val="subst0"/>
        </w:rPr>
        <w:t>движимое имущество (мебель, оборудование) общей балансовой стоимостью 422 195,05 руб. на срок 01.10.2020-31.08.2021;</w:t>
      </w:r>
    </w:p>
    <w:p w:rsidR="003419C8" w:rsidRPr="009904B0" w:rsidRDefault="003419C8" w:rsidP="003419C8">
      <w:pPr>
        <w:ind w:left="142"/>
        <w:jc w:val="both"/>
        <w:rPr>
          <w:rStyle w:val="subst0"/>
        </w:rPr>
      </w:pPr>
      <w:r w:rsidRPr="009904B0">
        <w:rPr>
          <w:rStyle w:val="subst0"/>
        </w:rPr>
        <w:t>-</w:t>
      </w:r>
      <w:r w:rsidRPr="009904B0">
        <w:rPr>
          <w:rFonts w:ascii="Arial" w:hAnsi="Arial" w:cs="Arial"/>
        </w:rPr>
        <w:t xml:space="preserve"> </w:t>
      </w:r>
      <w:r w:rsidRPr="009904B0">
        <w:rPr>
          <w:rStyle w:val="subst0"/>
        </w:rPr>
        <w:t xml:space="preserve">движимое имущество (автомобиль) общей балансовой стоимостью 0,00 руб. на срок 01.03.2021-28.02.2022; </w:t>
      </w:r>
    </w:p>
    <w:p w:rsidR="003419C8" w:rsidRPr="009904B0" w:rsidRDefault="003419C8" w:rsidP="003419C8">
      <w:pPr>
        <w:ind w:left="142"/>
        <w:jc w:val="both"/>
        <w:rPr>
          <w:rStyle w:val="subst0"/>
        </w:rPr>
      </w:pPr>
      <w:r w:rsidRPr="009904B0">
        <w:rPr>
          <w:rStyle w:val="subst0"/>
        </w:rPr>
        <w:t xml:space="preserve">- нежилое здание общей площадью 260,40 </w:t>
      </w:r>
      <w:proofErr w:type="spellStart"/>
      <w:r w:rsidRPr="009904B0">
        <w:rPr>
          <w:rStyle w:val="subst0"/>
        </w:rPr>
        <w:t>кв</w:t>
      </w:r>
      <w:proofErr w:type="gramStart"/>
      <w:r w:rsidRPr="009904B0">
        <w:rPr>
          <w:rStyle w:val="subst0"/>
        </w:rPr>
        <w:t>.м</w:t>
      </w:r>
      <w:proofErr w:type="spellEnd"/>
      <w:proofErr w:type="gramEnd"/>
      <w:r w:rsidRPr="009904B0">
        <w:rPr>
          <w:rStyle w:val="subst0"/>
        </w:rPr>
        <w:t xml:space="preserve"> и движимое имущество (автоцистерна пожарная) общей балансовой стоимостью 513 702,49 руб. на срок 26.11.2018-25.08.2021; </w:t>
      </w:r>
    </w:p>
    <w:p w:rsidR="003419C8" w:rsidRPr="009904B0" w:rsidRDefault="003419C8" w:rsidP="003419C8">
      <w:pPr>
        <w:ind w:left="142"/>
        <w:jc w:val="both"/>
        <w:rPr>
          <w:rStyle w:val="subst0"/>
        </w:rPr>
      </w:pPr>
      <w:r w:rsidRPr="009904B0">
        <w:rPr>
          <w:rStyle w:val="subst0"/>
        </w:rPr>
        <w:t xml:space="preserve">- нежилые помещения общей площадью 534,13 </w:t>
      </w:r>
      <w:proofErr w:type="spellStart"/>
      <w:r w:rsidRPr="009904B0">
        <w:rPr>
          <w:rStyle w:val="subst0"/>
        </w:rPr>
        <w:t>кв</w:t>
      </w:r>
      <w:proofErr w:type="gramStart"/>
      <w:r w:rsidRPr="009904B0">
        <w:rPr>
          <w:rStyle w:val="subst0"/>
        </w:rPr>
        <w:t>.м</w:t>
      </w:r>
      <w:proofErr w:type="spellEnd"/>
      <w:proofErr w:type="gramEnd"/>
      <w:r w:rsidRPr="009904B0">
        <w:rPr>
          <w:rStyle w:val="subst0"/>
        </w:rPr>
        <w:t xml:space="preserve"> и движимое имущество (мебель, оборудование) общей балансовой стоимостью 4 929 112</w:t>
      </w:r>
      <w:r w:rsidRPr="009904B0">
        <w:rPr>
          <w:b/>
          <w:bCs/>
          <w:i/>
          <w:iCs/>
        </w:rPr>
        <w:t xml:space="preserve">,48 </w:t>
      </w:r>
      <w:r w:rsidRPr="009904B0">
        <w:rPr>
          <w:rStyle w:val="subst0"/>
        </w:rPr>
        <w:t xml:space="preserve">руб. на срок 05.01.2020-04.12.2021; </w:t>
      </w:r>
    </w:p>
    <w:p w:rsidR="003419C8" w:rsidRPr="009904B0" w:rsidRDefault="003419C8" w:rsidP="003419C8">
      <w:pPr>
        <w:ind w:left="142"/>
        <w:jc w:val="both"/>
        <w:rPr>
          <w:rStyle w:val="subst0"/>
        </w:rPr>
      </w:pPr>
      <w:r w:rsidRPr="009904B0">
        <w:rPr>
          <w:rStyle w:val="subst0"/>
        </w:rPr>
        <w:lastRenderedPageBreak/>
        <w:t>-</w:t>
      </w:r>
      <w:r>
        <w:rPr>
          <w:rStyle w:val="subst0"/>
        </w:rPr>
        <w:t xml:space="preserve"> </w:t>
      </w:r>
      <w:r w:rsidRPr="009904B0">
        <w:rPr>
          <w:rStyle w:val="subst0"/>
        </w:rPr>
        <w:t xml:space="preserve">недвижимое имущество (ж/д пути) общей протяженностью 2 877,18 м общей балансовой стоимостью 29 443 718,78 руб. на срок 01.08.2020-30.06.2021; </w:t>
      </w:r>
    </w:p>
    <w:p w:rsidR="003419C8" w:rsidRPr="009904B0" w:rsidRDefault="003419C8" w:rsidP="003419C8">
      <w:pPr>
        <w:ind w:left="142"/>
        <w:jc w:val="both"/>
        <w:rPr>
          <w:rStyle w:val="subst0"/>
        </w:rPr>
      </w:pPr>
      <w:r w:rsidRPr="009904B0">
        <w:rPr>
          <w:rStyle w:val="subst0"/>
        </w:rPr>
        <w:t xml:space="preserve">- нежилые помещения общей площадью 30,70 </w:t>
      </w:r>
      <w:proofErr w:type="spellStart"/>
      <w:r w:rsidRPr="009904B0">
        <w:rPr>
          <w:rStyle w:val="subst0"/>
        </w:rPr>
        <w:t>кв</w:t>
      </w:r>
      <w:proofErr w:type="gramStart"/>
      <w:r w:rsidRPr="009904B0">
        <w:rPr>
          <w:rStyle w:val="subst0"/>
        </w:rPr>
        <w:t>.м</w:t>
      </w:r>
      <w:proofErr w:type="spellEnd"/>
      <w:proofErr w:type="gramEnd"/>
      <w:r w:rsidRPr="009904B0">
        <w:rPr>
          <w:rStyle w:val="subst0"/>
        </w:rPr>
        <w:t xml:space="preserve"> общей балансовой стоимостью 1 110 908,74 руб. на срок 01.11.2020-30.09.2021; </w:t>
      </w:r>
    </w:p>
    <w:p w:rsidR="003419C8" w:rsidRPr="009904B0" w:rsidRDefault="003419C8" w:rsidP="003419C8">
      <w:pPr>
        <w:ind w:left="142"/>
        <w:jc w:val="both"/>
        <w:rPr>
          <w:rStyle w:val="subst0"/>
        </w:rPr>
      </w:pPr>
      <w:r w:rsidRPr="009904B0">
        <w:rPr>
          <w:rStyle w:val="subst0"/>
        </w:rPr>
        <w:t xml:space="preserve">- нежилые помещения площадью 41,33 </w:t>
      </w:r>
      <w:proofErr w:type="spellStart"/>
      <w:r w:rsidRPr="009904B0">
        <w:rPr>
          <w:rStyle w:val="subst0"/>
        </w:rPr>
        <w:t>кв</w:t>
      </w:r>
      <w:proofErr w:type="gramStart"/>
      <w:r w:rsidRPr="009904B0">
        <w:rPr>
          <w:rStyle w:val="subst0"/>
        </w:rPr>
        <w:t>.м</w:t>
      </w:r>
      <w:proofErr w:type="spellEnd"/>
      <w:proofErr w:type="gramEnd"/>
      <w:r w:rsidRPr="009904B0">
        <w:rPr>
          <w:rStyle w:val="subst0"/>
        </w:rPr>
        <w:t xml:space="preserve"> и движимое имущество (мебель) общей балансовой стоимостью 802 359,59 руб. на срок 27.05.2021-26.04.2022. </w:t>
      </w:r>
    </w:p>
    <w:p w:rsidR="00AC51D5" w:rsidRDefault="00AC51D5" w:rsidP="00AC51D5">
      <w:pPr>
        <w:ind w:left="142"/>
        <w:jc w:val="both"/>
        <w:rPr>
          <w:rStyle w:val="subst0"/>
        </w:rPr>
      </w:pPr>
    </w:p>
    <w:p w:rsidR="00BF09A6" w:rsidRDefault="00BF09A6" w:rsidP="00BF09A6">
      <w:pPr>
        <w:pStyle w:val="1"/>
        <w:spacing w:before="0"/>
      </w:pPr>
      <w:bookmarkStart w:id="41" w:name="_Toc79595891"/>
      <w:r>
        <w:t>IV. Сведения о финансово-хозяйственной деятельности эмитента</w:t>
      </w:r>
      <w:bookmarkEnd w:id="41"/>
    </w:p>
    <w:p w:rsidR="00BF09A6" w:rsidRDefault="00BF09A6" w:rsidP="00BF09A6">
      <w:pPr>
        <w:pStyle w:val="20"/>
      </w:pPr>
      <w:bookmarkStart w:id="42" w:name="_Toc79595892"/>
      <w:r w:rsidRPr="00664C49">
        <w:t>4.1. Результаты финансово-хозяйственной деятельности эмитента</w:t>
      </w:r>
      <w:bookmarkEnd w:id="42"/>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 xml:space="preserve">Стандарт (правила), в соответствии </w:t>
      </w:r>
      <w:proofErr w:type="gramStart"/>
      <w:r w:rsidRPr="00D95F5A">
        <w:t>с</w:t>
      </w:r>
      <w:proofErr w:type="gramEnd"/>
      <w:r w:rsidRPr="00D95F5A">
        <w:t xml:space="preserve">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954"/>
        <w:gridCol w:w="1559"/>
        <w:gridCol w:w="1559"/>
      </w:tblGrid>
      <w:tr w:rsidR="001D0E10" w:rsidRPr="004A4EE7" w:rsidTr="00BE54E2">
        <w:trPr>
          <w:trHeight w:val="397"/>
        </w:trPr>
        <w:tc>
          <w:tcPr>
            <w:tcW w:w="5954" w:type="dxa"/>
            <w:tcBorders>
              <w:top w:val="double" w:sz="4" w:space="0" w:color="auto"/>
            </w:tcBorders>
            <w:vAlign w:val="center"/>
            <w:hideMark/>
          </w:tcPr>
          <w:p w:rsidR="001D0E10" w:rsidRPr="004A4EE7" w:rsidRDefault="001D0E10" w:rsidP="00BF3D68">
            <w:pPr>
              <w:widowControl/>
              <w:autoSpaceDE/>
              <w:autoSpaceDN/>
              <w:adjustRightInd/>
              <w:spacing w:before="0" w:after="0"/>
              <w:jc w:val="center"/>
              <w:rPr>
                <w:b/>
                <w:bCs/>
              </w:rPr>
            </w:pPr>
            <w:r w:rsidRPr="004A4EE7">
              <w:rPr>
                <w:b/>
                <w:bCs/>
              </w:rPr>
              <w:t>Наименование показателя</w:t>
            </w:r>
          </w:p>
        </w:tc>
        <w:tc>
          <w:tcPr>
            <w:tcW w:w="1559" w:type="dxa"/>
            <w:tcBorders>
              <w:top w:val="double" w:sz="4" w:space="0" w:color="auto"/>
            </w:tcBorders>
            <w:vAlign w:val="center"/>
            <w:hideMark/>
          </w:tcPr>
          <w:p w:rsidR="001D0E10" w:rsidRPr="004A4EE7" w:rsidRDefault="001D0E10" w:rsidP="006C0AB0">
            <w:pPr>
              <w:widowControl/>
              <w:autoSpaceDE/>
              <w:autoSpaceDN/>
              <w:adjustRightInd/>
              <w:spacing w:before="0" w:after="0"/>
              <w:jc w:val="center"/>
              <w:rPr>
                <w:b/>
                <w:bCs/>
              </w:rPr>
            </w:pPr>
            <w:r w:rsidRPr="004A4EE7">
              <w:rPr>
                <w:b/>
                <w:bCs/>
              </w:rPr>
              <w:t>20</w:t>
            </w:r>
            <w:r w:rsidR="00DD2AE7">
              <w:rPr>
                <w:b/>
                <w:bCs/>
              </w:rPr>
              <w:t>20</w:t>
            </w:r>
            <w:r w:rsidRPr="004A4EE7">
              <w:rPr>
                <w:b/>
                <w:bCs/>
              </w:rPr>
              <w:t xml:space="preserve">, </w:t>
            </w:r>
            <w:r w:rsidR="006C0AB0">
              <w:rPr>
                <w:b/>
                <w:bCs/>
              </w:rPr>
              <w:t>6</w:t>
            </w:r>
            <w:r w:rsidRPr="004A4EE7">
              <w:rPr>
                <w:b/>
                <w:bCs/>
              </w:rPr>
              <w:t xml:space="preserve"> мес.</w:t>
            </w:r>
          </w:p>
        </w:tc>
        <w:tc>
          <w:tcPr>
            <w:tcW w:w="1559" w:type="dxa"/>
            <w:tcBorders>
              <w:top w:val="double" w:sz="4" w:space="0" w:color="auto"/>
            </w:tcBorders>
            <w:vAlign w:val="center"/>
            <w:hideMark/>
          </w:tcPr>
          <w:p w:rsidR="001D0E10" w:rsidRPr="004A4EE7" w:rsidRDefault="001D0E10" w:rsidP="006C0AB0">
            <w:pPr>
              <w:widowControl/>
              <w:autoSpaceDE/>
              <w:autoSpaceDN/>
              <w:adjustRightInd/>
              <w:spacing w:before="0" w:after="0"/>
              <w:jc w:val="center"/>
              <w:rPr>
                <w:b/>
                <w:bCs/>
              </w:rPr>
            </w:pPr>
            <w:r w:rsidRPr="004A4EE7">
              <w:rPr>
                <w:b/>
                <w:bCs/>
              </w:rPr>
              <w:t>20</w:t>
            </w:r>
            <w:r w:rsidR="00F93B1D">
              <w:rPr>
                <w:b/>
                <w:bCs/>
              </w:rPr>
              <w:t>2</w:t>
            </w:r>
            <w:r w:rsidR="00DD2AE7">
              <w:rPr>
                <w:b/>
                <w:bCs/>
              </w:rPr>
              <w:t>1</w:t>
            </w:r>
            <w:r w:rsidRPr="004A4EE7">
              <w:rPr>
                <w:b/>
                <w:bCs/>
              </w:rPr>
              <w:t xml:space="preserve">, </w:t>
            </w:r>
            <w:r w:rsidR="006C0AB0">
              <w:rPr>
                <w:b/>
                <w:bCs/>
              </w:rPr>
              <w:t>6</w:t>
            </w:r>
            <w:r w:rsidRPr="004A4EE7">
              <w:rPr>
                <w:b/>
                <w:bCs/>
              </w:rPr>
              <w:t xml:space="preserve"> мес.</w:t>
            </w:r>
          </w:p>
        </w:tc>
      </w:tr>
      <w:tr w:rsidR="002A5D8C" w:rsidRPr="004A4EE7" w:rsidTr="00BE54E2">
        <w:trPr>
          <w:trHeight w:val="229"/>
        </w:trPr>
        <w:tc>
          <w:tcPr>
            <w:tcW w:w="5954" w:type="dxa"/>
            <w:vAlign w:val="center"/>
            <w:hideMark/>
          </w:tcPr>
          <w:p w:rsidR="002A5D8C" w:rsidRPr="004A4EE7" w:rsidRDefault="002A5D8C" w:rsidP="00BF3D68">
            <w:pPr>
              <w:widowControl/>
              <w:autoSpaceDE/>
              <w:autoSpaceDN/>
              <w:adjustRightInd/>
              <w:spacing w:before="0" w:after="0"/>
            </w:pPr>
            <w:r w:rsidRPr="004A4EE7">
              <w:t>Норма чистой прибыли, %</w:t>
            </w:r>
          </w:p>
        </w:tc>
        <w:tc>
          <w:tcPr>
            <w:tcW w:w="1559" w:type="dxa"/>
            <w:noWrap/>
            <w:vAlign w:val="center"/>
            <w:hideMark/>
          </w:tcPr>
          <w:p w:rsidR="002A5D8C" w:rsidRPr="002A5D8C" w:rsidRDefault="002A5D8C">
            <w:pPr>
              <w:jc w:val="center"/>
            </w:pPr>
            <w:r w:rsidRPr="002A5D8C">
              <w:t>31,73</w:t>
            </w:r>
          </w:p>
        </w:tc>
        <w:tc>
          <w:tcPr>
            <w:tcW w:w="1559" w:type="dxa"/>
            <w:noWrap/>
            <w:vAlign w:val="center"/>
          </w:tcPr>
          <w:p w:rsidR="002A5D8C" w:rsidRPr="002A5D8C" w:rsidRDefault="002A5D8C">
            <w:pPr>
              <w:jc w:val="center"/>
            </w:pPr>
            <w:r w:rsidRPr="002A5D8C">
              <w:t>43,30</w:t>
            </w:r>
          </w:p>
        </w:tc>
      </w:tr>
      <w:tr w:rsidR="002A5D8C" w:rsidRPr="004A4EE7" w:rsidTr="00BE54E2">
        <w:trPr>
          <w:trHeight w:val="275"/>
        </w:trPr>
        <w:tc>
          <w:tcPr>
            <w:tcW w:w="5954" w:type="dxa"/>
            <w:vAlign w:val="center"/>
            <w:hideMark/>
          </w:tcPr>
          <w:p w:rsidR="002A5D8C" w:rsidRPr="004A4EE7" w:rsidRDefault="002A5D8C" w:rsidP="00BF3D68">
            <w:pPr>
              <w:widowControl/>
              <w:autoSpaceDE/>
              <w:autoSpaceDN/>
              <w:adjustRightInd/>
              <w:spacing w:before="0" w:after="0"/>
            </w:pPr>
            <w:r w:rsidRPr="004A4EE7">
              <w:t>Коэффициент оборачиваемости активов, раз</w:t>
            </w:r>
          </w:p>
        </w:tc>
        <w:tc>
          <w:tcPr>
            <w:tcW w:w="1559" w:type="dxa"/>
            <w:noWrap/>
            <w:vAlign w:val="center"/>
            <w:hideMark/>
          </w:tcPr>
          <w:p w:rsidR="002A5D8C" w:rsidRPr="002A5D8C" w:rsidRDefault="002A5D8C">
            <w:pPr>
              <w:jc w:val="center"/>
            </w:pPr>
            <w:r w:rsidRPr="002A5D8C">
              <w:t>0,16</w:t>
            </w:r>
          </w:p>
        </w:tc>
        <w:tc>
          <w:tcPr>
            <w:tcW w:w="1559" w:type="dxa"/>
            <w:noWrap/>
            <w:vAlign w:val="center"/>
          </w:tcPr>
          <w:p w:rsidR="002A5D8C" w:rsidRPr="002A5D8C" w:rsidRDefault="002A5D8C">
            <w:pPr>
              <w:jc w:val="center"/>
            </w:pPr>
            <w:r w:rsidRPr="002A5D8C">
              <w:t>0,20</w:t>
            </w:r>
          </w:p>
        </w:tc>
      </w:tr>
      <w:tr w:rsidR="002A5D8C" w:rsidRPr="004A4EE7" w:rsidTr="00BE54E2">
        <w:trPr>
          <w:trHeight w:val="279"/>
        </w:trPr>
        <w:tc>
          <w:tcPr>
            <w:tcW w:w="5954" w:type="dxa"/>
            <w:vAlign w:val="center"/>
            <w:hideMark/>
          </w:tcPr>
          <w:p w:rsidR="002A5D8C" w:rsidRPr="004A4EE7" w:rsidRDefault="002A5D8C" w:rsidP="00BF3D68">
            <w:pPr>
              <w:widowControl/>
              <w:autoSpaceDE/>
              <w:autoSpaceDN/>
              <w:adjustRightInd/>
              <w:spacing w:before="0" w:after="0"/>
            </w:pPr>
            <w:r w:rsidRPr="004A4EE7">
              <w:t>Рентабельность активов, %</w:t>
            </w:r>
          </w:p>
        </w:tc>
        <w:tc>
          <w:tcPr>
            <w:tcW w:w="1559" w:type="dxa"/>
            <w:noWrap/>
            <w:vAlign w:val="center"/>
            <w:hideMark/>
          </w:tcPr>
          <w:p w:rsidR="002A5D8C" w:rsidRPr="002A5D8C" w:rsidRDefault="002A5D8C">
            <w:pPr>
              <w:jc w:val="center"/>
            </w:pPr>
            <w:r w:rsidRPr="002A5D8C">
              <w:t>5,05</w:t>
            </w:r>
          </w:p>
        </w:tc>
        <w:tc>
          <w:tcPr>
            <w:tcW w:w="1559" w:type="dxa"/>
            <w:noWrap/>
            <w:vAlign w:val="center"/>
          </w:tcPr>
          <w:p w:rsidR="002A5D8C" w:rsidRPr="002A5D8C" w:rsidRDefault="002A5D8C">
            <w:pPr>
              <w:jc w:val="center"/>
            </w:pPr>
            <w:r w:rsidRPr="002A5D8C">
              <w:t>8,46</w:t>
            </w:r>
          </w:p>
        </w:tc>
      </w:tr>
      <w:tr w:rsidR="002A5D8C" w:rsidRPr="004A4EE7" w:rsidTr="00BE54E2">
        <w:trPr>
          <w:trHeight w:val="283"/>
        </w:trPr>
        <w:tc>
          <w:tcPr>
            <w:tcW w:w="5954" w:type="dxa"/>
            <w:vAlign w:val="center"/>
            <w:hideMark/>
          </w:tcPr>
          <w:p w:rsidR="002A5D8C" w:rsidRPr="004A4EE7" w:rsidRDefault="002A5D8C" w:rsidP="00BF3D68">
            <w:pPr>
              <w:widowControl/>
              <w:autoSpaceDE/>
              <w:autoSpaceDN/>
              <w:adjustRightInd/>
              <w:spacing w:before="0" w:after="0"/>
            </w:pPr>
            <w:r w:rsidRPr="004A4EE7">
              <w:t>Рентабельность собственного капитала, %</w:t>
            </w:r>
          </w:p>
        </w:tc>
        <w:tc>
          <w:tcPr>
            <w:tcW w:w="1559" w:type="dxa"/>
            <w:noWrap/>
            <w:vAlign w:val="center"/>
            <w:hideMark/>
          </w:tcPr>
          <w:p w:rsidR="002A5D8C" w:rsidRPr="002A5D8C" w:rsidRDefault="002A5D8C">
            <w:pPr>
              <w:jc w:val="center"/>
            </w:pPr>
            <w:r w:rsidRPr="002A5D8C">
              <w:t>5,90</w:t>
            </w:r>
          </w:p>
        </w:tc>
        <w:tc>
          <w:tcPr>
            <w:tcW w:w="1559" w:type="dxa"/>
            <w:noWrap/>
            <w:vAlign w:val="center"/>
          </w:tcPr>
          <w:p w:rsidR="002A5D8C" w:rsidRPr="002A5D8C" w:rsidRDefault="002A5D8C">
            <w:pPr>
              <w:jc w:val="center"/>
            </w:pPr>
            <w:r w:rsidRPr="002A5D8C">
              <w:t>10,02</w:t>
            </w:r>
          </w:p>
        </w:tc>
      </w:tr>
      <w:tr w:rsidR="005536B3" w:rsidRPr="004A4EE7" w:rsidTr="00BE54E2">
        <w:trPr>
          <w:trHeight w:val="259"/>
        </w:trPr>
        <w:tc>
          <w:tcPr>
            <w:tcW w:w="5954" w:type="dxa"/>
            <w:vAlign w:val="center"/>
          </w:tcPr>
          <w:p w:rsidR="005536B3" w:rsidRPr="004A4EE7" w:rsidRDefault="005536B3" w:rsidP="00BF3D68">
            <w:pPr>
              <w:widowControl/>
              <w:autoSpaceDE/>
              <w:autoSpaceDN/>
              <w:adjustRightInd/>
              <w:spacing w:before="0" w:after="0"/>
            </w:pPr>
            <w:r w:rsidRPr="004A4EE7">
              <w:t>Сумма непокрытого убытка на отчетную дату, руб.</w:t>
            </w:r>
          </w:p>
        </w:tc>
        <w:tc>
          <w:tcPr>
            <w:tcW w:w="1559" w:type="dxa"/>
            <w:noWrap/>
            <w:vAlign w:val="center"/>
          </w:tcPr>
          <w:p w:rsidR="005536B3" w:rsidRPr="002A5D8C" w:rsidRDefault="005536B3" w:rsidP="00BF3D68">
            <w:pPr>
              <w:widowControl/>
              <w:autoSpaceDE/>
              <w:autoSpaceDN/>
              <w:adjustRightInd/>
              <w:spacing w:before="0" w:after="0"/>
              <w:jc w:val="center"/>
              <w:rPr>
                <w:color w:val="000000" w:themeColor="text1"/>
              </w:rPr>
            </w:pPr>
            <w:r w:rsidRPr="002A5D8C">
              <w:rPr>
                <w:color w:val="000000" w:themeColor="text1"/>
              </w:rPr>
              <w:t>0</w:t>
            </w:r>
          </w:p>
        </w:tc>
        <w:tc>
          <w:tcPr>
            <w:tcW w:w="1559" w:type="dxa"/>
            <w:noWrap/>
            <w:vAlign w:val="center"/>
          </w:tcPr>
          <w:p w:rsidR="005536B3" w:rsidRPr="002A5D8C" w:rsidRDefault="004A4EE7" w:rsidP="00BF3D68">
            <w:pPr>
              <w:widowControl/>
              <w:autoSpaceDE/>
              <w:autoSpaceDN/>
              <w:adjustRightInd/>
              <w:spacing w:before="0" w:after="0"/>
              <w:jc w:val="center"/>
              <w:rPr>
                <w:color w:val="000000" w:themeColor="text1"/>
              </w:rPr>
            </w:pPr>
            <w:r w:rsidRPr="002A5D8C">
              <w:rPr>
                <w:color w:val="000000" w:themeColor="text1"/>
              </w:rPr>
              <w:t>0</w:t>
            </w:r>
          </w:p>
        </w:tc>
      </w:tr>
      <w:tr w:rsidR="005536B3" w:rsidRPr="004A4EE7" w:rsidTr="00BE54E2">
        <w:trPr>
          <w:trHeight w:val="561"/>
        </w:trPr>
        <w:tc>
          <w:tcPr>
            <w:tcW w:w="5954" w:type="dxa"/>
            <w:tcBorders>
              <w:bottom w:val="double" w:sz="4" w:space="0" w:color="auto"/>
            </w:tcBorders>
          </w:tcPr>
          <w:p w:rsidR="005536B3" w:rsidRPr="004A4EE7" w:rsidRDefault="005536B3" w:rsidP="00BF3D68">
            <w:r w:rsidRPr="004A4EE7">
              <w:t>Соотношение непокрытого убытка на отчетную дату и балансовой стоимости активов, %</w:t>
            </w:r>
          </w:p>
        </w:tc>
        <w:tc>
          <w:tcPr>
            <w:tcW w:w="1559" w:type="dxa"/>
            <w:tcBorders>
              <w:bottom w:val="double" w:sz="4" w:space="0" w:color="auto"/>
            </w:tcBorders>
            <w:noWrap/>
            <w:vAlign w:val="center"/>
          </w:tcPr>
          <w:p w:rsidR="005536B3" w:rsidRPr="002A5D8C" w:rsidRDefault="005536B3" w:rsidP="00BF3D68">
            <w:pPr>
              <w:widowControl/>
              <w:autoSpaceDE/>
              <w:autoSpaceDN/>
              <w:adjustRightInd/>
              <w:spacing w:before="0" w:after="0"/>
              <w:jc w:val="center"/>
              <w:rPr>
                <w:color w:val="000000" w:themeColor="text1"/>
              </w:rPr>
            </w:pPr>
            <w:r w:rsidRPr="002A5D8C">
              <w:rPr>
                <w:color w:val="000000" w:themeColor="text1"/>
              </w:rPr>
              <w:t>0</w:t>
            </w:r>
          </w:p>
        </w:tc>
        <w:tc>
          <w:tcPr>
            <w:tcW w:w="1559" w:type="dxa"/>
            <w:tcBorders>
              <w:bottom w:val="double" w:sz="4" w:space="0" w:color="auto"/>
            </w:tcBorders>
            <w:noWrap/>
            <w:vAlign w:val="center"/>
          </w:tcPr>
          <w:p w:rsidR="005536B3" w:rsidRPr="002A5D8C" w:rsidRDefault="004A4EE7" w:rsidP="00BF3D68">
            <w:pPr>
              <w:widowControl/>
              <w:autoSpaceDE/>
              <w:autoSpaceDN/>
              <w:adjustRightInd/>
              <w:spacing w:before="0" w:after="0"/>
              <w:jc w:val="center"/>
              <w:rPr>
                <w:color w:val="000000" w:themeColor="text1"/>
              </w:rPr>
            </w:pPr>
            <w:r w:rsidRPr="002A5D8C">
              <w:rPr>
                <w:color w:val="000000" w:themeColor="text1"/>
              </w:rPr>
              <w:t>0</w:t>
            </w:r>
          </w:p>
        </w:tc>
      </w:tr>
    </w:tbl>
    <w:p w:rsidR="00BE3B44" w:rsidRPr="004A4EE7" w:rsidRDefault="00BE3B44" w:rsidP="00BE3B44">
      <w:pPr>
        <w:ind w:left="200"/>
        <w:jc w:val="both"/>
        <w:rPr>
          <w:rStyle w:val="Subst"/>
          <w:bCs/>
          <w:iCs/>
        </w:rPr>
      </w:pPr>
      <w:r w:rsidRPr="004A4EE7">
        <w:rPr>
          <w:rStyle w:val="Subst"/>
          <w:iCs/>
        </w:rPr>
        <w:t>Все показатели рассчитаны на основе рекомендуемых методик расчетов</w:t>
      </w:r>
    </w:p>
    <w:p w:rsidR="00BE3B44" w:rsidRPr="0001678A" w:rsidRDefault="00BE3B44" w:rsidP="00BE3B44">
      <w:pPr>
        <w:ind w:left="200"/>
        <w:jc w:val="both"/>
        <w:rPr>
          <w:bCs/>
        </w:rPr>
      </w:pPr>
      <w:r w:rsidRPr="0001678A">
        <w:rPr>
          <w:bCs/>
        </w:rPr>
        <w:t xml:space="preserve">Экономический анализ прибыльности/убыточности эмитента </w:t>
      </w:r>
      <w:proofErr w:type="gramStart"/>
      <w:r w:rsidRPr="0001678A">
        <w:rPr>
          <w:bCs/>
        </w:rPr>
        <w:t>исходя из динамики приведенных показателей, а также причины, которые по мнению органов управления эмитента, привели</w:t>
      </w:r>
      <w:proofErr w:type="gramEnd"/>
      <w:r w:rsidRPr="0001678A">
        <w:rPr>
          <w:bCs/>
        </w:rPr>
        <w:t xml:space="preserve"> к убыткам/прибыли эмитента, отраженным в бухгалтерской (финансовой) отчетности: </w:t>
      </w:r>
    </w:p>
    <w:p w:rsidR="00BE3B44" w:rsidRDefault="00BE3B44" w:rsidP="00BE3B44">
      <w:pPr>
        <w:ind w:left="200"/>
        <w:jc w:val="both"/>
        <w:rPr>
          <w:b/>
          <w:bCs/>
          <w:i/>
          <w:iCs/>
        </w:rPr>
      </w:pPr>
      <w:r w:rsidRPr="00CE7C00">
        <w:rPr>
          <w:b/>
          <w:bCs/>
          <w:i/>
          <w:iCs/>
        </w:rPr>
        <w:t xml:space="preserve">Увеличение чистой прибыли в </w:t>
      </w:r>
      <w:r w:rsidR="005B6F73" w:rsidRPr="00CE7C00">
        <w:rPr>
          <w:b/>
          <w:bCs/>
          <w:i/>
          <w:iCs/>
        </w:rPr>
        <w:t>отчетном периоде</w:t>
      </w:r>
      <w:r w:rsidRPr="00CE7C00">
        <w:rPr>
          <w:b/>
          <w:bCs/>
          <w:i/>
          <w:iCs/>
        </w:rPr>
        <w:t xml:space="preserve"> привело к повышению рентабельности активов и собственного капитала.</w:t>
      </w:r>
    </w:p>
    <w:p w:rsidR="00BE3B44" w:rsidRPr="000328AA" w:rsidRDefault="00BE3B44" w:rsidP="00BE3B44">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iCs/>
        </w:rPr>
        <w:t xml:space="preserve"> Нет</w:t>
      </w:r>
    </w:p>
    <w:p w:rsidR="00BE3B44" w:rsidRDefault="00BE3B44" w:rsidP="00BE3B44">
      <w:pPr>
        <w:spacing w:before="120"/>
        <w:ind w:left="200"/>
        <w:jc w:val="both"/>
      </w:pPr>
      <w:proofErr w:type="gramStart"/>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iCs/>
        </w:rPr>
        <w:t xml:space="preserve"> Нет</w:t>
      </w:r>
    </w:p>
    <w:p w:rsidR="00BF09A6" w:rsidRDefault="00BF09A6" w:rsidP="00BF09A6">
      <w:pPr>
        <w:pStyle w:val="20"/>
      </w:pPr>
      <w:bookmarkStart w:id="43" w:name="_Toc79595893"/>
      <w:r w:rsidRPr="007D0955">
        <w:t>4.2. Ликвидность эмитента, достаточность капитала и оборот</w:t>
      </w:r>
      <w:r w:rsidRPr="00FC6AF0">
        <w:t>ных средств</w:t>
      </w:r>
      <w:bookmarkEnd w:id="43"/>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pPr>
      <w:r w:rsidRPr="008E44EB">
        <w:t xml:space="preserve">Стандарт (правила), в соответствии </w:t>
      </w:r>
      <w:proofErr w:type="gramStart"/>
      <w:r w:rsidRPr="008E44EB">
        <w:t>с</w:t>
      </w:r>
      <w:proofErr w:type="gramEnd"/>
      <w:r w:rsidRPr="008E44EB">
        <w:t xml:space="preserve">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6C0AB0">
            <w:pPr>
              <w:widowControl/>
              <w:autoSpaceDE/>
              <w:autoSpaceDN/>
              <w:adjustRightInd/>
              <w:spacing w:before="0" w:after="0"/>
              <w:jc w:val="center"/>
              <w:rPr>
                <w:b/>
                <w:bCs/>
              </w:rPr>
            </w:pPr>
            <w:r w:rsidRPr="008E44EB">
              <w:rPr>
                <w:b/>
                <w:bCs/>
              </w:rPr>
              <w:t>20</w:t>
            </w:r>
            <w:r w:rsidR="00DD2AE7">
              <w:rPr>
                <w:b/>
                <w:bCs/>
              </w:rPr>
              <w:t>20</w:t>
            </w:r>
            <w:r w:rsidRPr="008E44EB">
              <w:rPr>
                <w:b/>
                <w:bCs/>
              </w:rPr>
              <w:t xml:space="preserve">, </w:t>
            </w:r>
            <w:r w:rsidR="006C0AB0">
              <w:rPr>
                <w:b/>
                <w:bCs/>
              </w:rPr>
              <w:t>6</w:t>
            </w:r>
            <w:r w:rsidRPr="008E44EB">
              <w:rPr>
                <w:b/>
                <w:bCs/>
              </w:rPr>
              <w:t xml:space="preserve"> мес.</w:t>
            </w:r>
          </w:p>
        </w:tc>
        <w:tc>
          <w:tcPr>
            <w:tcW w:w="2268" w:type="dxa"/>
            <w:tcBorders>
              <w:top w:val="double" w:sz="4" w:space="0" w:color="auto"/>
            </w:tcBorders>
            <w:shd w:val="clear" w:color="000000" w:fill="auto"/>
            <w:vAlign w:val="center"/>
            <w:hideMark/>
          </w:tcPr>
          <w:p w:rsidR="001D0E10" w:rsidRPr="008E44EB" w:rsidRDefault="001D0E10" w:rsidP="006C0AB0">
            <w:pPr>
              <w:widowControl/>
              <w:autoSpaceDE/>
              <w:autoSpaceDN/>
              <w:adjustRightInd/>
              <w:spacing w:before="0" w:after="0"/>
              <w:ind w:left="175" w:hanging="175"/>
              <w:jc w:val="center"/>
              <w:rPr>
                <w:b/>
                <w:bCs/>
              </w:rPr>
            </w:pPr>
            <w:r w:rsidRPr="008E44EB">
              <w:rPr>
                <w:b/>
                <w:bCs/>
              </w:rPr>
              <w:t>20</w:t>
            </w:r>
            <w:r w:rsidR="00D00E03">
              <w:rPr>
                <w:b/>
                <w:bCs/>
              </w:rPr>
              <w:t>2</w:t>
            </w:r>
            <w:r w:rsidR="00DD2AE7">
              <w:rPr>
                <w:b/>
                <w:bCs/>
              </w:rPr>
              <w:t>1</w:t>
            </w:r>
            <w:r w:rsidRPr="008E44EB">
              <w:rPr>
                <w:b/>
                <w:bCs/>
              </w:rPr>
              <w:t xml:space="preserve">, </w:t>
            </w:r>
            <w:r w:rsidR="006C0AB0">
              <w:rPr>
                <w:b/>
                <w:bCs/>
              </w:rPr>
              <w:t>6</w:t>
            </w:r>
            <w:r w:rsidRPr="008E44EB">
              <w:rPr>
                <w:b/>
                <w:bCs/>
              </w:rPr>
              <w:t xml:space="preserve"> мес.</w:t>
            </w:r>
          </w:p>
        </w:tc>
      </w:tr>
      <w:tr w:rsidR="005B6F73" w:rsidRPr="008E44EB" w:rsidTr="00BF3D68">
        <w:trPr>
          <w:trHeight w:val="341"/>
        </w:trPr>
        <w:tc>
          <w:tcPr>
            <w:tcW w:w="4253" w:type="dxa"/>
            <w:shd w:val="clear" w:color="000000" w:fill="FFFFFF"/>
            <w:vAlign w:val="center"/>
            <w:hideMark/>
          </w:tcPr>
          <w:p w:rsidR="005B6F73" w:rsidRPr="008E44EB" w:rsidRDefault="005B6F73"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5B6F73" w:rsidRPr="005B6F73" w:rsidRDefault="005B6F73">
            <w:pPr>
              <w:jc w:val="center"/>
            </w:pPr>
            <w:r w:rsidRPr="005B6F73">
              <w:t>16 896 252</w:t>
            </w:r>
          </w:p>
        </w:tc>
        <w:tc>
          <w:tcPr>
            <w:tcW w:w="2268" w:type="dxa"/>
            <w:shd w:val="clear" w:color="000000" w:fill="FFFFFF"/>
            <w:noWrap/>
            <w:vAlign w:val="center"/>
          </w:tcPr>
          <w:p w:rsidR="005B6F73" w:rsidRPr="005B6F73" w:rsidRDefault="005B6F73">
            <w:pPr>
              <w:jc w:val="center"/>
            </w:pPr>
            <w:r w:rsidRPr="005B6F73">
              <w:t>22 716 467</w:t>
            </w:r>
          </w:p>
        </w:tc>
      </w:tr>
      <w:tr w:rsidR="005B6F73" w:rsidRPr="008E44EB" w:rsidTr="00BF3D68">
        <w:trPr>
          <w:trHeight w:val="275"/>
        </w:trPr>
        <w:tc>
          <w:tcPr>
            <w:tcW w:w="4253" w:type="dxa"/>
            <w:vAlign w:val="center"/>
            <w:hideMark/>
          </w:tcPr>
          <w:p w:rsidR="005B6F73" w:rsidRPr="008E44EB" w:rsidRDefault="005B6F73"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5B6F73" w:rsidRPr="005B6F73" w:rsidRDefault="005B6F73">
            <w:pPr>
              <w:jc w:val="center"/>
              <w:rPr>
                <w:color w:val="000000"/>
              </w:rPr>
            </w:pPr>
            <w:r w:rsidRPr="005B6F73">
              <w:rPr>
                <w:color w:val="000000"/>
              </w:rPr>
              <w:t>5,36</w:t>
            </w:r>
          </w:p>
        </w:tc>
        <w:tc>
          <w:tcPr>
            <w:tcW w:w="2268" w:type="dxa"/>
            <w:shd w:val="clear" w:color="000000" w:fill="FFFFFF"/>
            <w:noWrap/>
            <w:vAlign w:val="center"/>
          </w:tcPr>
          <w:p w:rsidR="005B6F73" w:rsidRPr="005B6F73" w:rsidRDefault="005B6F73">
            <w:pPr>
              <w:jc w:val="center"/>
              <w:rPr>
                <w:color w:val="000000"/>
              </w:rPr>
            </w:pPr>
            <w:r w:rsidRPr="005B6F73">
              <w:rPr>
                <w:color w:val="000000"/>
              </w:rPr>
              <w:t>5,26</w:t>
            </w:r>
          </w:p>
        </w:tc>
      </w:tr>
      <w:tr w:rsidR="005B6F73" w:rsidRPr="008E44EB" w:rsidTr="00BF3D68">
        <w:trPr>
          <w:trHeight w:val="265"/>
        </w:trPr>
        <w:tc>
          <w:tcPr>
            <w:tcW w:w="4253" w:type="dxa"/>
            <w:tcBorders>
              <w:bottom w:val="double" w:sz="4" w:space="0" w:color="auto"/>
            </w:tcBorders>
            <w:vAlign w:val="center"/>
            <w:hideMark/>
          </w:tcPr>
          <w:p w:rsidR="005B6F73" w:rsidRPr="008E44EB" w:rsidRDefault="005B6F73"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5B6F73" w:rsidRPr="005B6F73" w:rsidRDefault="005B6F73">
            <w:pPr>
              <w:jc w:val="center"/>
            </w:pPr>
            <w:r w:rsidRPr="005B6F73">
              <w:t>5,18</w:t>
            </w:r>
          </w:p>
        </w:tc>
        <w:tc>
          <w:tcPr>
            <w:tcW w:w="2268" w:type="dxa"/>
            <w:tcBorders>
              <w:bottom w:val="double" w:sz="4" w:space="0" w:color="auto"/>
            </w:tcBorders>
            <w:shd w:val="clear" w:color="000000" w:fill="FFFFFF"/>
            <w:noWrap/>
            <w:vAlign w:val="center"/>
          </w:tcPr>
          <w:p w:rsidR="005B6F73" w:rsidRPr="005B6F73" w:rsidRDefault="005B6F73">
            <w:pPr>
              <w:jc w:val="center"/>
            </w:pPr>
            <w:r w:rsidRPr="005B6F73">
              <w:t>5,08</w:t>
            </w:r>
          </w:p>
        </w:tc>
      </w:tr>
    </w:tbl>
    <w:p w:rsidR="00777086" w:rsidRPr="008E44EB" w:rsidRDefault="00777086" w:rsidP="00777086">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iCs/>
        </w:rPr>
        <w:t xml:space="preserve"> Нет</w:t>
      </w:r>
    </w:p>
    <w:p w:rsidR="00777086" w:rsidRPr="008E44EB" w:rsidRDefault="00777086" w:rsidP="00777086">
      <w:pPr>
        <w:ind w:left="200"/>
        <w:jc w:val="both"/>
      </w:pPr>
      <w:r w:rsidRPr="008E44EB">
        <w:t>Все показатели рассчитаны на основе рекомендуемых методик расчетов:</w:t>
      </w:r>
      <w:r w:rsidRPr="008E44EB">
        <w:rPr>
          <w:rStyle w:val="Subst"/>
          <w:iCs/>
        </w:rPr>
        <w:t xml:space="preserve"> Да</w:t>
      </w:r>
    </w:p>
    <w:p w:rsidR="00777086" w:rsidRPr="008E44EB" w:rsidRDefault="00777086" w:rsidP="00777086">
      <w:pPr>
        <w:ind w:left="200"/>
        <w:jc w:val="both"/>
      </w:pPr>
      <w:r w:rsidRPr="008E44EB">
        <w:t xml:space="preserve">Экономический анализ ликвидности и платежеспособности эмитента, достаточности собственного </w:t>
      </w:r>
      <w:r w:rsidRPr="008E44EB">
        <w:lastRenderedPageBreak/>
        <w:t xml:space="preserve">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5B6F73" w:rsidRPr="005B6F73" w:rsidRDefault="00777086" w:rsidP="005B6F73">
      <w:pPr>
        <w:ind w:left="200"/>
        <w:jc w:val="both"/>
      </w:pPr>
      <w:r w:rsidRPr="005B6F73">
        <w:t xml:space="preserve">На </w:t>
      </w:r>
      <w:r w:rsidR="006C0AB0" w:rsidRPr="005B6F73">
        <w:t>30.06</w:t>
      </w:r>
      <w:r w:rsidRPr="005B6F73">
        <w:t xml:space="preserve">.2021: </w:t>
      </w:r>
      <w:r w:rsidR="005B6F73" w:rsidRPr="005B6F73">
        <w:rPr>
          <w:b/>
          <w:i/>
        </w:rPr>
        <w:t>Снижение значений коэффициентов  текущей и быстрой  ликвидности  обусловлено ростом размера краткосрочных обязательств в отчетном периоде.</w:t>
      </w:r>
    </w:p>
    <w:p w:rsidR="00777086" w:rsidRPr="005869EE" w:rsidRDefault="00777086" w:rsidP="00777086">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iCs/>
        </w:rPr>
        <w:t xml:space="preserve"> Нет</w:t>
      </w:r>
    </w:p>
    <w:p w:rsidR="00777086" w:rsidRDefault="00777086" w:rsidP="00777086">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iCs/>
        </w:rPr>
        <w:t xml:space="preserve"> Нет</w:t>
      </w:r>
    </w:p>
    <w:p w:rsidR="00BF09A6" w:rsidRDefault="00BF09A6" w:rsidP="00BF09A6">
      <w:pPr>
        <w:pStyle w:val="20"/>
      </w:pPr>
      <w:bookmarkStart w:id="44" w:name="_Toc79595894"/>
      <w:r w:rsidRPr="009B7DE8">
        <w:t>4.3. Финансовые вложения эмитента</w:t>
      </w:r>
      <w:bookmarkEnd w:id="44"/>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 xml:space="preserve">На </w:t>
      </w:r>
      <w:r w:rsidR="00F71EC1">
        <w:rPr>
          <w:rStyle w:val="Subst"/>
          <w:b w:val="0"/>
          <w:bCs/>
          <w:i w:val="0"/>
          <w:iCs/>
          <w:color w:val="000000" w:themeColor="text1"/>
        </w:rPr>
        <w:t>30.06</w:t>
      </w:r>
      <w:r w:rsidRPr="00C73160">
        <w:rPr>
          <w:rStyle w:val="Subst"/>
          <w:b w:val="0"/>
          <w:bCs/>
          <w:i w:val="0"/>
          <w:iCs/>
          <w:color w:val="000000" w:themeColor="text1"/>
        </w:rPr>
        <w:t>.20</w:t>
      </w:r>
      <w:r w:rsidR="00E2544A">
        <w:rPr>
          <w:rStyle w:val="Subst"/>
          <w:b w:val="0"/>
          <w:bCs/>
          <w:i w:val="0"/>
          <w:iCs/>
          <w:color w:val="000000" w:themeColor="text1"/>
        </w:rPr>
        <w:t>2</w:t>
      </w:r>
      <w:r w:rsidR="00C36EA3">
        <w:rPr>
          <w:rStyle w:val="Subst"/>
          <w:b w:val="0"/>
          <w:bCs/>
          <w:i w:val="0"/>
          <w:iCs/>
          <w:color w:val="000000" w:themeColor="text1"/>
        </w:rPr>
        <w:t>1</w:t>
      </w:r>
      <w:r w:rsidRPr="00C73160">
        <w:rPr>
          <w:rStyle w:val="Subst"/>
          <w:b w:val="0"/>
          <w:bCs/>
          <w:i w:val="0"/>
          <w:iCs/>
          <w:color w:val="000000" w:themeColor="text1"/>
        </w:rPr>
        <w:t>:</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FE5DDC" w:rsidRPr="009B7CE7" w:rsidRDefault="00FE5DDC" w:rsidP="00FE5DDC">
      <w:pPr>
        <w:ind w:firstLine="284"/>
        <w:jc w:val="both"/>
        <w:rPr>
          <w:color w:val="000000"/>
        </w:rPr>
      </w:pPr>
      <w:r w:rsidRPr="009B7CE7">
        <w:rPr>
          <w:color w:val="000000"/>
        </w:rPr>
        <w:t xml:space="preserve">Объект финансового вложения: </w:t>
      </w:r>
      <w:r w:rsidRPr="009B7CE7">
        <w:rPr>
          <w:b/>
          <w:bCs/>
          <w:i/>
          <w:iCs/>
          <w:color w:val="000000"/>
        </w:rPr>
        <w:t>Заем</w:t>
      </w:r>
    </w:p>
    <w:p w:rsidR="00FE5DDC" w:rsidRPr="009B7CE7" w:rsidRDefault="00FE5DDC" w:rsidP="00FE5DDC">
      <w:pPr>
        <w:ind w:firstLine="284"/>
        <w:jc w:val="both"/>
        <w:rPr>
          <w:b/>
          <w:bCs/>
          <w:i/>
          <w:iCs/>
          <w:color w:val="000000"/>
        </w:rPr>
      </w:pPr>
      <w:r>
        <w:rPr>
          <w:color w:val="000000"/>
        </w:rPr>
        <w:t>Н</w:t>
      </w:r>
      <w:r w:rsidRPr="009B7CE7">
        <w:rPr>
          <w:color w:val="000000"/>
        </w:rPr>
        <w:t>аименование</w:t>
      </w:r>
      <w:r>
        <w:rPr>
          <w:color w:val="000000"/>
        </w:rPr>
        <w:t xml:space="preserve"> (фамилия, имя, отчество)</w:t>
      </w:r>
      <w:r w:rsidRPr="009B7CE7">
        <w:rPr>
          <w:color w:val="000000"/>
        </w:rPr>
        <w:t xml:space="preserve">: </w:t>
      </w:r>
      <w:r>
        <w:rPr>
          <w:b/>
          <w:bCs/>
          <w:i/>
          <w:iCs/>
          <w:color w:val="000000"/>
        </w:rPr>
        <w:t>Физическое лицо Иванов Александр Викторович</w:t>
      </w:r>
    </w:p>
    <w:p w:rsidR="00FE5DDC" w:rsidRPr="009B7CE7" w:rsidRDefault="00FE5DDC" w:rsidP="00FE5DDC">
      <w:pPr>
        <w:ind w:firstLine="284"/>
        <w:jc w:val="both"/>
        <w:rPr>
          <w:b/>
          <w:bCs/>
          <w:i/>
          <w:iCs/>
          <w:color w:val="000000"/>
        </w:rPr>
      </w:pPr>
      <w:r w:rsidRPr="009B7CE7">
        <w:rPr>
          <w:color w:val="000000"/>
        </w:rPr>
        <w:t>Место нахождения</w:t>
      </w:r>
      <w:r>
        <w:rPr>
          <w:color w:val="000000"/>
        </w:rPr>
        <w:t xml:space="preserve"> (адрес)</w:t>
      </w:r>
      <w:r w:rsidRPr="009B7CE7">
        <w:rPr>
          <w:color w:val="000000"/>
        </w:rPr>
        <w:t xml:space="preserve">: </w:t>
      </w:r>
      <w:proofErr w:type="gramStart"/>
      <w:r>
        <w:rPr>
          <w:b/>
          <w:bCs/>
          <w:i/>
          <w:iCs/>
          <w:color w:val="000000"/>
        </w:rPr>
        <w:t>Саратовская</w:t>
      </w:r>
      <w:proofErr w:type="gramEnd"/>
      <w:r>
        <w:rPr>
          <w:b/>
          <w:bCs/>
          <w:i/>
          <w:iCs/>
          <w:color w:val="000000"/>
        </w:rPr>
        <w:t xml:space="preserve"> обл., г. Калининск, ул. Революционная, д. 70Б</w:t>
      </w:r>
    </w:p>
    <w:p w:rsidR="00B83756" w:rsidRPr="009B7CE7" w:rsidRDefault="00B83756" w:rsidP="00B83756">
      <w:pPr>
        <w:ind w:firstLine="284"/>
        <w:jc w:val="both"/>
        <w:rPr>
          <w:b/>
          <w:bCs/>
          <w:i/>
          <w:iCs/>
          <w:color w:val="000000"/>
        </w:rPr>
      </w:pPr>
      <w:r w:rsidRPr="009B7CE7">
        <w:rPr>
          <w:color w:val="000000"/>
        </w:rPr>
        <w:t xml:space="preserve">Размер вложения в денежном </w:t>
      </w:r>
      <w:proofErr w:type="gramStart"/>
      <w:r w:rsidRPr="009B7CE7">
        <w:rPr>
          <w:color w:val="000000"/>
        </w:rPr>
        <w:t>выражении</w:t>
      </w:r>
      <w:proofErr w:type="gramEnd"/>
      <w:r w:rsidRPr="009B7CE7">
        <w:rPr>
          <w:color w:val="000000"/>
        </w:rPr>
        <w:t xml:space="preserve">: </w:t>
      </w:r>
      <w:r w:rsidR="00335F92">
        <w:rPr>
          <w:b/>
          <w:bCs/>
          <w:i/>
          <w:iCs/>
          <w:color w:val="000000"/>
        </w:rPr>
        <w:t>468 540,33</w:t>
      </w:r>
      <w:r w:rsidR="00335F92" w:rsidRPr="00535618">
        <w:rPr>
          <w:b/>
          <w:bCs/>
          <w:i/>
          <w:iCs/>
          <w:color w:val="000000"/>
        </w:rPr>
        <w:t xml:space="preserve"> </w:t>
      </w:r>
      <w:r w:rsidRPr="009B7CE7">
        <w:rPr>
          <w:b/>
          <w:bCs/>
          <w:i/>
          <w:iCs/>
          <w:color w:val="000000"/>
        </w:rPr>
        <w:t>руб.</w:t>
      </w:r>
    </w:p>
    <w:p w:rsidR="00B83756" w:rsidRPr="009B7CE7" w:rsidRDefault="00B83756" w:rsidP="00B83756">
      <w:pPr>
        <w:ind w:left="284"/>
        <w:jc w:val="both"/>
        <w:rPr>
          <w:b/>
          <w:bCs/>
          <w:i/>
          <w:iCs/>
          <w:color w:val="000000"/>
        </w:rPr>
      </w:pPr>
      <w:r w:rsidRPr="009B7CE7">
        <w:rPr>
          <w:color w:val="000000"/>
        </w:rPr>
        <w:t>Размер дохода от объекта финансового вложения или порядок его определения, срок выплаты:</w:t>
      </w:r>
      <w:r>
        <w:rPr>
          <w:color w:val="000000"/>
        </w:rPr>
        <w:t xml:space="preserve"> </w:t>
      </w:r>
      <w:r w:rsidRPr="00B83756">
        <w:rPr>
          <w:b/>
          <w:i/>
          <w:color w:val="000000"/>
        </w:rPr>
        <w:t>п</w:t>
      </w:r>
      <w:r>
        <w:rPr>
          <w:b/>
          <w:bCs/>
          <w:i/>
          <w:iCs/>
          <w:color w:val="000000"/>
        </w:rPr>
        <w:t xml:space="preserve">роцентная ставка на </w:t>
      </w:r>
      <w:r w:rsidR="00335F92">
        <w:rPr>
          <w:b/>
          <w:bCs/>
          <w:i/>
          <w:iCs/>
          <w:color w:val="000000"/>
        </w:rPr>
        <w:t>30.06</w:t>
      </w:r>
      <w:r>
        <w:rPr>
          <w:b/>
          <w:bCs/>
          <w:i/>
          <w:iCs/>
          <w:color w:val="000000"/>
        </w:rPr>
        <w:t>.202</w:t>
      </w:r>
      <w:r w:rsidR="00CC5E04">
        <w:rPr>
          <w:b/>
          <w:bCs/>
          <w:i/>
          <w:iCs/>
          <w:color w:val="000000"/>
        </w:rPr>
        <w:t>1</w:t>
      </w:r>
      <w:r>
        <w:rPr>
          <w:b/>
          <w:bCs/>
          <w:i/>
          <w:iCs/>
          <w:color w:val="000000"/>
        </w:rPr>
        <w:t xml:space="preserve"> – 7,5%. </w:t>
      </w:r>
      <w:r w:rsidRPr="009B7CE7">
        <w:rPr>
          <w:b/>
          <w:bCs/>
          <w:i/>
          <w:iCs/>
          <w:color w:val="000000"/>
        </w:rPr>
        <w:t>Плановый срок пога</w:t>
      </w:r>
      <w:r>
        <w:rPr>
          <w:b/>
          <w:bCs/>
          <w:i/>
          <w:iCs/>
          <w:color w:val="000000"/>
        </w:rPr>
        <w:t>шения займа – 31.08.2036.</w:t>
      </w:r>
    </w:p>
    <w:p w:rsidR="00B83756" w:rsidRPr="009B7CE7" w:rsidRDefault="00B83756" w:rsidP="00B83756">
      <w:pPr>
        <w:ind w:left="284"/>
        <w:jc w:val="both"/>
        <w:rPr>
          <w:b/>
          <w:bCs/>
          <w:i/>
          <w:iCs/>
          <w:color w:val="000000"/>
        </w:rPr>
      </w:pPr>
      <w:r w:rsidRPr="009B7CE7">
        <w:rPr>
          <w:color w:val="000000"/>
        </w:rPr>
        <w:t>Дополнительная информация:</w:t>
      </w:r>
      <w:r w:rsidRPr="009B7CE7">
        <w:rPr>
          <w:b/>
          <w:bCs/>
          <w:i/>
          <w:iCs/>
          <w:color w:val="000000"/>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C6C21">
        <w:rPr>
          <w:b/>
          <w:bCs/>
          <w:i/>
          <w:iCs/>
          <w:color w:val="000000"/>
          <w:lang w:eastAsia="en-US"/>
        </w:rPr>
        <w:t xml:space="preserve">Учет финансовых вложений эмитента производится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законодательством РФ. Учет финансовых вложений произведен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Положением ПБУ 19/02, утвержденным приказом Минфина РФ от 10.12.2002г. № 126н.</w:t>
      </w:r>
    </w:p>
    <w:p w:rsidR="00BF09A6" w:rsidRDefault="00BF09A6" w:rsidP="00BF09A6">
      <w:pPr>
        <w:pStyle w:val="20"/>
      </w:pPr>
      <w:bookmarkStart w:id="45" w:name="_Toc79595895"/>
      <w:r w:rsidRPr="00664C49">
        <w:t>4.4. Нематериальные активы эмитента</w:t>
      </w:r>
      <w:bookmarkEnd w:id="45"/>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006C0AB0">
        <w:rPr>
          <w:rStyle w:val="Subst"/>
          <w:b w:val="0"/>
          <w:bCs/>
          <w:i w:val="0"/>
          <w:iCs/>
        </w:rPr>
        <w:t>30.06</w:t>
      </w:r>
      <w:r w:rsidRPr="004324FB">
        <w:rPr>
          <w:rStyle w:val="Subst"/>
          <w:b w:val="0"/>
          <w:bCs/>
          <w:i w:val="0"/>
          <w:iCs/>
        </w:rPr>
        <w:t>.20</w:t>
      </w:r>
      <w:r w:rsidR="000762F8">
        <w:rPr>
          <w:rStyle w:val="Subst"/>
          <w:b w:val="0"/>
          <w:bCs/>
          <w:i w:val="0"/>
          <w:iCs/>
        </w:rPr>
        <w:t>2</w:t>
      </w:r>
      <w:r w:rsidR="00C36EA3">
        <w:rPr>
          <w:rStyle w:val="Subst"/>
          <w:b w:val="0"/>
          <w:bCs/>
          <w:i w:val="0"/>
          <w:iCs/>
        </w:rPr>
        <w:t>1</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Сумма начисленной амортизации руб.</w:t>
            </w:r>
          </w:p>
        </w:tc>
      </w:tr>
      <w:tr w:rsidR="006C0AB0" w:rsidRPr="004324FB" w:rsidTr="00BF3D68">
        <w:tc>
          <w:tcPr>
            <w:tcW w:w="3686" w:type="dxa"/>
          </w:tcPr>
          <w:p w:rsidR="006C0AB0" w:rsidRPr="004324FB" w:rsidRDefault="006C0AB0" w:rsidP="00BF3D68">
            <w:pPr>
              <w:spacing w:before="0" w:after="0"/>
              <w:ind w:firstLine="34"/>
              <w:rPr>
                <w:bCs/>
                <w:iCs/>
              </w:rPr>
            </w:pPr>
            <w:r w:rsidRPr="004324FB">
              <w:rPr>
                <w:bCs/>
                <w:iCs/>
              </w:rPr>
              <w:t>Исключительное право на программное обеспечение</w:t>
            </w:r>
          </w:p>
        </w:tc>
        <w:tc>
          <w:tcPr>
            <w:tcW w:w="3260" w:type="dxa"/>
          </w:tcPr>
          <w:p w:rsidR="006C0AB0" w:rsidRPr="006C0AB0" w:rsidRDefault="006C0AB0" w:rsidP="006C0AB0">
            <w:pPr>
              <w:jc w:val="right"/>
            </w:pPr>
            <w:r w:rsidRPr="006C0AB0">
              <w:t>95 484 386,15</w:t>
            </w:r>
          </w:p>
        </w:tc>
        <w:tc>
          <w:tcPr>
            <w:tcW w:w="2126" w:type="dxa"/>
          </w:tcPr>
          <w:p w:rsidR="006C0AB0" w:rsidRPr="006C0AB0" w:rsidRDefault="006C0AB0" w:rsidP="006C0AB0">
            <w:pPr>
              <w:jc w:val="right"/>
            </w:pPr>
            <w:r w:rsidRPr="006C0AB0">
              <w:t xml:space="preserve"> 55 763 933,22</w:t>
            </w:r>
          </w:p>
        </w:tc>
      </w:tr>
      <w:tr w:rsidR="006C0AB0" w:rsidRPr="004324FB" w:rsidTr="00BF3D68">
        <w:tc>
          <w:tcPr>
            <w:tcW w:w="3686" w:type="dxa"/>
          </w:tcPr>
          <w:p w:rsidR="006C0AB0" w:rsidRPr="004324FB" w:rsidRDefault="006C0AB0" w:rsidP="00BF3D68">
            <w:pPr>
              <w:spacing w:before="0" w:after="0"/>
              <w:ind w:firstLine="34"/>
              <w:rPr>
                <w:bCs/>
                <w:iCs/>
              </w:rPr>
            </w:pPr>
            <w:r w:rsidRPr="004324FB">
              <w:rPr>
                <w:bCs/>
                <w:iCs/>
              </w:rPr>
              <w:t>Исключительное право на товарный знак, знак обслуживания</w:t>
            </w:r>
          </w:p>
        </w:tc>
        <w:tc>
          <w:tcPr>
            <w:tcW w:w="3260" w:type="dxa"/>
          </w:tcPr>
          <w:p w:rsidR="006C0AB0" w:rsidRPr="006C0AB0" w:rsidRDefault="006C0AB0" w:rsidP="006C0AB0">
            <w:pPr>
              <w:jc w:val="right"/>
            </w:pPr>
            <w:r w:rsidRPr="006C0AB0">
              <w:t>45 500,00</w:t>
            </w:r>
          </w:p>
        </w:tc>
        <w:tc>
          <w:tcPr>
            <w:tcW w:w="2126" w:type="dxa"/>
          </w:tcPr>
          <w:p w:rsidR="006C0AB0" w:rsidRPr="006C0AB0" w:rsidRDefault="006C0AB0" w:rsidP="006C0AB0">
            <w:pPr>
              <w:jc w:val="right"/>
            </w:pPr>
            <w:r w:rsidRPr="006C0AB0">
              <w:t>44 897,60</w:t>
            </w:r>
          </w:p>
        </w:tc>
      </w:tr>
      <w:tr w:rsidR="006C0AB0" w:rsidRPr="004324FB" w:rsidTr="00BF3D68">
        <w:tc>
          <w:tcPr>
            <w:tcW w:w="3686" w:type="dxa"/>
          </w:tcPr>
          <w:p w:rsidR="006C0AB0" w:rsidRPr="004324FB" w:rsidRDefault="006C0AB0" w:rsidP="00BF3D68">
            <w:pPr>
              <w:spacing w:before="0" w:after="0"/>
              <w:ind w:firstLine="34"/>
              <w:rPr>
                <w:bCs/>
                <w:iCs/>
              </w:rPr>
            </w:pPr>
            <w:r w:rsidRPr="004324FB">
              <w:rPr>
                <w:bCs/>
                <w:iCs/>
              </w:rPr>
              <w:t>Прочие НМА</w:t>
            </w:r>
          </w:p>
        </w:tc>
        <w:tc>
          <w:tcPr>
            <w:tcW w:w="3260" w:type="dxa"/>
          </w:tcPr>
          <w:p w:rsidR="006C0AB0" w:rsidRPr="006C0AB0" w:rsidRDefault="006C0AB0" w:rsidP="006C0AB0">
            <w:pPr>
              <w:jc w:val="right"/>
            </w:pPr>
            <w:r w:rsidRPr="006C0AB0">
              <w:t>9 829 124,81</w:t>
            </w:r>
          </w:p>
        </w:tc>
        <w:tc>
          <w:tcPr>
            <w:tcW w:w="2126" w:type="dxa"/>
          </w:tcPr>
          <w:p w:rsidR="006C0AB0" w:rsidRPr="006C0AB0" w:rsidRDefault="006C0AB0" w:rsidP="006C0AB0">
            <w:pPr>
              <w:jc w:val="right"/>
            </w:pPr>
            <w:r w:rsidRPr="006C0AB0">
              <w:t>7 612 931,19</w:t>
            </w:r>
          </w:p>
        </w:tc>
      </w:tr>
      <w:tr w:rsidR="006C0AB0" w:rsidRPr="004324FB" w:rsidTr="00BF3D68">
        <w:tc>
          <w:tcPr>
            <w:tcW w:w="3686" w:type="dxa"/>
            <w:tcBorders>
              <w:bottom w:val="double" w:sz="4" w:space="0" w:color="auto"/>
            </w:tcBorders>
          </w:tcPr>
          <w:p w:rsidR="006C0AB0" w:rsidRPr="004324FB" w:rsidRDefault="006C0AB0" w:rsidP="00BF3D68">
            <w:pPr>
              <w:spacing w:before="0" w:after="0"/>
              <w:ind w:firstLine="34"/>
              <w:rPr>
                <w:bCs/>
                <w:iCs/>
              </w:rPr>
            </w:pPr>
            <w:r w:rsidRPr="004324FB">
              <w:rPr>
                <w:bCs/>
                <w:iCs/>
              </w:rPr>
              <w:t>Итого:</w:t>
            </w:r>
          </w:p>
        </w:tc>
        <w:tc>
          <w:tcPr>
            <w:tcW w:w="3260" w:type="dxa"/>
            <w:tcBorders>
              <w:bottom w:val="double" w:sz="4" w:space="0" w:color="auto"/>
            </w:tcBorders>
          </w:tcPr>
          <w:p w:rsidR="006C0AB0" w:rsidRPr="006C0AB0" w:rsidRDefault="006C0AB0" w:rsidP="006C0AB0">
            <w:pPr>
              <w:jc w:val="right"/>
              <w:rPr>
                <w:b/>
              </w:rPr>
            </w:pPr>
            <w:r w:rsidRPr="006C0AB0">
              <w:rPr>
                <w:b/>
              </w:rPr>
              <w:t>105 359 010,96</w:t>
            </w:r>
          </w:p>
        </w:tc>
        <w:tc>
          <w:tcPr>
            <w:tcW w:w="2126" w:type="dxa"/>
            <w:tcBorders>
              <w:bottom w:val="double" w:sz="4" w:space="0" w:color="auto"/>
            </w:tcBorders>
          </w:tcPr>
          <w:p w:rsidR="006C0AB0" w:rsidRPr="006C0AB0" w:rsidRDefault="006C0AB0" w:rsidP="006C0AB0">
            <w:pPr>
              <w:jc w:val="right"/>
              <w:rPr>
                <w:b/>
              </w:rPr>
            </w:pPr>
            <w:r w:rsidRPr="006C0AB0">
              <w:rPr>
                <w:b/>
                <w:lang w:val="en-US"/>
              </w:rPr>
              <w:t xml:space="preserve">  </w:t>
            </w:r>
            <w:r w:rsidRPr="006C0AB0">
              <w:rPr>
                <w:b/>
              </w:rPr>
              <w:t>63 421 762,01</w:t>
            </w:r>
          </w:p>
        </w:tc>
      </w:tr>
    </w:tbl>
    <w:p w:rsidR="00591C8A" w:rsidRPr="004324FB" w:rsidRDefault="00591C8A" w:rsidP="00591C8A">
      <w:pPr>
        <w:spacing w:before="0" w:after="0"/>
        <w:jc w:val="both"/>
      </w:pPr>
    </w:p>
    <w:p w:rsidR="00EE678A" w:rsidRPr="00097DA3" w:rsidRDefault="00EE678A" w:rsidP="00EE678A">
      <w:pPr>
        <w:spacing w:before="0" w:after="0"/>
        <w:jc w:val="both"/>
        <w:rPr>
          <w:color w:val="000000" w:themeColor="text1"/>
        </w:rPr>
      </w:pPr>
      <w:r w:rsidRPr="00097DA3">
        <w:rPr>
          <w:color w:val="000000" w:themeColor="text1"/>
        </w:rPr>
        <w:t xml:space="preserve">Стандарты (правила) бухгалтерского учета, в </w:t>
      </w:r>
      <w:proofErr w:type="gramStart"/>
      <w:r w:rsidRPr="00097DA3">
        <w:rPr>
          <w:color w:val="000000" w:themeColor="text1"/>
        </w:rPr>
        <w:t>соответствии</w:t>
      </w:r>
      <w:proofErr w:type="gramEnd"/>
      <w:r w:rsidRPr="00097DA3">
        <w:rPr>
          <w:color w:val="000000" w:themeColor="text1"/>
        </w:rPr>
        <w:t xml:space="preserve"> с которыми эмитент представляет информацию о своих нематериальных активах:</w:t>
      </w:r>
    </w:p>
    <w:p w:rsidR="00EE678A" w:rsidRPr="00097DA3" w:rsidRDefault="00EE678A" w:rsidP="00EE678A">
      <w:pPr>
        <w:pStyle w:val="23"/>
        <w:ind w:firstLine="0"/>
        <w:rPr>
          <w:b/>
          <w:i/>
          <w:sz w:val="20"/>
          <w:szCs w:val="20"/>
        </w:rPr>
      </w:pPr>
      <w:r w:rsidRPr="007B13FA">
        <w:rPr>
          <w:rStyle w:val="Subst"/>
          <w:bCs/>
          <w:iCs/>
          <w:color w:val="000000" w:themeColor="text1"/>
          <w:sz w:val="20"/>
          <w:szCs w:val="20"/>
        </w:rPr>
        <w:t xml:space="preserve">Информация о нематериальных активах представлена в соответствии с </w:t>
      </w:r>
      <w:r w:rsidRPr="007B13FA">
        <w:rPr>
          <w:b/>
          <w:i/>
          <w:sz w:val="20"/>
          <w:szCs w:val="20"/>
        </w:rPr>
        <w:t xml:space="preserve">Положением ПАО «Саратовский НПЗ» «Учетная политика для целей бухгалтерского учета» № П3-07 Р-0251 ЮЛ-443 версия </w:t>
      </w:r>
      <w:r w:rsidR="00E64C06" w:rsidRPr="007B13FA">
        <w:rPr>
          <w:b/>
          <w:i/>
          <w:sz w:val="20"/>
          <w:szCs w:val="20"/>
        </w:rPr>
        <w:t>5</w:t>
      </w:r>
      <w:r w:rsidRPr="007B13FA">
        <w:rPr>
          <w:b/>
          <w:i/>
          <w:sz w:val="20"/>
          <w:szCs w:val="20"/>
        </w:rPr>
        <w:t xml:space="preserve">.00, Методическими указаниями </w:t>
      </w:r>
      <w:r w:rsidR="007B13FA" w:rsidRPr="007B13FA">
        <w:rPr>
          <w:b/>
          <w:i/>
          <w:sz w:val="20"/>
          <w:szCs w:val="20"/>
        </w:rPr>
        <w:t>Компании</w:t>
      </w:r>
      <w:r w:rsidRPr="007B13FA">
        <w:rPr>
          <w:b/>
          <w:i/>
          <w:sz w:val="20"/>
          <w:szCs w:val="20"/>
        </w:rPr>
        <w:t xml:space="preserve"> «Разъяснения по вопросам бухгалтерского учета и отчетности» № П3-07 М-0060 ЮЛ-443 версия </w:t>
      </w:r>
      <w:r w:rsidR="00E64C06" w:rsidRPr="007B13FA">
        <w:rPr>
          <w:b/>
          <w:i/>
          <w:sz w:val="20"/>
          <w:szCs w:val="20"/>
        </w:rPr>
        <w:t>6</w:t>
      </w:r>
      <w:r w:rsidRPr="007B13FA">
        <w:rPr>
          <w:b/>
          <w:i/>
          <w:sz w:val="20"/>
          <w:szCs w:val="20"/>
        </w:rPr>
        <w:t>.00.</w:t>
      </w:r>
    </w:p>
    <w:p w:rsidR="00BF09A6" w:rsidRDefault="00BF09A6" w:rsidP="00BF09A6">
      <w:pPr>
        <w:pStyle w:val="20"/>
      </w:pPr>
      <w:bookmarkStart w:id="46" w:name="_Toc79595896"/>
      <w:r w:rsidRPr="003017A3">
        <w:t xml:space="preserve">4.5. Сведения о политике и расходах эмитента в области научно-технического развития, в </w:t>
      </w:r>
      <w:r w:rsidRPr="003017A3">
        <w:lastRenderedPageBreak/>
        <w:t>отношении лицензий и патентов, новых разработок и исследований</w:t>
      </w:r>
      <w:bookmarkEnd w:id="46"/>
    </w:p>
    <w:p w:rsidR="004D5C92" w:rsidRPr="00E64250" w:rsidRDefault="004D5C92" w:rsidP="004D5C92">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Default="00BF09A6" w:rsidP="00BF09A6">
      <w:pPr>
        <w:pStyle w:val="20"/>
      </w:pPr>
      <w:bookmarkStart w:id="47" w:name="_Toc79595897"/>
      <w:r w:rsidRPr="004D4D2E">
        <w:t>4.6. Анализ тенденций развития в сфере основной деятельности эмитента</w:t>
      </w:r>
      <w:bookmarkEnd w:id="47"/>
    </w:p>
    <w:p w:rsidR="00C3529C" w:rsidRPr="00E64250" w:rsidRDefault="00C3529C" w:rsidP="00C3529C">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Pr="00407C7C" w:rsidRDefault="00BF09A6" w:rsidP="00BF09A6">
      <w:pPr>
        <w:pStyle w:val="20"/>
      </w:pPr>
      <w:bookmarkStart w:id="48" w:name="_Toc79595898"/>
      <w:r w:rsidRPr="00407C7C">
        <w:t>4.7. Анализ факторов и условий, влияющих на деятельность эмитента</w:t>
      </w:r>
      <w:bookmarkEnd w:id="48"/>
    </w:p>
    <w:p w:rsidR="004D5C92" w:rsidRPr="00E64250" w:rsidRDefault="004D5C92" w:rsidP="004D5C92">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Default="00BF09A6" w:rsidP="00BF09A6">
      <w:pPr>
        <w:pStyle w:val="20"/>
      </w:pPr>
      <w:bookmarkStart w:id="49" w:name="_Toc79595899"/>
      <w:r w:rsidRPr="00A105E6">
        <w:t>4.8. Конкуренты эмитента</w:t>
      </w:r>
      <w:bookmarkEnd w:id="49"/>
    </w:p>
    <w:p w:rsidR="00983574" w:rsidRPr="000A3A77" w:rsidRDefault="00983574" w:rsidP="00983574">
      <w:pPr>
        <w:ind w:left="200"/>
        <w:rPr>
          <w:color w:val="000000" w:themeColor="text1"/>
        </w:rPr>
      </w:pPr>
      <w:r w:rsidRPr="00C3529C">
        <w:rPr>
          <w:rStyle w:val="Subst"/>
          <w:bCs/>
          <w:iCs/>
          <w:color w:val="000000" w:themeColor="text1"/>
        </w:rPr>
        <w:t>Эмитент не располагает информацией о конкурентах.</w:t>
      </w:r>
    </w:p>
    <w:p w:rsidR="00BF09A6" w:rsidRDefault="00BF09A6" w:rsidP="00BF09A6">
      <w:pPr>
        <w:pStyle w:val="1"/>
      </w:pPr>
      <w:bookmarkStart w:id="50" w:name="_Toc79595900"/>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50"/>
    </w:p>
    <w:p w:rsidR="00BF09A6" w:rsidRDefault="00BF09A6" w:rsidP="00BF09A6">
      <w:pPr>
        <w:pStyle w:val="20"/>
      </w:pPr>
      <w:bookmarkStart w:id="51" w:name="_Toc79595901"/>
      <w:r>
        <w:t>5.1. Сведения о структуре и компетенции органов управления эмитента</w:t>
      </w:r>
      <w:bookmarkEnd w:id="51"/>
    </w:p>
    <w:p w:rsidR="004D5C92" w:rsidRPr="00E64250" w:rsidRDefault="004D5C92" w:rsidP="004D5C92">
      <w:pPr>
        <w:ind w:firstLine="142"/>
        <w:rPr>
          <w:b/>
          <w:i/>
        </w:rPr>
      </w:pPr>
      <w:r w:rsidRPr="00E64250">
        <w:rPr>
          <w:b/>
          <w:i/>
        </w:rPr>
        <w:t xml:space="preserve">Изменения в </w:t>
      </w:r>
      <w:proofErr w:type="gramStart"/>
      <w:r w:rsidRPr="00E64250">
        <w:rPr>
          <w:b/>
          <w:i/>
        </w:rPr>
        <w:t>составе</w:t>
      </w:r>
      <w:proofErr w:type="gramEnd"/>
      <w:r w:rsidRPr="00E64250">
        <w:rPr>
          <w:b/>
          <w:i/>
        </w:rPr>
        <w:t xml:space="preserve"> информации настоящего пункта в отчетном квартале не происходили.</w:t>
      </w:r>
    </w:p>
    <w:p w:rsidR="00BF09A6" w:rsidRPr="00407C7C" w:rsidRDefault="00BF09A6" w:rsidP="00BF09A6">
      <w:pPr>
        <w:pStyle w:val="20"/>
      </w:pPr>
      <w:bookmarkStart w:id="52" w:name="_Toc79595902"/>
      <w:r w:rsidRPr="00E012A0">
        <w:t>5.2. Информация</w:t>
      </w:r>
      <w:r w:rsidRPr="00407C7C">
        <w:t xml:space="preserve"> о лицах, входящих в состав органов управления эмитента</w:t>
      </w:r>
      <w:bookmarkEnd w:id="52"/>
    </w:p>
    <w:p w:rsidR="00336725" w:rsidRPr="0072442B" w:rsidRDefault="00336725" w:rsidP="00336725">
      <w:pPr>
        <w:pStyle w:val="20"/>
        <w:spacing w:before="120"/>
        <w:jc w:val="both"/>
      </w:pPr>
      <w:bookmarkStart w:id="53" w:name="_Toc419203613"/>
      <w:bookmarkStart w:id="54" w:name="_Toc79595903"/>
      <w:r w:rsidRPr="0072442B">
        <w:t>5.2.1. Состав совета директоров (наблюдательного совета) эмитента</w:t>
      </w:r>
      <w:bookmarkEnd w:id="53"/>
      <w:bookmarkEnd w:id="54"/>
    </w:p>
    <w:p w:rsidR="007F5642" w:rsidRDefault="007F5642" w:rsidP="00F94317">
      <w:bookmarkStart w:id="55" w:name="_Toc419203614"/>
    </w:p>
    <w:p w:rsidR="00A44CDD" w:rsidRPr="00B24FF2" w:rsidRDefault="00A44CDD" w:rsidP="00A44CDD">
      <w:pPr>
        <w:rPr>
          <w:rStyle w:val="Subst"/>
          <w:bCs/>
          <w:iCs/>
        </w:rPr>
      </w:pPr>
      <w:bookmarkStart w:id="56" w:name="_Toc32410211"/>
      <w:bookmarkStart w:id="57" w:name="_Toc419203615"/>
      <w:bookmarkEnd w:id="55"/>
      <w:r w:rsidRPr="00B24FF2">
        <w:t>ФИО:</w:t>
      </w:r>
      <w:r w:rsidRPr="00B24FF2">
        <w:rPr>
          <w:rStyle w:val="Subst"/>
          <w:bCs/>
          <w:iCs/>
        </w:rPr>
        <w:t xml:space="preserve"> </w:t>
      </w:r>
      <w:proofErr w:type="spellStart"/>
      <w:r w:rsidRPr="00B24FF2">
        <w:rPr>
          <w:rStyle w:val="Subst"/>
          <w:bCs/>
          <w:iCs/>
        </w:rPr>
        <w:t>Касимиро</w:t>
      </w:r>
      <w:proofErr w:type="spellEnd"/>
      <w:r w:rsidRPr="00B24FF2">
        <w:rPr>
          <w:rStyle w:val="Subst"/>
          <w:bCs/>
          <w:iCs/>
        </w:rPr>
        <w:t xml:space="preserve"> </w:t>
      </w:r>
      <w:proofErr w:type="spellStart"/>
      <w:r w:rsidRPr="00B24FF2">
        <w:rPr>
          <w:rStyle w:val="Subst"/>
          <w:bCs/>
          <w:iCs/>
        </w:rPr>
        <w:t>Дидье</w:t>
      </w:r>
      <w:proofErr w:type="spellEnd"/>
    </w:p>
    <w:p w:rsidR="00A44CDD" w:rsidRPr="00B24FF2" w:rsidRDefault="00A44CDD" w:rsidP="00A44CDD">
      <w:r w:rsidRPr="00B24FF2">
        <w:t>Год рождения:</w:t>
      </w:r>
      <w:r w:rsidRPr="00B24FF2">
        <w:rPr>
          <w:rStyle w:val="Subst"/>
          <w:bCs/>
          <w:iCs/>
        </w:rPr>
        <w:t xml:space="preserve"> 1966</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Вице-президент по переработке, нефтехимии, коммерции и логистике, член Правления</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t>2020</w:t>
            </w:r>
          </w:p>
        </w:tc>
        <w:tc>
          <w:tcPr>
            <w:tcW w:w="1260" w:type="dxa"/>
            <w:tcBorders>
              <w:top w:val="single" w:sz="6" w:space="0" w:color="auto"/>
              <w:left w:val="single" w:sz="6" w:space="0" w:color="auto"/>
              <w:bottom w:val="single" w:sz="6" w:space="0" w:color="auto"/>
              <w:right w:val="single" w:sz="6" w:space="0" w:color="auto"/>
            </w:tcBorders>
          </w:tcPr>
          <w:p w:rsidR="00A44CDD"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t>Первый вице-президент</w:t>
            </w:r>
            <w:r w:rsidRPr="00B24FF2">
              <w:t>, член Правления</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A44CDD" w:rsidRPr="00245B0C" w:rsidRDefault="00A44CDD" w:rsidP="0052508B">
            <w:r w:rsidRPr="00245B0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A44CDD" w:rsidRPr="00EB1D5A" w:rsidRDefault="00A44CDD" w:rsidP="0052508B">
            <w:r w:rsidRPr="00EB1D5A">
              <w:t>ПАО «НГК «</w:t>
            </w:r>
            <w:proofErr w:type="spellStart"/>
            <w:r w:rsidRPr="00EB1D5A">
              <w:t>Славнефть</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A44CDD" w:rsidRPr="00EB1D5A" w:rsidRDefault="00A44CDD" w:rsidP="0052508B">
            <w:r w:rsidRPr="00EB1D5A">
              <w:t>ПАО «</w:t>
            </w:r>
            <w:proofErr w:type="spellStart"/>
            <w:r w:rsidRPr="00EB1D5A">
              <w:t>Славнефть</w:t>
            </w:r>
            <w:proofErr w:type="spellEnd"/>
            <w:r w:rsidRPr="00EB1D5A">
              <w:t>-ЯНОС»</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proofErr w:type="spellStart"/>
            <w:r w:rsidRPr="00EB1D5A">
              <w:rPr>
                <w:lang w:val="en-US"/>
              </w:rPr>
              <w:t>Rosneft</w:t>
            </w:r>
            <w:proofErr w:type="spellEnd"/>
            <w:r w:rsidRPr="00EB1D5A">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A44CDD" w:rsidRPr="00EB1D5A" w:rsidRDefault="00A44CDD" w:rsidP="0052508B">
            <w:r>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pPr>
              <w:rPr>
                <w:lang w:val="en-US"/>
              </w:rPr>
            </w:pPr>
            <w:proofErr w:type="spellStart"/>
            <w:r w:rsidRPr="00EB1D5A">
              <w:rPr>
                <w:lang w:val="en-US"/>
              </w:rPr>
              <w:t>Rosneft</w:t>
            </w:r>
            <w:proofErr w:type="spellEnd"/>
            <w:r w:rsidRPr="00EB1D5A">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pPr>
              <w:rPr>
                <w:lang w:val="en-US"/>
              </w:rPr>
            </w:pPr>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2019</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rPr>
                <w:lang w:val="en-US"/>
              </w:rPr>
              <w:t xml:space="preserve">SIA </w:t>
            </w:r>
            <w:r w:rsidRPr="00EB1D5A">
              <w:t>«</w:t>
            </w:r>
            <w:r w:rsidRPr="00EB1D5A">
              <w:rPr>
                <w:lang w:val="en-US"/>
              </w:rPr>
              <w:t xml:space="preserve">ITERA </w:t>
            </w:r>
            <w:proofErr w:type="spellStart"/>
            <w:r w:rsidRPr="00EB1D5A">
              <w:rPr>
                <w:lang w:val="en-US"/>
              </w:rPr>
              <w:t>Latvija</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pPr>
              <w:rPr>
                <w:lang w:val="en-US"/>
              </w:rPr>
            </w:pPr>
            <w:proofErr w:type="spellStart"/>
            <w:r w:rsidRPr="00EB1D5A">
              <w:rPr>
                <w:lang w:val="en-US"/>
              </w:rPr>
              <w:t>Rosneft</w:t>
            </w:r>
            <w:proofErr w:type="spellEnd"/>
            <w:r w:rsidRPr="00EB1D5A">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pPr>
              <w:rPr>
                <w:lang w:val="en-US"/>
              </w:rPr>
            </w:pPr>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733C06" w:rsidRDefault="00A44CDD" w:rsidP="0052508B">
            <w:pPr>
              <w:rPr>
                <w:highlight w:val="yellow"/>
              </w:rPr>
            </w:pPr>
            <w:r w:rsidRPr="009D74E3">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345874" w:rsidRDefault="00A12E85" w:rsidP="0052508B">
            <w:r w:rsidRPr="00345874">
              <w:t>2021</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АО «</w:t>
            </w:r>
            <w:proofErr w:type="spellStart"/>
            <w:r w:rsidRPr="00EB1D5A">
              <w:t>СПбМТСБ</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2015</w:t>
            </w:r>
          </w:p>
        </w:tc>
        <w:tc>
          <w:tcPr>
            <w:tcW w:w="1260" w:type="dxa"/>
            <w:tcBorders>
              <w:top w:val="single" w:sz="6" w:space="0" w:color="auto"/>
              <w:left w:val="single" w:sz="6" w:space="0" w:color="auto"/>
              <w:bottom w:val="single" w:sz="6" w:space="0" w:color="auto"/>
              <w:right w:val="single" w:sz="6" w:space="0" w:color="auto"/>
            </w:tcBorders>
          </w:tcPr>
          <w:p w:rsidR="00A44CDD" w:rsidRPr="00345874" w:rsidRDefault="00A44CDD" w:rsidP="0052508B">
            <w:r w:rsidRPr="00345874">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ООО «РН-Ереван»</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2015</w:t>
            </w:r>
          </w:p>
        </w:tc>
        <w:tc>
          <w:tcPr>
            <w:tcW w:w="1260" w:type="dxa"/>
            <w:tcBorders>
              <w:top w:val="single" w:sz="6" w:space="0" w:color="auto"/>
              <w:left w:val="single" w:sz="6" w:space="0" w:color="auto"/>
              <w:bottom w:val="single" w:sz="6" w:space="0" w:color="auto"/>
              <w:right w:val="single" w:sz="6" w:space="0" w:color="auto"/>
            </w:tcBorders>
          </w:tcPr>
          <w:p w:rsidR="00A44CDD" w:rsidRPr="00345874" w:rsidRDefault="00A44CDD" w:rsidP="0052508B">
            <w:r w:rsidRPr="00345874">
              <w:t>наст</w:t>
            </w:r>
            <w:proofErr w:type="gramStart"/>
            <w:r w:rsidRPr="00345874">
              <w:t>.</w:t>
            </w:r>
            <w:proofErr w:type="gramEnd"/>
            <w:r w:rsidRPr="00345874">
              <w:t xml:space="preserve"> </w:t>
            </w:r>
            <w:proofErr w:type="gramStart"/>
            <w:r w:rsidRPr="00345874">
              <w:t>в</w:t>
            </w:r>
            <w:proofErr w:type="gramEnd"/>
            <w:r w:rsidRPr="00345874">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345874" w:rsidRDefault="00A12E85" w:rsidP="0052508B">
            <w:r w:rsidRPr="00345874">
              <w:t>2021</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АО «НК «Роснефть</w:t>
            </w:r>
            <w:proofErr w:type="gramStart"/>
            <w:r w:rsidRPr="00EB1D5A">
              <w:t>»-</w:t>
            </w:r>
            <w:proofErr w:type="gramEnd"/>
            <w:r w:rsidRPr="00EB1D5A">
              <w:t xml:space="preserve">МЗ </w:t>
            </w:r>
            <w:r w:rsidRPr="00EB1D5A">
              <w:lastRenderedPageBreak/>
              <w:t>«Нефтепродукт»</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lastRenderedPageBreak/>
              <w:t xml:space="preserve">Член Совета директоров, Председатель </w:t>
            </w:r>
            <w:r w:rsidRPr="00E16654">
              <w:lastRenderedPageBreak/>
              <w:t>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lastRenderedPageBreak/>
              <w:t>2016</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12E85" w:rsidP="0052508B">
            <w:r>
              <w:t>2021</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ЧАО «ЛИНИК»</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Наблюдательного совета, Председатель Наблюдательного совета</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597266" w:rsidP="0052508B">
            <w:r>
              <w:t xml:space="preserve">ПАО </w:t>
            </w:r>
            <w:r w:rsidR="00A44CDD" w:rsidRPr="00EB1D5A">
              <w:t>АНК «</w:t>
            </w:r>
            <w:proofErr w:type="spellStart"/>
            <w:r w:rsidR="00A44CDD" w:rsidRPr="00EB1D5A">
              <w:t>Башнефть</w:t>
            </w:r>
            <w:proofErr w:type="spellEnd"/>
            <w:r w:rsidR="00A44CDD" w:rsidRPr="00EB1D5A">
              <w:t>»</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doub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2020</w:t>
            </w:r>
          </w:p>
        </w:tc>
        <w:tc>
          <w:tcPr>
            <w:tcW w:w="2867" w:type="dxa"/>
            <w:tcBorders>
              <w:top w:val="single" w:sz="6" w:space="0" w:color="auto"/>
              <w:left w:val="single" w:sz="6" w:space="0" w:color="auto"/>
              <w:bottom w:val="double" w:sz="6" w:space="0" w:color="auto"/>
              <w:right w:val="single" w:sz="6" w:space="0" w:color="auto"/>
            </w:tcBorders>
          </w:tcPr>
          <w:p w:rsidR="00A44CDD" w:rsidRPr="00B24FF2" w:rsidRDefault="00A44CDD" w:rsidP="0052508B">
            <w:pPr>
              <w:rPr>
                <w:lang w:val="en-US"/>
              </w:rPr>
            </w:pPr>
            <w:proofErr w:type="spellStart"/>
            <w:r w:rsidRPr="00B24FF2">
              <w:rPr>
                <w:lang w:val="en-US"/>
              </w:rPr>
              <w:t>Nayara</w:t>
            </w:r>
            <w:proofErr w:type="spellEnd"/>
            <w:r w:rsidRPr="00B24FF2">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A44CDD" w:rsidRPr="00E16654" w:rsidRDefault="00A44CDD" w:rsidP="0052508B">
            <w:r w:rsidRPr="00E16654">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rPr>
          <w:rStyle w:val="Subst"/>
          <w:bCs/>
          <w:iCs/>
        </w:rPr>
      </w:pPr>
      <w:r w:rsidRPr="00B24FF2">
        <w:t>ФИО:</w:t>
      </w:r>
      <w:r w:rsidRPr="00B24FF2">
        <w:rPr>
          <w:rStyle w:val="Subst"/>
          <w:bCs/>
          <w:iCs/>
        </w:rPr>
        <w:t xml:space="preserve"> Романов Александр Анатольевич</w:t>
      </w:r>
    </w:p>
    <w:p w:rsidR="00A44CDD" w:rsidRPr="00B24FF2" w:rsidRDefault="00A44CDD" w:rsidP="00A44CDD">
      <w:r w:rsidRPr="00B24FF2">
        <w:t>Год рождения:</w:t>
      </w:r>
      <w:r w:rsidRPr="00B24FF2">
        <w:rPr>
          <w:rStyle w:val="Subst"/>
          <w:bCs/>
          <w:iCs/>
        </w:rPr>
        <w:t xml:space="preserve"> 1971</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Default="00A44CDD" w:rsidP="00A44CDD">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2016</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 xml:space="preserve">Директор Департамента нефтепереработки в </w:t>
            </w:r>
            <w:proofErr w:type="gramStart"/>
            <w:r w:rsidRPr="00B24FF2">
              <w:t>ранге</w:t>
            </w:r>
            <w:proofErr w:type="gramEnd"/>
            <w:r w:rsidRPr="00B24FF2">
              <w:t xml:space="preserve"> Вице-Президента</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2015</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 Заместитель Председателя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2017</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Вице-президент по нефтепереработке 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F86292" w:rsidP="0052508B">
            <w:r>
              <w:t>2021</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 xml:space="preserve">Вице-президент по нефтепереработке </w:t>
            </w:r>
          </w:p>
        </w:tc>
      </w:tr>
      <w:tr w:rsidR="00F86292" w:rsidRPr="00B24FF2" w:rsidTr="0052508B">
        <w:tc>
          <w:tcPr>
            <w:tcW w:w="1260" w:type="dxa"/>
            <w:tcBorders>
              <w:top w:val="single" w:sz="6" w:space="0" w:color="auto"/>
              <w:left w:val="double" w:sz="6" w:space="0" w:color="auto"/>
              <w:bottom w:val="single" w:sz="6" w:space="0" w:color="auto"/>
              <w:right w:val="single" w:sz="6" w:space="0" w:color="auto"/>
            </w:tcBorders>
          </w:tcPr>
          <w:p w:rsidR="00F86292" w:rsidRPr="00B24FF2" w:rsidRDefault="00F86292" w:rsidP="0052508B">
            <w:r>
              <w:t>2021</w:t>
            </w:r>
          </w:p>
        </w:tc>
        <w:tc>
          <w:tcPr>
            <w:tcW w:w="1260" w:type="dxa"/>
            <w:tcBorders>
              <w:top w:val="single" w:sz="6" w:space="0" w:color="auto"/>
              <w:left w:val="single" w:sz="6" w:space="0" w:color="auto"/>
              <w:bottom w:val="single" w:sz="6" w:space="0" w:color="auto"/>
              <w:right w:val="single" w:sz="6" w:space="0" w:color="auto"/>
            </w:tcBorders>
          </w:tcPr>
          <w:p w:rsidR="00F86292" w:rsidRPr="00B24FF2" w:rsidRDefault="00F86292"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F86292" w:rsidRPr="00B24FF2" w:rsidRDefault="00F86292"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86292" w:rsidRPr="00B24FF2" w:rsidRDefault="00F86292" w:rsidP="0052508B">
            <w:r w:rsidRPr="00B24FF2">
              <w:t>Вице-президент по нефтепереработке</w:t>
            </w:r>
            <w:r>
              <w:t xml:space="preserve"> 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D15AB8" w:rsidRDefault="00A44CDD" w:rsidP="0052508B">
            <w:r w:rsidRPr="00D15AB8">
              <w:t>2018</w:t>
            </w:r>
          </w:p>
        </w:tc>
        <w:tc>
          <w:tcPr>
            <w:tcW w:w="1260" w:type="dxa"/>
            <w:tcBorders>
              <w:top w:val="single" w:sz="6" w:space="0" w:color="auto"/>
              <w:left w:val="single" w:sz="6" w:space="0" w:color="auto"/>
              <w:bottom w:val="single" w:sz="6" w:space="0" w:color="auto"/>
              <w:right w:val="single" w:sz="6" w:space="0" w:color="auto"/>
            </w:tcBorders>
          </w:tcPr>
          <w:p w:rsidR="00A44CDD" w:rsidRPr="00D15AB8" w:rsidRDefault="00A44CDD" w:rsidP="0052508B">
            <w:r w:rsidRPr="00D15AB8">
              <w:t>2020</w:t>
            </w:r>
          </w:p>
        </w:tc>
        <w:tc>
          <w:tcPr>
            <w:tcW w:w="2867" w:type="dxa"/>
            <w:tcBorders>
              <w:top w:val="single" w:sz="6" w:space="0" w:color="auto"/>
              <w:left w:val="single" w:sz="6" w:space="0" w:color="auto"/>
              <w:bottom w:val="single" w:sz="6" w:space="0" w:color="auto"/>
              <w:right w:val="single" w:sz="6" w:space="0" w:color="auto"/>
            </w:tcBorders>
          </w:tcPr>
          <w:p w:rsidR="00A44CDD" w:rsidRPr="00D15AB8" w:rsidRDefault="00A44CDD" w:rsidP="0052508B">
            <w:r w:rsidRPr="00D15AB8">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A44CDD" w:rsidRPr="00D15AB8" w:rsidRDefault="00A44CDD" w:rsidP="0052508B">
            <w:r w:rsidRPr="00D15AB8">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lastRenderedPageBreak/>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w:t>
            </w:r>
            <w:proofErr w:type="spellStart"/>
            <w:r w:rsidRPr="00B24FF2">
              <w:t>Славнефть</w:t>
            </w:r>
            <w:proofErr w:type="spellEnd"/>
            <w:r w:rsidRPr="00B24FF2">
              <w:t>-ЯНОС»</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11482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ОАО «</w:t>
            </w:r>
            <w:proofErr w:type="spellStart"/>
            <w:r w:rsidRPr="00B24FF2">
              <w:t>Мозырский</w:t>
            </w:r>
            <w:proofErr w:type="spellEnd"/>
            <w:r w:rsidRPr="00B24FF2">
              <w:t xml:space="preserve"> НПЗ»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Наблюдательного совета</w:t>
            </w:r>
          </w:p>
        </w:tc>
      </w:tr>
      <w:tr w:rsidR="0011482B" w:rsidRPr="00B24FF2" w:rsidTr="0052508B">
        <w:tc>
          <w:tcPr>
            <w:tcW w:w="1260" w:type="dxa"/>
            <w:tcBorders>
              <w:top w:val="single" w:sz="6" w:space="0" w:color="auto"/>
              <w:left w:val="double" w:sz="6" w:space="0" w:color="auto"/>
              <w:bottom w:val="double" w:sz="6" w:space="0" w:color="auto"/>
              <w:right w:val="single" w:sz="6" w:space="0" w:color="auto"/>
            </w:tcBorders>
          </w:tcPr>
          <w:p w:rsidR="0011482B" w:rsidRPr="00B24FF2" w:rsidRDefault="0011482B" w:rsidP="0052508B">
            <w:r>
              <w:t>2021</w:t>
            </w:r>
          </w:p>
        </w:tc>
        <w:tc>
          <w:tcPr>
            <w:tcW w:w="1260" w:type="dxa"/>
            <w:tcBorders>
              <w:top w:val="single" w:sz="6" w:space="0" w:color="auto"/>
              <w:left w:val="single" w:sz="6" w:space="0" w:color="auto"/>
              <w:bottom w:val="double" w:sz="6" w:space="0" w:color="auto"/>
              <w:right w:val="single" w:sz="6" w:space="0" w:color="auto"/>
            </w:tcBorders>
          </w:tcPr>
          <w:p w:rsidR="0011482B" w:rsidRPr="00B24FF2" w:rsidRDefault="0011482B"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11482B" w:rsidRPr="00B24FF2" w:rsidRDefault="0011482B" w:rsidP="0052508B">
            <w:r w:rsidRPr="00B24FF2">
              <w:t>АО «НК «Роснефть</w:t>
            </w:r>
            <w:r>
              <w:t>»</w:t>
            </w:r>
            <w:r w:rsidRPr="00B24FF2">
              <w:t xml:space="preserve"> – МЗ «Нефтепродукт»</w:t>
            </w:r>
          </w:p>
        </w:tc>
        <w:tc>
          <w:tcPr>
            <w:tcW w:w="4111" w:type="dxa"/>
            <w:tcBorders>
              <w:top w:val="single" w:sz="6" w:space="0" w:color="auto"/>
              <w:left w:val="single" w:sz="6" w:space="0" w:color="auto"/>
              <w:bottom w:val="double" w:sz="6" w:space="0" w:color="auto"/>
              <w:right w:val="double" w:sz="6" w:space="0" w:color="auto"/>
            </w:tcBorders>
          </w:tcPr>
          <w:p w:rsidR="0011482B" w:rsidRPr="00B24FF2" w:rsidRDefault="0011482B" w:rsidP="0052508B">
            <w:r w:rsidRPr="00B24FF2">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 w:rsidR="00A44CDD" w:rsidRPr="00B24FF2" w:rsidRDefault="00A44CDD" w:rsidP="00A44CDD">
      <w:pPr>
        <w:jc w:val="both"/>
      </w:pPr>
      <w:r w:rsidRPr="00B24FF2">
        <w:t>ФИО:</w:t>
      </w:r>
      <w:r w:rsidRPr="00B24FF2">
        <w:rPr>
          <w:rStyle w:val="Subst"/>
          <w:bCs/>
          <w:iCs/>
        </w:rPr>
        <w:t xml:space="preserve"> </w:t>
      </w:r>
      <w:r w:rsidR="00F2297C">
        <w:rPr>
          <w:rStyle w:val="Subst"/>
          <w:bCs/>
          <w:iCs/>
        </w:rPr>
        <w:t>Семчишена Ольга Владимировна</w:t>
      </w:r>
    </w:p>
    <w:p w:rsidR="00A44CDD" w:rsidRPr="00B24FF2" w:rsidRDefault="00A44CDD" w:rsidP="00A44CDD">
      <w:pPr>
        <w:jc w:val="both"/>
      </w:pPr>
      <w:r w:rsidRPr="00B24FF2">
        <w:t>Год рождения:</w:t>
      </w:r>
      <w:r w:rsidRPr="00B24FF2">
        <w:rPr>
          <w:rStyle w:val="Subst"/>
          <w:bCs/>
          <w:iCs/>
        </w:rPr>
        <w:t xml:space="preserve"> 197</w:t>
      </w:r>
      <w:r w:rsidR="000A4D79">
        <w:rPr>
          <w:rStyle w:val="Subst"/>
          <w:bCs/>
          <w:iCs/>
        </w:rPr>
        <w:t>2</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0A4D79">
            <w:r w:rsidRPr="00B24FF2">
              <w:t>20</w:t>
            </w:r>
            <w:r w:rsidR="000A4D79">
              <w:t>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0A4D79"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0A4D79">
            <w:r w:rsidRPr="00B24FF2">
              <w:t xml:space="preserve">Заместитель директора Департамента </w:t>
            </w:r>
            <w:r w:rsidR="000A4D79">
              <w:t xml:space="preserve">сводного </w:t>
            </w:r>
            <w:r w:rsidRPr="00B24FF2">
              <w:t>планирования</w:t>
            </w:r>
            <w:r w:rsidR="000A4D79">
              <w:t xml:space="preserve"> и отчетности</w:t>
            </w:r>
          </w:p>
        </w:tc>
      </w:tr>
      <w:tr w:rsidR="00A44CDD" w:rsidRPr="00B24FF2" w:rsidTr="000C295D">
        <w:tc>
          <w:tcPr>
            <w:tcW w:w="1260" w:type="dxa"/>
            <w:tcBorders>
              <w:top w:val="single" w:sz="6" w:space="0" w:color="auto"/>
              <w:left w:val="double" w:sz="6" w:space="0" w:color="auto"/>
              <w:bottom w:val="single" w:sz="6" w:space="0" w:color="auto"/>
              <w:right w:val="single" w:sz="6" w:space="0" w:color="auto"/>
            </w:tcBorders>
          </w:tcPr>
          <w:p w:rsidR="00A44CDD" w:rsidRPr="00B24FF2" w:rsidRDefault="000A4D79" w:rsidP="0052508B">
            <w:r>
              <w:t>2020</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0A4D79" w:rsidP="000A4D79">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0A4D79" w:rsidP="0052508B">
            <w:r>
              <w:t xml:space="preserve">Директор </w:t>
            </w:r>
            <w:r w:rsidR="00A44CDD" w:rsidRPr="00B24FF2">
              <w:t xml:space="preserve"> </w:t>
            </w:r>
            <w:r>
              <w:t>Департамента экономики и планирования в переработке, коммерции и логистике</w:t>
            </w:r>
            <w:r w:rsidR="00A44CDD" w:rsidRPr="00B24FF2">
              <w:t xml:space="preserve"> </w:t>
            </w:r>
          </w:p>
        </w:tc>
      </w:tr>
      <w:tr w:rsidR="00A44CDD" w:rsidRPr="00B24FF2" w:rsidTr="00491621">
        <w:tc>
          <w:tcPr>
            <w:tcW w:w="1260" w:type="dxa"/>
            <w:tcBorders>
              <w:top w:val="single" w:sz="6" w:space="0" w:color="auto"/>
              <w:left w:val="double" w:sz="6" w:space="0" w:color="auto"/>
              <w:bottom w:val="single" w:sz="6" w:space="0" w:color="auto"/>
              <w:right w:val="single" w:sz="6" w:space="0" w:color="auto"/>
            </w:tcBorders>
          </w:tcPr>
          <w:p w:rsidR="00A44CDD" w:rsidRPr="00B24FF2" w:rsidRDefault="000A4D79" w:rsidP="0052508B">
            <w:r>
              <w:t>2021</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0A4D79"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491621" w:rsidRPr="00B24FF2" w:rsidTr="000C295D">
        <w:tc>
          <w:tcPr>
            <w:tcW w:w="1260" w:type="dxa"/>
            <w:tcBorders>
              <w:top w:val="single" w:sz="6" w:space="0" w:color="auto"/>
              <w:left w:val="double" w:sz="6" w:space="0" w:color="auto"/>
              <w:bottom w:val="double" w:sz="6" w:space="0" w:color="auto"/>
              <w:right w:val="single" w:sz="6" w:space="0" w:color="auto"/>
            </w:tcBorders>
          </w:tcPr>
          <w:p w:rsidR="00491621" w:rsidRPr="00B24FF2" w:rsidRDefault="00491621" w:rsidP="00FB1228">
            <w:r>
              <w:t>2021</w:t>
            </w:r>
          </w:p>
        </w:tc>
        <w:tc>
          <w:tcPr>
            <w:tcW w:w="1260" w:type="dxa"/>
            <w:tcBorders>
              <w:top w:val="single" w:sz="6" w:space="0" w:color="auto"/>
              <w:left w:val="single" w:sz="6" w:space="0" w:color="auto"/>
              <w:bottom w:val="double" w:sz="6" w:space="0" w:color="auto"/>
              <w:right w:val="single" w:sz="6" w:space="0" w:color="auto"/>
            </w:tcBorders>
          </w:tcPr>
          <w:p w:rsidR="00491621" w:rsidRPr="00B24FF2" w:rsidRDefault="00491621" w:rsidP="00FB1228">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491621" w:rsidRPr="00B24FF2" w:rsidRDefault="00491621" w:rsidP="00FB1228">
            <w:r w:rsidRPr="00B24FF2">
              <w:t>АО «НК «Роснефть</w:t>
            </w:r>
            <w:r>
              <w:t>»</w:t>
            </w:r>
            <w:r w:rsidRPr="00B24FF2">
              <w:t xml:space="preserve"> – МЗ «Нефтепродукт»</w:t>
            </w:r>
          </w:p>
        </w:tc>
        <w:tc>
          <w:tcPr>
            <w:tcW w:w="4111" w:type="dxa"/>
            <w:tcBorders>
              <w:top w:val="single" w:sz="6" w:space="0" w:color="auto"/>
              <w:left w:val="single" w:sz="6" w:space="0" w:color="auto"/>
              <w:bottom w:val="double" w:sz="6" w:space="0" w:color="auto"/>
              <w:right w:val="double" w:sz="6" w:space="0" w:color="auto"/>
            </w:tcBorders>
          </w:tcPr>
          <w:p w:rsidR="00491621" w:rsidRPr="00B24FF2" w:rsidRDefault="00491621" w:rsidP="00FB1228">
            <w:r w:rsidRPr="00B24FF2">
              <w:t>Член Совета директоров</w:t>
            </w:r>
          </w:p>
        </w:tc>
      </w:tr>
    </w:tbl>
    <w:p w:rsidR="003E726D" w:rsidRPr="00B24FF2" w:rsidRDefault="003E726D" w:rsidP="003E726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3E726D" w:rsidRPr="00B24FF2" w:rsidRDefault="003E726D" w:rsidP="003E726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3E726D" w:rsidRPr="00B24FF2" w:rsidRDefault="003E726D" w:rsidP="003E726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3E726D" w:rsidRPr="00B24FF2" w:rsidRDefault="003E726D" w:rsidP="003E726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w:t>
      </w:r>
      <w:r w:rsidRPr="00B24FF2">
        <w:rPr>
          <w:rStyle w:val="Subst"/>
          <w:bCs/>
          <w:iCs/>
        </w:rPr>
        <w:lastRenderedPageBreak/>
        <w:t>которым могут быть приобретены акции дочернего или зависимого общества эмитента, лицо не имеет.</w:t>
      </w:r>
    </w:p>
    <w:p w:rsidR="003E726D" w:rsidRPr="00B24FF2" w:rsidRDefault="003E726D" w:rsidP="003E726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3E726D" w:rsidRPr="00B24FF2" w:rsidRDefault="003E726D" w:rsidP="003E726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3E726D" w:rsidRPr="00B24FF2" w:rsidRDefault="003E726D" w:rsidP="003E726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9F42BD" w:rsidRDefault="00A44CDD" w:rsidP="00A44CDD">
      <w:pPr>
        <w:jc w:val="both"/>
      </w:pPr>
    </w:p>
    <w:p w:rsidR="00A44CDD" w:rsidRPr="00B24FF2" w:rsidRDefault="00A44CDD" w:rsidP="00A44CDD">
      <w:pPr>
        <w:jc w:val="both"/>
      </w:pPr>
      <w:r w:rsidRPr="00B24FF2">
        <w:t>ФИО</w:t>
      </w:r>
      <w:r w:rsidRPr="00CF75F4">
        <w:t>:</w:t>
      </w:r>
      <w:r w:rsidRPr="00CF75F4">
        <w:rPr>
          <w:rStyle w:val="Subst"/>
          <w:bCs/>
          <w:iCs/>
        </w:rPr>
        <w:t xml:space="preserve"> Ветрова Татьяна Константиновна</w:t>
      </w:r>
    </w:p>
    <w:p w:rsidR="00A44CDD" w:rsidRPr="00B24FF2" w:rsidRDefault="00A44CDD" w:rsidP="00A44CDD">
      <w:pPr>
        <w:jc w:val="both"/>
      </w:pPr>
      <w:r w:rsidRPr="00B24FF2">
        <w:t>Год рождения:</w:t>
      </w:r>
      <w:r w:rsidRPr="00B24FF2">
        <w:rPr>
          <w:rStyle w:val="Subst"/>
          <w:bCs/>
          <w:iCs/>
        </w:rPr>
        <w:t xml:space="preserve"> 1965</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 </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2015</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597266" w:rsidP="0052508B">
            <w:r>
              <w:t xml:space="preserve">ПАО </w:t>
            </w:r>
            <w:r w:rsidR="00A44CDD" w:rsidRPr="00B24FF2">
              <w:t>АНК «</w:t>
            </w:r>
            <w:proofErr w:type="spellStart"/>
            <w:r w:rsidR="00A44CDD" w:rsidRPr="00B24FF2">
              <w:t>Башнефть</w:t>
            </w:r>
            <w:proofErr w:type="spellEnd"/>
            <w:r w:rsidR="00A44CDD" w:rsidRPr="00B24FF2">
              <w:t>»</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Директор по оптимизации товарного производства и качеству</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2015</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2018</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597266" w:rsidP="0052508B">
            <w:r>
              <w:t xml:space="preserve">ПАО </w:t>
            </w:r>
            <w:r w:rsidR="00A44CDD" w:rsidRPr="00B24FF2">
              <w:t>АНК «</w:t>
            </w:r>
            <w:proofErr w:type="spellStart"/>
            <w:r w:rsidR="00A44CDD" w:rsidRPr="00B24FF2">
              <w:t>Башнефть</w:t>
            </w:r>
            <w:proofErr w:type="spellEnd"/>
            <w:r w:rsidR="00A44CDD" w:rsidRPr="00B24FF2">
              <w:t>»</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Директор Департамента нефтепереработки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0E1614" w:rsidP="0052508B">
            <w:r>
              <w:t>2021</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Директор Департамента нефтепереработки</w:t>
            </w:r>
          </w:p>
        </w:tc>
      </w:tr>
      <w:tr w:rsidR="00A44CDD" w:rsidRPr="00B24FF2" w:rsidTr="006F4C9F">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6F4C9F" w:rsidRPr="00B24FF2" w:rsidTr="0052508B">
        <w:tc>
          <w:tcPr>
            <w:tcW w:w="1260" w:type="dxa"/>
            <w:tcBorders>
              <w:top w:val="single" w:sz="6" w:space="0" w:color="auto"/>
              <w:left w:val="double" w:sz="6" w:space="0" w:color="auto"/>
              <w:bottom w:val="double" w:sz="6" w:space="0" w:color="auto"/>
              <w:right w:val="single" w:sz="6" w:space="0" w:color="auto"/>
            </w:tcBorders>
          </w:tcPr>
          <w:p w:rsidR="006F4C9F" w:rsidRPr="00B24FF2" w:rsidRDefault="006F4C9F" w:rsidP="00003A4A">
            <w:r>
              <w:t>2021</w:t>
            </w:r>
          </w:p>
        </w:tc>
        <w:tc>
          <w:tcPr>
            <w:tcW w:w="1260" w:type="dxa"/>
            <w:tcBorders>
              <w:top w:val="single" w:sz="6" w:space="0" w:color="auto"/>
              <w:left w:val="single" w:sz="6" w:space="0" w:color="auto"/>
              <w:bottom w:val="double" w:sz="6" w:space="0" w:color="auto"/>
              <w:right w:val="single" w:sz="6" w:space="0" w:color="auto"/>
            </w:tcBorders>
          </w:tcPr>
          <w:p w:rsidR="006F4C9F" w:rsidRPr="00B24FF2" w:rsidRDefault="006F4C9F" w:rsidP="00003A4A">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6F4C9F" w:rsidRPr="00B24FF2" w:rsidRDefault="006F4C9F" w:rsidP="00003A4A">
            <w:r w:rsidRPr="00B24FF2">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6F4C9F" w:rsidRPr="00B24FF2" w:rsidRDefault="006F4C9F" w:rsidP="00003A4A">
            <w:r w:rsidRPr="00B24FF2">
              <w:t>Директор Департамента нефтепереработки</w:t>
            </w:r>
            <w:r>
              <w:t xml:space="preserve"> и нефтехимии</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jc w:val="both"/>
      </w:pPr>
      <w:r w:rsidRPr="00B24FF2">
        <w:t>ФИО:</w:t>
      </w:r>
      <w:r w:rsidRPr="00B24FF2">
        <w:rPr>
          <w:rStyle w:val="Subst"/>
          <w:bCs/>
          <w:iCs/>
        </w:rPr>
        <w:t xml:space="preserve"> </w:t>
      </w:r>
      <w:r w:rsidR="00F55018">
        <w:rPr>
          <w:rStyle w:val="Subst"/>
          <w:bCs/>
          <w:iCs/>
        </w:rPr>
        <w:t>Камлык Евгений Анатольевич</w:t>
      </w:r>
    </w:p>
    <w:p w:rsidR="00A44CDD" w:rsidRPr="00B24FF2" w:rsidRDefault="00A44CDD" w:rsidP="00A44CDD">
      <w:pPr>
        <w:jc w:val="both"/>
      </w:pPr>
      <w:r w:rsidRPr="00B24FF2">
        <w:t>Год рождения:</w:t>
      </w:r>
      <w:r w:rsidRPr="00B24FF2">
        <w:rPr>
          <w:rStyle w:val="Subst"/>
          <w:bCs/>
          <w:iCs/>
        </w:rPr>
        <w:t xml:space="preserve"> 19</w:t>
      </w:r>
      <w:r w:rsidR="000D5CBD">
        <w:rPr>
          <w:rStyle w:val="Subst"/>
          <w:bCs/>
          <w:iCs/>
        </w:rPr>
        <w:t>78</w:t>
      </w:r>
    </w:p>
    <w:p w:rsidR="00A44CDD" w:rsidRPr="00B24FF2" w:rsidRDefault="00A44CDD" w:rsidP="00A44CDD">
      <w:r w:rsidRPr="00B24FF2">
        <w:lastRenderedPageBreak/>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Pr>
          <w:p w:rsidR="00A44CDD" w:rsidRPr="00B24FF2" w:rsidRDefault="00A44CDD" w:rsidP="0052508B">
            <w:pPr>
              <w:jc w:val="center"/>
            </w:pPr>
            <w:r w:rsidRPr="00B24FF2">
              <w:t>с</w:t>
            </w:r>
          </w:p>
        </w:tc>
        <w:tc>
          <w:tcPr>
            <w:tcW w:w="1260" w:type="dxa"/>
          </w:tcPr>
          <w:p w:rsidR="00A44CDD" w:rsidRPr="00B24FF2" w:rsidRDefault="00A44CDD" w:rsidP="0052508B">
            <w:pPr>
              <w:jc w:val="center"/>
            </w:pPr>
            <w:r w:rsidRPr="00B24FF2">
              <w:t>по</w:t>
            </w:r>
          </w:p>
        </w:tc>
        <w:tc>
          <w:tcPr>
            <w:tcW w:w="2867" w:type="dxa"/>
            <w:vMerge/>
          </w:tcPr>
          <w:p w:rsidR="00A44CDD" w:rsidRPr="00B24FF2" w:rsidRDefault="00A44CDD" w:rsidP="0052508B"/>
        </w:tc>
        <w:tc>
          <w:tcPr>
            <w:tcW w:w="4111" w:type="dxa"/>
            <w:vMerge/>
          </w:tcPr>
          <w:p w:rsidR="00A44CDD" w:rsidRPr="00B24FF2" w:rsidRDefault="00A44CDD" w:rsidP="0052508B"/>
        </w:tc>
      </w:tr>
      <w:tr w:rsidR="00A44CDD" w:rsidRPr="00B24FF2" w:rsidTr="0052508B">
        <w:tc>
          <w:tcPr>
            <w:tcW w:w="1260" w:type="dxa"/>
          </w:tcPr>
          <w:p w:rsidR="00A44CDD" w:rsidRPr="00DC176F" w:rsidRDefault="00A44CDD" w:rsidP="00A8670A">
            <w:r w:rsidRPr="00DC176F">
              <w:t>201</w:t>
            </w:r>
            <w:r w:rsidR="00A8670A" w:rsidRPr="00DC176F">
              <w:t>4</w:t>
            </w:r>
          </w:p>
        </w:tc>
        <w:tc>
          <w:tcPr>
            <w:tcW w:w="1260" w:type="dxa"/>
          </w:tcPr>
          <w:p w:rsidR="00A44CDD" w:rsidRPr="00DC176F" w:rsidRDefault="00A44CDD" w:rsidP="00A8670A">
            <w:r w:rsidRPr="00DC176F">
              <w:t>201</w:t>
            </w:r>
            <w:r w:rsidR="00A8670A" w:rsidRPr="00DC176F">
              <w:t>9</w:t>
            </w:r>
          </w:p>
        </w:tc>
        <w:tc>
          <w:tcPr>
            <w:tcW w:w="2867" w:type="dxa"/>
          </w:tcPr>
          <w:p w:rsidR="00A44CDD" w:rsidRPr="00DC176F" w:rsidRDefault="00A44CDD" w:rsidP="0052508B">
            <w:r w:rsidRPr="00DC176F">
              <w:t>ПАО «НК «Роснефть»</w:t>
            </w:r>
          </w:p>
        </w:tc>
        <w:tc>
          <w:tcPr>
            <w:tcW w:w="4111" w:type="dxa"/>
          </w:tcPr>
          <w:p w:rsidR="00A44CDD" w:rsidRPr="00DC176F" w:rsidRDefault="00A8670A" w:rsidP="0052508B">
            <w:r w:rsidRPr="00DC176F">
              <w:rPr>
                <w:lang w:eastAsia="ar-SA"/>
              </w:rPr>
              <w:t>Начальник управления по переработке углеводородного сырья Департамента нефтепереработки</w:t>
            </w:r>
          </w:p>
        </w:tc>
      </w:tr>
      <w:tr w:rsidR="00F86292" w:rsidRPr="00B24FF2" w:rsidTr="0052508B">
        <w:tc>
          <w:tcPr>
            <w:tcW w:w="1260" w:type="dxa"/>
          </w:tcPr>
          <w:p w:rsidR="00F86292" w:rsidRPr="00B24FF2" w:rsidRDefault="00F86292" w:rsidP="001B5032">
            <w:r>
              <w:t>20</w:t>
            </w:r>
            <w:r w:rsidR="001B5032">
              <w:t>19</w:t>
            </w:r>
          </w:p>
        </w:tc>
        <w:tc>
          <w:tcPr>
            <w:tcW w:w="1260" w:type="dxa"/>
          </w:tcPr>
          <w:p w:rsidR="00F86292" w:rsidRPr="00B24FF2" w:rsidRDefault="00A8670A" w:rsidP="008D5A6B">
            <w:r>
              <w:t>2021</w:t>
            </w:r>
          </w:p>
        </w:tc>
        <w:tc>
          <w:tcPr>
            <w:tcW w:w="2867" w:type="dxa"/>
          </w:tcPr>
          <w:p w:rsidR="00F86292" w:rsidRPr="00B24FF2" w:rsidRDefault="00F86292" w:rsidP="008D5A6B">
            <w:r w:rsidRPr="00B24FF2">
              <w:t>ПАО «НК «Роснефть»</w:t>
            </w:r>
          </w:p>
        </w:tc>
        <w:tc>
          <w:tcPr>
            <w:tcW w:w="4111" w:type="dxa"/>
          </w:tcPr>
          <w:p w:rsidR="00F86292" w:rsidRPr="00B24FF2" w:rsidRDefault="001B5032" w:rsidP="00A8670A">
            <w:r>
              <w:rPr>
                <w:lang w:eastAsia="ar-SA"/>
              </w:rPr>
              <w:t xml:space="preserve">Заместитель директора – начальник Управления технической экспертизы </w:t>
            </w:r>
            <w:r w:rsidR="00A2191E" w:rsidRPr="00A2191E">
              <w:rPr>
                <w:lang w:eastAsia="ar-SA"/>
              </w:rPr>
              <w:t xml:space="preserve">и ремонтов Департамента нефтепереработки </w:t>
            </w:r>
          </w:p>
        </w:tc>
      </w:tr>
      <w:tr w:rsidR="00A8670A" w:rsidRPr="00B24FF2" w:rsidTr="0052508B">
        <w:tc>
          <w:tcPr>
            <w:tcW w:w="1260" w:type="dxa"/>
          </w:tcPr>
          <w:p w:rsidR="00A8670A" w:rsidRPr="00B24FF2" w:rsidRDefault="00A8670A" w:rsidP="00A8670A">
            <w:r>
              <w:t>2021</w:t>
            </w:r>
          </w:p>
        </w:tc>
        <w:tc>
          <w:tcPr>
            <w:tcW w:w="1260" w:type="dxa"/>
          </w:tcPr>
          <w:p w:rsidR="00A8670A" w:rsidRPr="00B24FF2" w:rsidRDefault="00A8670A" w:rsidP="00105B61">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A8670A" w:rsidRPr="00B24FF2" w:rsidRDefault="00A8670A" w:rsidP="00105B61">
            <w:r w:rsidRPr="00B24FF2">
              <w:t>ПАО «НК «Роснефть»</w:t>
            </w:r>
          </w:p>
        </w:tc>
        <w:tc>
          <w:tcPr>
            <w:tcW w:w="4111" w:type="dxa"/>
          </w:tcPr>
          <w:p w:rsidR="00A8670A" w:rsidRPr="00B24FF2" w:rsidRDefault="00A8670A" w:rsidP="00105B61">
            <w:r>
              <w:rPr>
                <w:lang w:eastAsia="ar-SA"/>
              </w:rPr>
              <w:t xml:space="preserve">Заместитель директора – начальник Управления технической экспертизы </w:t>
            </w:r>
            <w:r w:rsidRPr="00A2191E">
              <w:rPr>
                <w:lang w:eastAsia="ar-SA"/>
              </w:rPr>
              <w:t xml:space="preserve">и ремонтов Департамента нефтепереработки </w:t>
            </w:r>
            <w:r>
              <w:rPr>
                <w:lang w:eastAsia="ar-SA"/>
              </w:rPr>
              <w:t>и нефтехимии</w:t>
            </w:r>
          </w:p>
        </w:tc>
      </w:tr>
      <w:tr w:rsidR="00A44CDD" w:rsidRPr="00B24FF2" w:rsidTr="003E726D">
        <w:tc>
          <w:tcPr>
            <w:tcW w:w="1260" w:type="dxa"/>
          </w:tcPr>
          <w:p w:rsidR="00A44CDD" w:rsidRPr="00B24FF2" w:rsidRDefault="00A44CDD" w:rsidP="001B5032">
            <w:r w:rsidRPr="00B24FF2">
              <w:t>20</w:t>
            </w:r>
            <w:r w:rsidR="001B5032">
              <w:t>21</w:t>
            </w:r>
          </w:p>
        </w:tc>
        <w:tc>
          <w:tcPr>
            <w:tcW w:w="1260" w:type="dxa"/>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A44CDD" w:rsidRPr="00B24FF2" w:rsidRDefault="00A44CDD" w:rsidP="0052508B">
            <w:r w:rsidRPr="00B24FF2">
              <w:t>ПАО «Саратовский НПЗ»</w:t>
            </w:r>
          </w:p>
        </w:tc>
        <w:tc>
          <w:tcPr>
            <w:tcW w:w="4111" w:type="dxa"/>
          </w:tcPr>
          <w:p w:rsidR="00A44CDD" w:rsidRPr="00B24FF2" w:rsidRDefault="00A44CDD" w:rsidP="0052508B">
            <w:pPr>
              <w:rPr>
                <w:lang w:eastAsia="ar-SA"/>
              </w:rPr>
            </w:pPr>
            <w:r w:rsidRPr="00B24FF2">
              <w:rPr>
                <w:lang w:eastAsia="ar-SA"/>
              </w:rPr>
              <w:t>Член Совета директоров</w:t>
            </w:r>
          </w:p>
        </w:tc>
      </w:tr>
      <w:tr w:rsidR="003E726D" w:rsidRPr="00B24FF2" w:rsidTr="0052508B">
        <w:tc>
          <w:tcPr>
            <w:tcW w:w="1260" w:type="dxa"/>
            <w:tcBorders>
              <w:bottom w:val="double" w:sz="6" w:space="0" w:color="auto"/>
            </w:tcBorders>
          </w:tcPr>
          <w:p w:rsidR="003E726D" w:rsidRPr="00B24FF2" w:rsidRDefault="003E726D" w:rsidP="003E726D">
            <w:r w:rsidRPr="00B24FF2">
              <w:t>20</w:t>
            </w:r>
            <w:r>
              <w:t>21</w:t>
            </w:r>
          </w:p>
        </w:tc>
        <w:tc>
          <w:tcPr>
            <w:tcW w:w="1260" w:type="dxa"/>
            <w:tcBorders>
              <w:bottom w:val="double" w:sz="6" w:space="0" w:color="auto"/>
            </w:tcBorders>
          </w:tcPr>
          <w:p w:rsidR="003E726D" w:rsidRPr="00B24FF2" w:rsidRDefault="003E726D" w:rsidP="00FB1228">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3E726D" w:rsidRPr="00B24FF2" w:rsidRDefault="003E726D" w:rsidP="00FB1228">
            <w:r w:rsidRPr="00B24FF2">
              <w:t>ЧАО «ЛИНИК»</w:t>
            </w:r>
          </w:p>
        </w:tc>
        <w:tc>
          <w:tcPr>
            <w:tcW w:w="4111" w:type="dxa"/>
            <w:tcBorders>
              <w:bottom w:val="double" w:sz="6" w:space="0" w:color="auto"/>
            </w:tcBorders>
          </w:tcPr>
          <w:p w:rsidR="003E726D" w:rsidRPr="00B24FF2" w:rsidRDefault="003E726D" w:rsidP="00FB1228">
            <w:pPr>
              <w:rPr>
                <w:lang w:eastAsia="ar-SA"/>
              </w:rPr>
            </w:pPr>
            <w:r w:rsidRPr="00B24FF2">
              <w:rPr>
                <w:lang w:eastAsia="ar-SA"/>
              </w:rPr>
              <w:t>Член Наблюдательного совета</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rPr>
          <w:rStyle w:val="Subst"/>
          <w:bCs/>
          <w:iCs/>
        </w:rPr>
      </w:pPr>
    </w:p>
    <w:p w:rsidR="00A44CDD" w:rsidRPr="00B24FF2" w:rsidRDefault="00A44CDD" w:rsidP="00A44CDD">
      <w:pPr>
        <w:jc w:val="both"/>
      </w:pPr>
      <w:r w:rsidRPr="00B24FF2">
        <w:t>ФИО:</w:t>
      </w:r>
      <w:r w:rsidRPr="00B24FF2">
        <w:rPr>
          <w:rStyle w:val="Subst"/>
          <w:bCs/>
          <w:iCs/>
        </w:rPr>
        <w:t xml:space="preserve"> </w:t>
      </w:r>
      <w:r w:rsidRPr="00CF75F4">
        <w:rPr>
          <w:rStyle w:val="Subst"/>
          <w:bCs/>
          <w:iCs/>
        </w:rPr>
        <w:t>Куренков Вячеслав Евгеньевич</w:t>
      </w:r>
    </w:p>
    <w:p w:rsidR="00A44CDD" w:rsidRPr="00B24FF2" w:rsidRDefault="00A44CDD" w:rsidP="00A44CDD">
      <w:pPr>
        <w:jc w:val="both"/>
      </w:pPr>
      <w:r w:rsidRPr="00B24FF2">
        <w:t>Год рождения:</w:t>
      </w:r>
      <w:r w:rsidRPr="00B24FF2">
        <w:rPr>
          <w:rStyle w:val="Subst"/>
          <w:bCs/>
          <w:iCs/>
        </w:rPr>
        <w:t xml:space="preserve"> 1964</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3009" w:type="dxa"/>
            <w:vMerge/>
            <w:tcBorders>
              <w:left w:val="single" w:sz="6" w:space="0" w:color="auto"/>
              <w:bottom w:val="single" w:sz="6" w:space="0" w:color="auto"/>
              <w:right w:val="single" w:sz="6" w:space="0" w:color="auto"/>
            </w:tcBorders>
          </w:tcPr>
          <w:p w:rsidR="00A44CDD" w:rsidRPr="00B24FF2" w:rsidRDefault="00A44CDD" w:rsidP="0052508B"/>
        </w:tc>
        <w:tc>
          <w:tcPr>
            <w:tcW w:w="3969"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2017</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rPr>
                <w:lang w:eastAsia="ar-SA"/>
              </w:rPr>
              <w:t>Директор Департамента промышленной безопасности, охраны труда и окружающей среды в нефтепереработке 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2019</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rPr>
                <w:lang w:eastAsia="ar-SA"/>
              </w:rPr>
              <w:t xml:space="preserve">Директор Департамента промышленной безопасности, охраны труда и окружающей </w:t>
            </w:r>
            <w:r w:rsidRPr="00B24FF2">
              <w:rPr>
                <w:lang w:eastAsia="ar-SA"/>
              </w:rPr>
              <w:lastRenderedPageBreak/>
              <w:t xml:space="preserve">среды в нефтепереработке </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lastRenderedPageBreak/>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r w:rsidR="00A44CDD" w:rsidRPr="00B24FF2" w:rsidTr="003E726D">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rPr>
                <w:lang w:eastAsia="ar-SA"/>
              </w:rPr>
              <w:t>Директор Департамента промышленной безопасности, охраны труда и окружающей среды в переработке, коммерции и логистике</w:t>
            </w:r>
          </w:p>
        </w:tc>
      </w:tr>
      <w:tr w:rsidR="003E726D" w:rsidRPr="00B24FF2" w:rsidTr="0052508B">
        <w:tc>
          <w:tcPr>
            <w:tcW w:w="1260" w:type="dxa"/>
            <w:tcBorders>
              <w:top w:val="single" w:sz="6" w:space="0" w:color="auto"/>
              <w:left w:val="double" w:sz="6" w:space="0" w:color="auto"/>
              <w:bottom w:val="double" w:sz="6" w:space="0" w:color="auto"/>
              <w:right w:val="single" w:sz="6" w:space="0" w:color="auto"/>
            </w:tcBorders>
          </w:tcPr>
          <w:p w:rsidR="003E726D" w:rsidRPr="00B24FF2" w:rsidRDefault="003E726D" w:rsidP="00FB1228">
            <w:r>
              <w:t>2021</w:t>
            </w:r>
          </w:p>
        </w:tc>
        <w:tc>
          <w:tcPr>
            <w:tcW w:w="1260" w:type="dxa"/>
            <w:tcBorders>
              <w:top w:val="single" w:sz="6" w:space="0" w:color="auto"/>
              <w:left w:val="single" w:sz="6" w:space="0" w:color="auto"/>
              <w:bottom w:val="double" w:sz="6" w:space="0" w:color="auto"/>
              <w:right w:val="single" w:sz="6" w:space="0" w:color="auto"/>
            </w:tcBorders>
          </w:tcPr>
          <w:p w:rsidR="003E726D" w:rsidRPr="00B24FF2" w:rsidRDefault="003E726D" w:rsidP="00FB1228">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3E726D" w:rsidRPr="00B24FF2" w:rsidRDefault="003E726D" w:rsidP="00FB1228">
            <w:r w:rsidRPr="00B24FF2">
              <w:t>АО «НК «Роснефть</w:t>
            </w:r>
            <w:r>
              <w:t>»</w:t>
            </w:r>
            <w:r w:rsidRPr="00B24FF2">
              <w:t xml:space="preserve"> – МЗ «Нефтепродукт»</w:t>
            </w:r>
          </w:p>
        </w:tc>
        <w:tc>
          <w:tcPr>
            <w:tcW w:w="3969" w:type="dxa"/>
            <w:tcBorders>
              <w:top w:val="single" w:sz="6" w:space="0" w:color="auto"/>
              <w:left w:val="single" w:sz="6" w:space="0" w:color="auto"/>
              <w:bottom w:val="double" w:sz="6" w:space="0" w:color="auto"/>
              <w:right w:val="double" w:sz="6" w:space="0" w:color="auto"/>
            </w:tcBorders>
          </w:tcPr>
          <w:p w:rsidR="003E726D" w:rsidRPr="00B24FF2" w:rsidRDefault="003E726D" w:rsidP="00FB1228">
            <w:r w:rsidRPr="00B24FF2">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jc w:val="both"/>
      </w:pPr>
      <w:r w:rsidRPr="00B24FF2">
        <w:t>ФИО:</w:t>
      </w:r>
      <w:r w:rsidRPr="00B24FF2">
        <w:rPr>
          <w:rStyle w:val="Subst"/>
          <w:bCs/>
          <w:iCs/>
        </w:rPr>
        <w:t xml:space="preserve"> </w:t>
      </w:r>
      <w:r w:rsidR="00A2191E">
        <w:rPr>
          <w:rStyle w:val="Subst"/>
          <w:bCs/>
          <w:iCs/>
        </w:rPr>
        <w:t>Карпеко Руслан Владимирович</w:t>
      </w:r>
    </w:p>
    <w:p w:rsidR="00A44CDD" w:rsidRPr="00B24FF2" w:rsidRDefault="00A44CDD" w:rsidP="00A44CDD">
      <w:pPr>
        <w:jc w:val="both"/>
      </w:pPr>
      <w:r w:rsidRPr="00B24FF2">
        <w:t>Год рождения:</w:t>
      </w:r>
      <w:r w:rsidRPr="00B24FF2">
        <w:rPr>
          <w:rStyle w:val="Subst"/>
          <w:bCs/>
          <w:iCs/>
        </w:rPr>
        <w:t xml:space="preserve"> 19</w:t>
      </w:r>
      <w:r w:rsidR="00A2191E">
        <w:rPr>
          <w:rStyle w:val="Subst"/>
          <w:bCs/>
          <w:iCs/>
        </w:rPr>
        <w:t>73</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3009" w:type="dxa"/>
            <w:vMerge/>
            <w:tcBorders>
              <w:left w:val="single" w:sz="6" w:space="0" w:color="auto"/>
              <w:bottom w:val="single" w:sz="6" w:space="0" w:color="auto"/>
              <w:right w:val="single" w:sz="6" w:space="0" w:color="auto"/>
            </w:tcBorders>
          </w:tcPr>
          <w:p w:rsidR="00A44CDD" w:rsidRPr="00B24FF2" w:rsidRDefault="00A44CDD" w:rsidP="0052508B"/>
        </w:tc>
        <w:tc>
          <w:tcPr>
            <w:tcW w:w="3969"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A84D43">
        <w:tc>
          <w:tcPr>
            <w:tcW w:w="1260" w:type="dxa"/>
            <w:tcBorders>
              <w:top w:val="single" w:sz="6" w:space="0" w:color="auto"/>
              <w:left w:val="double" w:sz="6" w:space="0" w:color="auto"/>
              <w:bottom w:val="single" w:sz="6" w:space="0" w:color="auto"/>
              <w:right w:val="single" w:sz="6" w:space="0" w:color="auto"/>
            </w:tcBorders>
          </w:tcPr>
          <w:p w:rsidR="00A44CDD" w:rsidRPr="003519FC" w:rsidRDefault="00A44CDD" w:rsidP="00A84D43">
            <w:r w:rsidRPr="003519FC">
              <w:t>201</w:t>
            </w:r>
            <w:r w:rsidR="00A84D43">
              <w:t>3</w:t>
            </w:r>
          </w:p>
        </w:tc>
        <w:tc>
          <w:tcPr>
            <w:tcW w:w="1260" w:type="dxa"/>
            <w:tcBorders>
              <w:top w:val="single" w:sz="6" w:space="0" w:color="auto"/>
              <w:left w:val="single" w:sz="6" w:space="0" w:color="auto"/>
              <w:bottom w:val="single" w:sz="6" w:space="0" w:color="auto"/>
              <w:right w:val="single" w:sz="6" w:space="0" w:color="auto"/>
            </w:tcBorders>
          </w:tcPr>
          <w:p w:rsidR="00A44CDD" w:rsidRPr="003519FC" w:rsidRDefault="00A44CDD" w:rsidP="0052508B">
            <w:r w:rsidRPr="003519FC">
              <w:t>наст</w:t>
            </w:r>
            <w:proofErr w:type="gramStart"/>
            <w:r w:rsidRPr="003519FC">
              <w:t>.</w:t>
            </w:r>
            <w:proofErr w:type="gramEnd"/>
            <w:r w:rsidRPr="003519FC">
              <w:t xml:space="preserve"> </w:t>
            </w:r>
            <w:proofErr w:type="gramStart"/>
            <w:r w:rsidRPr="003519FC">
              <w:t>в</w:t>
            </w:r>
            <w:proofErr w:type="gramEnd"/>
            <w:r w:rsidRPr="003519FC">
              <w:t>ремя</w:t>
            </w:r>
          </w:p>
        </w:tc>
        <w:tc>
          <w:tcPr>
            <w:tcW w:w="3009" w:type="dxa"/>
            <w:tcBorders>
              <w:top w:val="single" w:sz="6" w:space="0" w:color="auto"/>
              <w:left w:val="single" w:sz="6" w:space="0" w:color="auto"/>
              <w:bottom w:val="single" w:sz="6" w:space="0" w:color="auto"/>
              <w:right w:val="single" w:sz="6" w:space="0" w:color="auto"/>
            </w:tcBorders>
          </w:tcPr>
          <w:p w:rsidR="00A44CDD" w:rsidRPr="003519FC" w:rsidRDefault="00A44CDD" w:rsidP="0052508B">
            <w:r w:rsidRPr="003519FC">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3519FC" w:rsidRDefault="00A84D43" w:rsidP="0052508B">
            <w:r w:rsidRPr="00A84D43">
              <w:rPr>
                <w:lang w:eastAsia="ar-SA"/>
              </w:rPr>
              <w:t>Начальник Управления качества и безопасности продукции Департамента нефтепереработки и нефтехимии</w:t>
            </w:r>
          </w:p>
        </w:tc>
      </w:tr>
      <w:tr w:rsidR="00A44CDD" w:rsidRPr="00B24FF2" w:rsidTr="003E726D">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A84D43">
            <w:r w:rsidRPr="00B24FF2">
              <w:t>202</w:t>
            </w:r>
            <w:r w:rsidR="00A84D43">
              <w:t>1</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r w:rsidR="003E726D" w:rsidRPr="00B24FF2" w:rsidTr="00A84D43">
        <w:tc>
          <w:tcPr>
            <w:tcW w:w="1260" w:type="dxa"/>
            <w:tcBorders>
              <w:top w:val="single" w:sz="6" w:space="0" w:color="auto"/>
              <w:left w:val="double" w:sz="6" w:space="0" w:color="auto"/>
              <w:bottom w:val="double" w:sz="6" w:space="0" w:color="auto"/>
              <w:right w:val="single" w:sz="6" w:space="0" w:color="auto"/>
            </w:tcBorders>
          </w:tcPr>
          <w:p w:rsidR="003E726D" w:rsidRPr="00B24FF2" w:rsidRDefault="003E726D" w:rsidP="00FB1228">
            <w:r>
              <w:t>2021</w:t>
            </w:r>
          </w:p>
        </w:tc>
        <w:tc>
          <w:tcPr>
            <w:tcW w:w="1260" w:type="dxa"/>
            <w:tcBorders>
              <w:top w:val="single" w:sz="6" w:space="0" w:color="auto"/>
              <w:left w:val="single" w:sz="6" w:space="0" w:color="auto"/>
              <w:bottom w:val="double" w:sz="6" w:space="0" w:color="auto"/>
              <w:right w:val="single" w:sz="6" w:space="0" w:color="auto"/>
            </w:tcBorders>
          </w:tcPr>
          <w:p w:rsidR="003E726D" w:rsidRPr="00B24FF2" w:rsidRDefault="003E726D" w:rsidP="00FB1228">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3E726D" w:rsidRPr="00B24FF2" w:rsidRDefault="003E726D" w:rsidP="00FB1228">
            <w:r w:rsidRPr="00B24FF2">
              <w:t>АО «НК «Роснефть</w:t>
            </w:r>
            <w:r>
              <w:t>»</w:t>
            </w:r>
            <w:r w:rsidRPr="00B24FF2">
              <w:t xml:space="preserve"> – МЗ «Нефтепродукт»</w:t>
            </w:r>
          </w:p>
        </w:tc>
        <w:tc>
          <w:tcPr>
            <w:tcW w:w="3969" w:type="dxa"/>
            <w:tcBorders>
              <w:top w:val="single" w:sz="6" w:space="0" w:color="auto"/>
              <w:left w:val="single" w:sz="6" w:space="0" w:color="auto"/>
              <w:bottom w:val="double" w:sz="6" w:space="0" w:color="auto"/>
              <w:right w:val="double" w:sz="6" w:space="0" w:color="auto"/>
            </w:tcBorders>
          </w:tcPr>
          <w:p w:rsidR="003E726D" w:rsidRPr="00B24FF2" w:rsidRDefault="003E726D" w:rsidP="00FB1228">
            <w:r w:rsidRPr="00B24FF2">
              <w:t>Член Совета директоров</w:t>
            </w:r>
          </w:p>
        </w:tc>
      </w:tr>
    </w:tbl>
    <w:p w:rsidR="00A2191E" w:rsidRPr="00B24FF2" w:rsidRDefault="00A2191E" w:rsidP="00A2191E">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2191E" w:rsidRPr="00B24FF2" w:rsidRDefault="00A2191E" w:rsidP="00A2191E">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2191E" w:rsidRPr="00B24FF2" w:rsidRDefault="00A2191E" w:rsidP="00A2191E">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2191E" w:rsidRPr="00B24FF2" w:rsidRDefault="00A2191E" w:rsidP="00A2191E">
      <w:pPr>
        <w:jc w:val="both"/>
      </w:pPr>
      <w:proofErr w:type="gramStart"/>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w:t>
      </w:r>
      <w:r w:rsidRPr="00B24FF2">
        <w:lastRenderedPageBreak/>
        <w:t>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2191E" w:rsidRPr="00B24FF2" w:rsidRDefault="00A2191E" w:rsidP="00A2191E">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2191E" w:rsidRPr="00B24FF2" w:rsidRDefault="00A2191E" w:rsidP="00A2191E">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2191E" w:rsidRPr="00B24FF2" w:rsidRDefault="00A2191E" w:rsidP="00A2191E">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jc w:val="both"/>
      </w:pPr>
      <w:r w:rsidRPr="00B24FF2">
        <w:t>ФИО:</w:t>
      </w:r>
      <w:r w:rsidRPr="00B24FF2">
        <w:rPr>
          <w:rStyle w:val="Subst"/>
          <w:bCs/>
          <w:iCs/>
        </w:rPr>
        <w:t xml:space="preserve"> </w:t>
      </w:r>
      <w:r w:rsidRPr="00CF75F4">
        <w:rPr>
          <w:rStyle w:val="Subst"/>
          <w:bCs/>
          <w:iCs/>
        </w:rPr>
        <w:t>Огородников Игорь Евгеньевич</w:t>
      </w:r>
    </w:p>
    <w:p w:rsidR="00A44CDD" w:rsidRPr="00B24FF2" w:rsidRDefault="00A44CDD" w:rsidP="00A44CDD">
      <w:pPr>
        <w:jc w:val="both"/>
      </w:pPr>
      <w:r w:rsidRPr="00B24FF2">
        <w:t>Год рождения:</w:t>
      </w:r>
      <w:r w:rsidRPr="00B24FF2">
        <w:rPr>
          <w:rStyle w:val="Subst"/>
          <w:bCs/>
          <w:iCs/>
        </w:rPr>
        <w:t xml:space="preserve"> 1972</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F86292" w:rsidP="0052508B">
            <w:r>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 xml:space="preserve">Заместитель директора Департамента – Начальник </w:t>
            </w:r>
            <w:proofErr w:type="gramStart"/>
            <w:r w:rsidRPr="00B24FF2">
              <w:t>Управления перспективного развития Департамента развития нефтепереработки</w:t>
            </w:r>
            <w:proofErr w:type="gramEnd"/>
          </w:p>
        </w:tc>
      </w:tr>
      <w:tr w:rsidR="00C403CE" w:rsidRPr="00B24FF2" w:rsidTr="0052508B">
        <w:tc>
          <w:tcPr>
            <w:tcW w:w="1260" w:type="dxa"/>
            <w:tcBorders>
              <w:top w:val="single" w:sz="6" w:space="0" w:color="auto"/>
              <w:left w:val="double" w:sz="6" w:space="0" w:color="auto"/>
              <w:bottom w:val="single" w:sz="6" w:space="0" w:color="auto"/>
              <w:right w:val="single" w:sz="6" w:space="0" w:color="auto"/>
            </w:tcBorders>
          </w:tcPr>
          <w:p w:rsidR="00C403CE" w:rsidRPr="00B24FF2" w:rsidRDefault="00C403CE" w:rsidP="008D5A6B">
            <w:r w:rsidRPr="00B24FF2">
              <w:t>20</w:t>
            </w:r>
            <w:r>
              <w:t>20</w:t>
            </w:r>
          </w:p>
        </w:tc>
        <w:tc>
          <w:tcPr>
            <w:tcW w:w="1260" w:type="dxa"/>
            <w:tcBorders>
              <w:top w:val="single" w:sz="6" w:space="0" w:color="auto"/>
              <w:left w:val="single" w:sz="6" w:space="0" w:color="auto"/>
              <w:bottom w:val="single" w:sz="6" w:space="0" w:color="auto"/>
              <w:right w:val="single" w:sz="6" w:space="0" w:color="auto"/>
            </w:tcBorders>
          </w:tcPr>
          <w:p w:rsidR="00C403CE" w:rsidRPr="00B24FF2" w:rsidRDefault="00167E90" w:rsidP="008D5A6B">
            <w:r>
              <w:t>2021</w:t>
            </w:r>
          </w:p>
        </w:tc>
        <w:tc>
          <w:tcPr>
            <w:tcW w:w="2867" w:type="dxa"/>
            <w:tcBorders>
              <w:top w:val="single" w:sz="6" w:space="0" w:color="auto"/>
              <w:left w:val="single" w:sz="6" w:space="0" w:color="auto"/>
              <w:bottom w:val="single" w:sz="6" w:space="0" w:color="auto"/>
              <w:right w:val="single" w:sz="6" w:space="0" w:color="auto"/>
            </w:tcBorders>
          </w:tcPr>
          <w:p w:rsidR="00C403CE" w:rsidRPr="00B24FF2" w:rsidRDefault="00C403CE" w:rsidP="008D5A6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C403CE" w:rsidRPr="00B24FF2" w:rsidRDefault="00C403CE" w:rsidP="008D5A6B">
            <w:r>
              <w:t>Директор</w:t>
            </w:r>
            <w:r w:rsidRPr="00B24FF2">
              <w:t xml:space="preserve"> Департамента развития нефтепереработки</w:t>
            </w:r>
          </w:p>
        </w:tc>
      </w:tr>
      <w:tr w:rsidR="00167E90" w:rsidRPr="00B24FF2" w:rsidTr="0052508B">
        <w:tc>
          <w:tcPr>
            <w:tcW w:w="1260" w:type="dxa"/>
            <w:tcBorders>
              <w:top w:val="single" w:sz="6" w:space="0" w:color="auto"/>
              <w:left w:val="double" w:sz="6" w:space="0" w:color="auto"/>
              <w:bottom w:val="single" w:sz="6" w:space="0" w:color="auto"/>
              <w:right w:val="single" w:sz="6" w:space="0" w:color="auto"/>
            </w:tcBorders>
          </w:tcPr>
          <w:p w:rsidR="00167E90" w:rsidRPr="00B24FF2" w:rsidRDefault="00167E90" w:rsidP="00167E90">
            <w:r w:rsidRPr="00B24FF2">
              <w:t>20</w:t>
            </w:r>
            <w:r>
              <w:t>21</w:t>
            </w:r>
          </w:p>
        </w:tc>
        <w:tc>
          <w:tcPr>
            <w:tcW w:w="1260" w:type="dxa"/>
            <w:tcBorders>
              <w:top w:val="single" w:sz="6" w:space="0" w:color="auto"/>
              <w:left w:val="single" w:sz="6" w:space="0" w:color="auto"/>
              <w:bottom w:val="single" w:sz="6" w:space="0" w:color="auto"/>
              <w:right w:val="single" w:sz="6" w:space="0" w:color="auto"/>
            </w:tcBorders>
          </w:tcPr>
          <w:p w:rsidR="00167E90" w:rsidRPr="00B24FF2" w:rsidRDefault="00167E90" w:rsidP="006F520D">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167E90" w:rsidRPr="00B24FF2" w:rsidRDefault="00167E90" w:rsidP="006F520D">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167E90" w:rsidRPr="00B24FF2" w:rsidRDefault="00167E90" w:rsidP="006F520D">
            <w:r>
              <w:t>Директор</w:t>
            </w:r>
            <w:r w:rsidRPr="00B24FF2">
              <w:t xml:space="preserve"> Департамента развития нефтепереработки</w:t>
            </w:r>
            <w:r>
              <w:t xml:space="preserve"> и нефтехимии</w:t>
            </w:r>
          </w:p>
        </w:tc>
      </w:tr>
      <w:tr w:rsidR="00A44CDD" w:rsidRPr="00B24FF2" w:rsidTr="00C403CE">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3E726D">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2020</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АО «НК «Роснефть</w:t>
            </w:r>
            <w:r w:rsidR="00A073F0">
              <w:t>»</w:t>
            </w:r>
            <w:r w:rsidRPr="00B24FF2">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r w:rsidR="003E726D" w:rsidRPr="00B24FF2" w:rsidTr="00C403CE">
        <w:tc>
          <w:tcPr>
            <w:tcW w:w="1260" w:type="dxa"/>
            <w:tcBorders>
              <w:top w:val="single" w:sz="6" w:space="0" w:color="auto"/>
              <w:left w:val="double" w:sz="6" w:space="0" w:color="auto"/>
              <w:bottom w:val="double" w:sz="6" w:space="0" w:color="auto"/>
              <w:right w:val="single" w:sz="6" w:space="0" w:color="auto"/>
            </w:tcBorders>
          </w:tcPr>
          <w:p w:rsidR="003E726D" w:rsidRPr="00B24FF2" w:rsidRDefault="003E726D" w:rsidP="0052508B">
            <w:r>
              <w:t>2021</w:t>
            </w:r>
          </w:p>
        </w:tc>
        <w:tc>
          <w:tcPr>
            <w:tcW w:w="1260" w:type="dxa"/>
            <w:tcBorders>
              <w:top w:val="single" w:sz="6" w:space="0" w:color="auto"/>
              <w:left w:val="single" w:sz="6" w:space="0" w:color="auto"/>
              <w:bottom w:val="double" w:sz="6" w:space="0" w:color="auto"/>
              <w:right w:val="single" w:sz="6" w:space="0" w:color="auto"/>
            </w:tcBorders>
          </w:tcPr>
          <w:p w:rsidR="003E726D" w:rsidRPr="00B24FF2" w:rsidRDefault="003E726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3E726D" w:rsidRPr="00B24FF2" w:rsidRDefault="003E726D" w:rsidP="0052508B">
            <w:r>
              <w:t>АО «</w:t>
            </w:r>
            <w:proofErr w:type="spellStart"/>
            <w:r>
              <w:t>Рязнефтехимпроект</w:t>
            </w:r>
            <w:proofErr w:type="spellEnd"/>
            <w:r>
              <w:t>»</w:t>
            </w:r>
          </w:p>
        </w:tc>
        <w:tc>
          <w:tcPr>
            <w:tcW w:w="4111" w:type="dxa"/>
            <w:tcBorders>
              <w:top w:val="single" w:sz="6" w:space="0" w:color="auto"/>
              <w:left w:val="single" w:sz="6" w:space="0" w:color="auto"/>
              <w:bottom w:val="double" w:sz="6" w:space="0" w:color="auto"/>
              <w:right w:val="double" w:sz="6" w:space="0" w:color="auto"/>
            </w:tcBorders>
          </w:tcPr>
          <w:p w:rsidR="003E726D" w:rsidRPr="00B24FF2" w:rsidRDefault="003E726D" w:rsidP="0052508B">
            <w:pPr>
              <w:rPr>
                <w:lang w:eastAsia="ar-SA"/>
              </w:rPr>
            </w:pPr>
            <w:r w:rsidRPr="00B24FF2">
              <w:rPr>
                <w:lang w:eastAsia="ar-SA"/>
              </w:rPr>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w:t>
      </w:r>
      <w:r w:rsidRPr="00B24FF2">
        <w:lastRenderedPageBreak/>
        <w:t xml:space="preserve">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jc w:val="both"/>
      </w:pPr>
      <w:r w:rsidRPr="00B24FF2">
        <w:t>ФИО:</w:t>
      </w:r>
      <w:r w:rsidRPr="00B24FF2">
        <w:rPr>
          <w:rStyle w:val="Subst"/>
          <w:bCs/>
          <w:iCs/>
        </w:rPr>
        <w:t xml:space="preserve"> </w:t>
      </w:r>
      <w:r w:rsidRPr="00CF75F4">
        <w:rPr>
          <w:rStyle w:val="Subst"/>
          <w:bCs/>
          <w:iCs/>
        </w:rPr>
        <w:t>Федянин Борис Александрович</w:t>
      </w:r>
    </w:p>
    <w:p w:rsidR="00A44CDD" w:rsidRPr="00B24FF2" w:rsidRDefault="00A44CDD" w:rsidP="00A44CDD">
      <w:pPr>
        <w:jc w:val="both"/>
      </w:pPr>
      <w:r w:rsidRPr="00B24FF2">
        <w:t>Год рождения:</w:t>
      </w:r>
      <w:r w:rsidRPr="00B24FF2">
        <w:rPr>
          <w:rStyle w:val="Subst"/>
          <w:bCs/>
          <w:iCs/>
        </w:rPr>
        <w:t xml:space="preserve"> 1978</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3009" w:type="dxa"/>
            <w:vMerge/>
            <w:tcBorders>
              <w:left w:val="single" w:sz="6" w:space="0" w:color="auto"/>
              <w:bottom w:val="single" w:sz="6" w:space="0" w:color="auto"/>
              <w:right w:val="single" w:sz="6" w:space="0" w:color="auto"/>
            </w:tcBorders>
          </w:tcPr>
          <w:p w:rsidR="00A44CDD" w:rsidRPr="00B24FF2" w:rsidRDefault="00A44CDD" w:rsidP="0052508B"/>
        </w:tc>
        <w:tc>
          <w:tcPr>
            <w:tcW w:w="3969"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2016</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Начальник управления</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2017</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rPr>
                <w:lang w:eastAsia="ar-SA"/>
              </w:rPr>
              <w:t>Директор Департамента эффективности производства нефтепереработки 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167E90" w:rsidP="0052508B">
            <w:r>
              <w:t>2021</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rPr>
                <w:lang w:eastAsia="ar-SA"/>
              </w:rPr>
              <w:t xml:space="preserve">Директор Департамента эффективности нефтепереработки </w:t>
            </w:r>
          </w:p>
        </w:tc>
      </w:tr>
      <w:tr w:rsidR="00167E90" w:rsidRPr="00B24FF2" w:rsidTr="0052508B">
        <w:tc>
          <w:tcPr>
            <w:tcW w:w="1260" w:type="dxa"/>
            <w:tcBorders>
              <w:top w:val="single" w:sz="6" w:space="0" w:color="auto"/>
              <w:left w:val="double" w:sz="6" w:space="0" w:color="auto"/>
              <w:bottom w:val="single" w:sz="6" w:space="0" w:color="auto"/>
              <w:right w:val="single" w:sz="6" w:space="0" w:color="auto"/>
            </w:tcBorders>
          </w:tcPr>
          <w:p w:rsidR="00167E90" w:rsidRPr="00B24FF2" w:rsidRDefault="00167E90" w:rsidP="00167E90">
            <w:r w:rsidRPr="00B24FF2">
              <w:t>20</w:t>
            </w:r>
            <w:r>
              <w:t>21</w:t>
            </w:r>
          </w:p>
        </w:tc>
        <w:tc>
          <w:tcPr>
            <w:tcW w:w="1260" w:type="dxa"/>
            <w:tcBorders>
              <w:top w:val="single" w:sz="6" w:space="0" w:color="auto"/>
              <w:left w:val="single" w:sz="6" w:space="0" w:color="auto"/>
              <w:bottom w:val="single" w:sz="6" w:space="0" w:color="auto"/>
              <w:right w:val="single" w:sz="6" w:space="0" w:color="auto"/>
            </w:tcBorders>
          </w:tcPr>
          <w:p w:rsidR="00167E90" w:rsidRPr="00B24FF2" w:rsidRDefault="00167E90" w:rsidP="006F520D">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167E90" w:rsidRPr="00B24FF2" w:rsidRDefault="00167E90" w:rsidP="006F520D">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167E90" w:rsidRPr="00B24FF2" w:rsidRDefault="00167E90" w:rsidP="006F520D">
            <w:r w:rsidRPr="00B24FF2">
              <w:rPr>
                <w:lang w:eastAsia="ar-SA"/>
              </w:rPr>
              <w:t xml:space="preserve">Директор Департамента эффективности нефтепереработки </w:t>
            </w:r>
            <w:r>
              <w:rPr>
                <w:lang w:eastAsia="ar-SA"/>
              </w:rPr>
              <w:t>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FB1228" w:rsidP="0052508B">
            <w:r>
              <w:t>2021</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АО «НК «Роснефть – МЗ «Нефтепродукт»</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r w:rsidR="00A44CDD" w:rsidRPr="00B24FF2" w:rsidTr="00FB1228">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ЧАО «ЛИНИК»</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Наблюдательного совета</w:t>
            </w:r>
          </w:p>
        </w:tc>
      </w:tr>
      <w:tr w:rsidR="00FB1228" w:rsidRPr="00B24FF2" w:rsidTr="0052508B">
        <w:tc>
          <w:tcPr>
            <w:tcW w:w="1260" w:type="dxa"/>
            <w:tcBorders>
              <w:top w:val="single" w:sz="6" w:space="0" w:color="auto"/>
              <w:left w:val="double" w:sz="6" w:space="0" w:color="auto"/>
              <w:bottom w:val="double" w:sz="6" w:space="0" w:color="auto"/>
              <w:right w:val="single" w:sz="6" w:space="0" w:color="auto"/>
            </w:tcBorders>
          </w:tcPr>
          <w:p w:rsidR="00FB1228" w:rsidRPr="00B24FF2" w:rsidRDefault="00FB1228" w:rsidP="0052508B">
            <w:r>
              <w:t>2021</w:t>
            </w:r>
          </w:p>
        </w:tc>
        <w:tc>
          <w:tcPr>
            <w:tcW w:w="1260" w:type="dxa"/>
            <w:tcBorders>
              <w:top w:val="single" w:sz="6" w:space="0" w:color="auto"/>
              <w:left w:val="single" w:sz="6" w:space="0" w:color="auto"/>
              <w:bottom w:val="double" w:sz="6" w:space="0" w:color="auto"/>
              <w:right w:val="single" w:sz="6" w:space="0" w:color="auto"/>
            </w:tcBorders>
          </w:tcPr>
          <w:p w:rsidR="00FB1228" w:rsidRPr="00B24FF2" w:rsidRDefault="00FB1228"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FB1228" w:rsidRPr="00B24FF2" w:rsidRDefault="00A073F0" w:rsidP="0052508B">
            <w:r>
              <w:t>ПАО «Уфаоргсинтез»</w:t>
            </w:r>
          </w:p>
        </w:tc>
        <w:tc>
          <w:tcPr>
            <w:tcW w:w="3969" w:type="dxa"/>
            <w:tcBorders>
              <w:top w:val="single" w:sz="6" w:space="0" w:color="auto"/>
              <w:left w:val="single" w:sz="6" w:space="0" w:color="auto"/>
              <w:bottom w:val="double" w:sz="6" w:space="0" w:color="auto"/>
              <w:right w:val="double" w:sz="6" w:space="0" w:color="auto"/>
            </w:tcBorders>
          </w:tcPr>
          <w:p w:rsidR="00FB1228" w:rsidRPr="00B24FF2" w:rsidRDefault="00A073F0" w:rsidP="0052508B">
            <w:pPr>
              <w:rPr>
                <w:lang w:eastAsia="ar-SA"/>
              </w:rPr>
            </w:pPr>
            <w:r w:rsidRPr="00B24FF2">
              <w:rPr>
                <w:lang w:eastAsia="ar-SA"/>
              </w:rPr>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1837F6" w:rsidRPr="007A5AFE" w:rsidRDefault="001837F6" w:rsidP="007A5AFE">
      <w:pPr>
        <w:pStyle w:val="20"/>
      </w:pPr>
      <w:bookmarkStart w:id="58" w:name="_Toc79595904"/>
      <w:r w:rsidRPr="007A5AFE">
        <w:t>5.2.2. Информация о единоличном исполнительном органе эмитента</w:t>
      </w:r>
      <w:bookmarkEnd w:id="56"/>
      <w:bookmarkEnd w:id="58"/>
    </w:p>
    <w:p w:rsidR="0052508B" w:rsidRPr="00B24FF2" w:rsidRDefault="0052508B" w:rsidP="0052508B">
      <w:pPr>
        <w:jc w:val="both"/>
      </w:pPr>
      <w:r w:rsidRPr="00B24FF2">
        <w:t>ФИО:</w:t>
      </w:r>
      <w:r w:rsidRPr="00B24FF2">
        <w:rPr>
          <w:rStyle w:val="Subst"/>
          <w:bCs/>
          <w:iCs/>
        </w:rPr>
        <w:t xml:space="preserve"> Захаров Василий Александрович</w:t>
      </w:r>
    </w:p>
    <w:p w:rsidR="0052508B" w:rsidRPr="00B24FF2" w:rsidRDefault="0052508B" w:rsidP="0052508B">
      <w:pPr>
        <w:jc w:val="both"/>
      </w:pPr>
      <w:r w:rsidRPr="00B24FF2">
        <w:t>Год рождения:</w:t>
      </w:r>
      <w:r w:rsidRPr="00B24FF2">
        <w:rPr>
          <w:rStyle w:val="Subst"/>
          <w:bCs/>
          <w:iCs/>
        </w:rPr>
        <w:t xml:space="preserve"> 1960</w:t>
      </w:r>
    </w:p>
    <w:p w:rsidR="0052508B" w:rsidRPr="00B24FF2" w:rsidRDefault="0052508B" w:rsidP="0052508B">
      <w:r w:rsidRPr="00B24FF2">
        <w:t xml:space="preserve">Образование: </w:t>
      </w:r>
    </w:p>
    <w:p w:rsidR="0052508B" w:rsidRPr="00B24FF2" w:rsidRDefault="0052508B" w:rsidP="0052508B">
      <w:pPr>
        <w:rPr>
          <w:rStyle w:val="Subst"/>
          <w:bCs/>
          <w:iCs/>
        </w:rPr>
      </w:pPr>
      <w:r w:rsidRPr="00B24FF2">
        <w:rPr>
          <w:rStyle w:val="Subst"/>
          <w:bCs/>
          <w:iCs/>
        </w:rPr>
        <w:t xml:space="preserve">высшее </w:t>
      </w:r>
    </w:p>
    <w:p w:rsidR="0052508B" w:rsidRPr="00B24FF2" w:rsidRDefault="0052508B" w:rsidP="0052508B">
      <w:pPr>
        <w:jc w:val="both"/>
      </w:pPr>
      <w:r w:rsidRPr="00B24FF2">
        <w:lastRenderedPageBreak/>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2508B" w:rsidRPr="00B24FF2" w:rsidTr="0052508B">
        <w:tc>
          <w:tcPr>
            <w:tcW w:w="2520" w:type="dxa"/>
            <w:gridSpan w:val="2"/>
            <w:tcBorders>
              <w:top w:val="double" w:sz="6" w:space="0" w:color="auto"/>
            </w:tcBorders>
          </w:tcPr>
          <w:p w:rsidR="0052508B" w:rsidRPr="00B24FF2" w:rsidRDefault="0052508B" w:rsidP="0052508B">
            <w:pPr>
              <w:jc w:val="center"/>
            </w:pPr>
            <w:r w:rsidRPr="00B24FF2">
              <w:t>Период</w:t>
            </w:r>
          </w:p>
        </w:tc>
        <w:tc>
          <w:tcPr>
            <w:tcW w:w="2867" w:type="dxa"/>
            <w:vMerge w:val="restart"/>
            <w:tcBorders>
              <w:top w:val="double" w:sz="6" w:space="0" w:color="auto"/>
            </w:tcBorders>
          </w:tcPr>
          <w:p w:rsidR="0052508B" w:rsidRPr="00B24FF2" w:rsidRDefault="0052508B" w:rsidP="0052508B">
            <w:pPr>
              <w:jc w:val="center"/>
            </w:pPr>
            <w:r w:rsidRPr="00B24FF2">
              <w:t>Наименование организации</w:t>
            </w:r>
          </w:p>
        </w:tc>
        <w:tc>
          <w:tcPr>
            <w:tcW w:w="4111" w:type="dxa"/>
            <w:vMerge w:val="restart"/>
            <w:tcBorders>
              <w:top w:val="double" w:sz="6" w:space="0" w:color="auto"/>
            </w:tcBorders>
          </w:tcPr>
          <w:p w:rsidR="0052508B" w:rsidRPr="00B24FF2" w:rsidRDefault="0052508B" w:rsidP="0052508B">
            <w:pPr>
              <w:jc w:val="center"/>
            </w:pPr>
            <w:r w:rsidRPr="00B24FF2">
              <w:t>Должность</w:t>
            </w:r>
          </w:p>
        </w:tc>
      </w:tr>
      <w:tr w:rsidR="0052508B" w:rsidRPr="00B24FF2" w:rsidTr="0052508B">
        <w:tc>
          <w:tcPr>
            <w:tcW w:w="1260" w:type="dxa"/>
          </w:tcPr>
          <w:p w:rsidR="0052508B" w:rsidRPr="00B24FF2" w:rsidRDefault="0052508B" w:rsidP="0052508B">
            <w:pPr>
              <w:jc w:val="center"/>
            </w:pPr>
            <w:r w:rsidRPr="00B24FF2">
              <w:t>с</w:t>
            </w:r>
          </w:p>
        </w:tc>
        <w:tc>
          <w:tcPr>
            <w:tcW w:w="1260" w:type="dxa"/>
          </w:tcPr>
          <w:p w:rsidR="0052508B" w:rsidRPr="00B24FF2" w:rsidRDefault="0052508B" w:rsidP="0052508B">
            <w:pPr>
              <w:jc w:val="center"/>
            </w:pPr>
            <w:r w:rsidRPr="00B24FF2">
              <w:t>по</w:t>
            </w:r>
          </w:p>
        </w:tc>
        <w:tc>
          <w:tcPr>
            <w:tcW w:w="2867" w:type="dxa"/>
            <w:vMerge/>
          </w:tcPr>
          <w:p w:rsidR="0052508B" w:rsidRPr="00B24FF2" w:rsidRDefault="0052508B" w:rsidP="0052508B"/>
        </w:tc>
        <w:tc>
          <w:tcPr>
            <w:tcW w:w="4111" w:type="dxa"/>
            <w:vMerge/>
          </w:tcPr>
          <w:p w:rsidR="0052508B" w:rsidRPr="00B24FF2" w:rsidRDefault="0052508B" w:rsidP="0052508B"/>
        </w:tc>
      </w:tr>
      <w:tr w:rsidR="0052508B" w:rsidRPr="00B24FF2" w:rsidTr="0052508B">
        <w:tc>
          <w:tcPr>
            <w:tcW w:w="1260" w:type="dxa"/>
          </w:tcPr>
          <w:p w:rsidR="0052508B" w:rsidRPr="00B24FF2" w:rsidRDefault="0052508B" w:rsidP="0052508B">
            <w:pPr>
              <w:spacing w:line="276" w:lineRule="auto"/>
            </w:pPr>
            <w:r w:rsidRPr="00B24FF2">
              <w:t>2015</w:t>
            </w:r>
          </w:p>
        </w:tc>
        <w:tc>
          <w:tcPr>
            <w:tcW w:w="1260" w:type="dxa"/>
          </w:tcPr>
          <w:p w:rsidR="0052508B" w:rsidRPr="00B24FF2" w:rsidRDefault="0052508B" w:rsidP="0052508B">
            <w:pPr>
              <w:spacing w:line="276" w:lineRule="auto"/>
            </w:pPr>
            <w:r w:rsidRPr="00B24FF2">
              <w:t>2016</w:t>
            </w:r>
          </w:p>
        </w:tc>
        <w:tc>
          <w:tcPr>
            <w:tcW w:w="2867" w:type="dxa"/>
          </w:tcPr>
          <w:p w:rsidR="0052508B" w:rsidRPr="00B24FF2" w:rsidRDefault="0052508B" w:rsidP="0052508B">
            <w:pPr>
              <w:spacing w:line="276" w:lineRule="auto"/>
            </w:pPr>
            <w:r w:rsidRPr="00B24FF2">
              <w:t>ПАО «НК» Роснефть»</w:t>
            </w:r>
          </w:p>
        </w:tc>
        <w:tc>
          <w:tcPr>
            <w:tcW w:w="4111" w:type="dxa"/>
          </w:tcPr>
          <w:p w:rsidR="0052508B" w:rsidRPr="00B24FF2" w:rsidRDefault="0052508B" w:rsidP="0052508B">
            <w:pPr>
              <w:spacing w:line="276" w:lineRule="auto"/>
            </w:pPr>
            <w:r w:rsidRPr="00B24FF2">
              <w:t>Начальник Управления инженерно-технологического сопровождения Департамента нефтепереработки</w:t>
            </w:r>
          </w:p>
        </w:tc>
      </w:tr>
      <w:tr w:rsidR="0052508B" w:rsidRPr="00B24FF2" w:rsidTr="0052508B">
        <w:tc>
          <w:tcPr>
            <w:tcW w:w="1260" w:type="dxa"/>
          </w:tcPr>
          <w:p w:rsidR="0052508B" w:rsidRPr="00B24FF2" w:rsidRDefault="0052508B" w:rsidP="0052508B">
            <w:pPr>
              <w:spacing w:line="276" w:lineRule="auto"/>
            </w:pPr>
            <w:r w:rsidRPr="00B24FF2">
              <w:t>2016</w:t>
            </w:r>
          </w:p>
        </w:tc>
        <w:tc>
          <w:tcPr>
            <w:tcW w:w="1260" w:type="dxa"/>
          </w:tcPr>
          <w:p w:rsidR="0052508B" w:rsidRPr="00B24FF2" w:rsidRDefault="0052508B" w:rsidP="0052508B">
            <w:pPr>
              <w:spacing w:line="276" w:lineRule="auto"/>
            </w:pPr>
            <w:r w:rsidRPr="00B24FF2">
              <w:t>2018</w:t>
            </w:r>
          </w:p>
        </w:tc>
        <w:tc>
          <w:tcPr>
            <w:tcW w:w="2867" w:type="dxa"/>
          </w:tcPr>
          <w:p w:rsidR="0052508B" w:rsidRPr="00B24FF2" w:rsidRDefault="0052508B" w:rsidP="0052508B">
            <w:pPr>
              <w:spacing w:line="276" w:lineRule="auto"/>
            </w:pPr>
            <w:r w:rsidRPr="00B24FF2">
              <w:t>АО «Ангарская нефтехимическая компания»</w:t>
            </w:r>
          </w:p>
        </w:tc>
        <w:tc>
          <w:tcPr>
            <w:tcW w:w="4111" w:type="dxa"/>
          </w:tcPr>
          <w:p w:rsidR="0052508B" w:rsidRPr="00B24FF2" w:rsidRDefault="0052508B" w:rsidP="0052508B">
            <w:pPr>
              <w:spacing w:line="276" w:lineRule="auto"/>
            </w:pPr>
            <w:r w:rsidRPr="00B24FF2">
              <w:t>Генеральный директор</w:t>
            </w:r>
          </w:p>
        </w:tc>
      </w:tr>
      <w:tr w:rsidR="0052508B" w:rsidRPr="00B24FF2" w:rsidTr="0052508B">
        <w:tc>
          <w:tcPr>
            <w:tcW w:w="1260" w:type="dxa"/>
          </w:tcPr>
          <w:p w:rsidR="0052508B" w:rsidRPr="00B24FF2" w:rsidRDefault="0052508B" w:rsidP="0052508B">
            <w:r w:rsidRPr="00B24FF2">
              <w:t>2018</w:t>
            </w:r>
          </w:p>
        </w:tc>
        <w:tc>
          <w:tcPr>
            <w:tcW w:w="1260" w:type="dxa"/>
          </w:tcPr>
          <w:p w:rsidR="0052508B" w:rsidRPr="00B24FF2" w:rsidRDefault="0052508B" w:rsidP="0052508B">
            <w:r w:rsidRPr="00B24FF2">
              <w:t>2020</w:t>
            </w:r>
          </w:p>
        </w:tc>
        <w:tc>
          <w:tcPr>
            <w:tcW w:w="2867" w:type="dxa"/>
          </w:tcPr>
          <w:p w:rsidR="0052508B" w:rsidRPr="00B24FF2" w:rsidRDefault="0052508B" w:rsidP="0052508B">
            <w:r w:rsidRPr="00B24FF2">
              <w:t>-</w:t>
            </w:r>
          </w:p>
        </w:tc>
        <w:tc>
          <w:tcPr>
            <w:tcW w:w="4111" w:type="dxa"/>
          </w:tcPr>
          <w:p w:rsidR="0052508B" w:rsidRPr="00B24FF2" w:rsidRDefault="0052508B" w:rsidP="0052508B">
            <w:r w:rsidRPr="00B24FF2">
              <w:t>не работал</w:t>
            </w:r>
          </w:p>
        </w:tc>
      </w:tr>
      <w:tr w:rsidR="0052508B" w:rsidRPr="00B24FF2" w:rsidTr="0052508B">
        <w:tc>
          <w:tcPr>
            <w:tcW w:w="1260" w:type="dxa"/>
          </w:tcPr>
          <w:p w:rsidR="0052508B" w:rsidRPr="00B24FF2" w:rsidRDefault="0052508B" w:rsidP="0052508B">
            <w:r w:rsidRPr="00B24FF2">
              <w:t>2020</w:t>
            </w:r>
          </w:p>
        </w:tc>
        <w:tc>
          <w:tcPr>
            <w:tcW w:w="1260" w:type="dxa"/>
          </w:tcPr>
          <w:p w:rsidR="0052508B" w:rsidRPr="00B24FF2" w:rsidRDefault="0052508B"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52508B" w:rsidRPr="00B24FF2" w:rsidRDefault="0052508B" w:rsidP="0052508B">
            <w:r w:rsidRPr="00B24FF2">
              <w:t>ПАО «Саратовский НПЗ»</w:t>
            </w:r>
          </w:p>
        </w:tc>
        <w:tc>
          <w:tcPr>
            <w:tcW w:w="4111" w:type="dxa"/>
          </w:tcPr>
          <w:p w:rsidR="0052508B" w:rsidRPr="00B24FF2" w:rsidRDefault="0052508B" w:rsidP="0052508B">
            <w:r w:rsidRPr="00B24FF2">
              <w:t xml:space="preserve">Генеральный директор </w:t>
            </w:r>
          </w:p>
        </w:tc>
      </w:tr>
      <w:tr w:rsidR="0052508B" w:rsidRPr="00B24FF2" w:rsidTr="0052508B">
        <w:tc>
          <w:tcPr>
            <w:tcW w:w="1260" w:type="dxa"/>
            <w:tcBorders>
              <w:bottom w:val="double" w:sz="6" w:space="0" w:color="auto"/>
            </w:tcBorders>
          </w:tcPr>
          <w:p w:rsidR="0052508B" w:rsidRPr="00B24FF2" w:rsidRDefault="0052508B" w:rsidP="0052508B">
            <w:r w:rsidRPr="00B24FF2">
              <w:t>2020</w:t>
            </w:r>
          </w:p>
        </w:tc>
        <w:tc>
          <w:tcPr>
            <w:tcW w:w="1260" w:type="dxa"/>
            <w:tcBorders>
              <w:bottom w:val="double" w:sz="6" w:space="0" w:color="auto"/>
            </w:tcBorders>
          </w:tcPr>
          <w:p w:rsidR="0052508B" w:rsidRPr="00B24FF2" w:rsidRDefault="0052508B"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52508B" w:rsidRPr="00B24FF2" w:rsidRDefault="0052508B" w:rsidP="0052508B">
            <w:r w:rsidRPr="00B24FF2">
              <w:t>ПАО «Саратовский НПЗ»</w:t>
            </w:r>
          </w:p>
        </w:tc>
        <w:tc>
          <w:tcPr>
            <w:tcW w:w="4111" w:type="dxa"/>
            <w:tcBorders>
              <w:bottom w:val="double" w:sz="6" w:space="0" w:color="auto"/>
            </w:tcBorders>
          </w:tcPr>
          <w:p w:rsidR="0052508B" w:rsidRPr="00B24FF2" w:rsidRDefault="0052508B" w:rsidP="0052508B">
            <w:r w:rsidRPr="00B24FF2">
              <w:t>Председатель Правления</w:t>
            </w:r>
          </w:p>
        </w:tc>
      </w:tr>
    </w:tbl>
    <w:p w:rsidR="0052508B" w:rsidRPr="00B24FF2" w:rsidRDefault="0052508B" w:rsidP="0052508B">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52508B" w:rsidRPr="00B24FF2" w:rsidRDefault="0052508B" w:rsidP="0052508B">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52508B" w:rsidRPr="00B24FF2" w:rsidRDefault="0052508B" w:rsidP="0052508B">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Pr="00B24FF2" w:rsidRDefault="0052508B" w:rsidP="0052508B">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52508B" w:rsidRPr="00B24FF2" w:rsidRDefault="0052508B" w:rsidP="0052508B">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52508B" w:rsidRPr="00B24FF2" w:rsidRDefault="0052508B" w:rsidP="0052508B">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6A2D07" w:rsidRPr="0072442B" w:rsidRDefault="006A2D07" w:rsidP="006A2D07">
      <w:pPr>
        <w:pStyle w:val="20"/>
      </w:pPr>
      <w:bookmarkStart w:id="59" w:name="_Toc79595905"/>
      <w:r w:rsidRPr="0072442B">
        <w:t>5.2.3. Состав коллегиального исполнительного органа эмитента</w:t>
      </w:r>
      <w:bookmarkEnd w:id="57"/>
      <w:bookmarkEnd w:id="59"/>
    </w:p>
    <w:p w:rsidR="0052508B" w:rsidRPr="00B24FF2" w:rsidRDefault="0052508B" w:rsidP="0052508B">
      <w:pPr>
        <w:jc w:val="both"/>
      </w:pPr>
      <w:r w:rsidRPr="00B24FF2">
        <w:t>ФИО:</w:t>
      </w:r>
      <w:r w:rsidRPr="00B24FF2">
        <w:rPr>
          <w:rStyle w:val="Subst"/>
          <w:bCs/>
          <w:iCs/>
        </w:rPr>
        <w:t xml:space="preserve"> Захаров Василий Александрович (председатель)</w:t>
      </w:r>
    </w:p>
    <w:p w:rsidR="0052508B" w:rsidRPr="00B24FF2" w:rsidRDefault="0052508B" w:rsidP="0052508B">
      <w:pPr>
        <w:jc w:val="both"/>
      </w:pPr>
      <w:r w:rsidRPr="00B24FF2">
        <w:t>Год рождения:</w:t>
      </w:r>
      <w:r w:rsidRPr="00B24FF2">
        <w:rPr>
          <w:rStyle w:val="Subst"/>
          <w:bCs/>
          <w:iCs/>
        </w:rPr>
        <w:t xml:space="preserve"> 1960</w:t>
      </w:r>
    </w:p>
    <w:p w:rsidR="0052508B" w:rsidRPr="00B24FF2" w:rsidRDefault="0052508B" w:rsidP="0052508B">
      <w:r w:rsidRPr="00B24FF2">
        <w:t xml:space="preserve">Образование: </w:t>
      </w:r>
    </w:p>
    <w:p w:rsidR="0052508B" w:rsidRPr="00B24FF2" w:rsidRDefault="0052508B" w:rsidP="0052508B">
      <w:pPr>
        <w:rPr>
          <w:rStyle w:val="Subst"/>
          <w:bCs/>
          <w:iCs/>
        </w:rPr>
      </w:pPr>
      <w:r w:rsidRPr="00B24FF2">
        <w:rPr>
          <w:rStyle w:val="Subst"/>
          <w:bCs/>
          <w:iCs/>
        </w:rPr>
        <w:t xml:space="preserve">высшее </w:t>
      </w:r>
    </w:p>
    <w:p w:rsidR="0052508B" w:rsidRDefault="0052508B" w:rsidP="0052508B">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52508B"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B24FF2" w:rsidRDefault="0052508B" w:rsidP="0052508B">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52508B" w:rsidRPr="00B24FF2" w:rsidRDefault="0052508B" w:rsidP="0052508B">
            <w:pPr>
              <w:jc w:val="center"/>
            </w:pPr>
            <w:r w:rsidRPr="00B24FF2">
              <w:t>Наименование организации</w:t>
            </w:r>
          </w:p>
        </w:tc>
        <w:tc>
          <w:tcPr>
            <w:tcW w:w="3827" w:type="dxa"/>
            <w:vMerge w:val="restart"/>
            <w:tcBorders>
              <w:top w:val="double" w:sz="6" w:space="0" w:color="auto"/>
              <w:left w:val="single" w:sz="6" w:space="0" w:color="auto"/>
              <w:right w:val="double" w:sz="6" w:space="0" w:color="auto"/>
            </w:tcBorders>
          </w:tcPr>
          <w:p w:rsidR="0052508B" w:rsidRPr="00B24FF2" w:rsidRDefault="0052508B" w:rsidP="0052508B">
            <w:pPr>
              <w:jc w:val="center"/>
            </w:pPr>
            <w:r w:rsidRPr="00B24FF2">
              <w:t>Должность</w:t>
            </w:r>
          </w:p>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jc w:val="center"/>
            </w:pPr>
            <w:r w:rsidRPr="00B24FF2">
              <w:t>по</w:t>
            </w:r>
          </w:p>
        </w:tc>
        <w:tc>
          <w:tcPr>
            <w:tcW w:w="3009" w:type="dxa"/>
            <w:vMerge/>
            <w:tcBorders>
              <w:left w:val="single" w:sz="6" w:space="0" w:color="auto"/>
              <w:bottom w:val="single" w:sz="6" w:space="0" w:color="auto"/>
              <w:right w:val="single" w:sz="6" w:space="0" w:color="auto"/>
            </w:tcBorders>
          </w:tcPr>
          <w:p w:rsidR="0052508B" w:rsidRPr="00B24FF2" w:rsidRDefault="0052508B" w:rsidP="0052508B"/>
        </w:tc>
        <w:tc>
          <w:tcPr>
            <w:tcW w:w="3827" w:type="dxa"/>
            <w:vMerge/>
            <w:tcBorders>
              <w:left w:val="single" w:sz="6" w:space="0" w:color="auto"/>
              <w:bottom w:val="single" w:sz="6" w:space="0" w:color="auto"/>
              <w:right w:val="double" w:sz="6" w:space="0" w:color="auto"/>
            </w:tcBorders>
          </w:tcPr>
          <w:p w:rsidR="0052508B" w:rsidRPr="00B24FF2" w:rsidRDefault="0052508B" w:rsidP="0052508B"/>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pPr>
              <w:spacing w:line="276" w:lineRule="auto"/>
            </w:pPr>
            <w:r w:rsidRPr="00B24FF2">
              <w:t>2015</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spacing w:line="276" w:lineRule="auto"/>
            </w:pPr>
            <w:r w:rsidRPr="00B24FF2">
              <w:t>2016</w:t>
            </w:r>
          </w:p>
        </w:tc>
        <w:tc>
          <w:tcPr>
            <w:tcW w:w="3009"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spacing w:line="276" w:lineRule="auto"/>
            </w:pPr>
            <w:r w:rsidRPr="00B24FF2">
              <w:t>ПАО «НК» Роснефть»</w:t>
            </w:r>
          </w:p>
        </w:tc>
        <w:tc>
          <w:tcPr>
            <w:tcW w:w="3827" w:type="dxa"/>
            <w:tcBorders>
              <w:top w:val="single" w:sz="6" w:space="0" w:color="auto"/>
              <w:left w:val="single" w:sz="6" w:space="0" w:color="auto"/>
              <w:bottom w:val="single" w:sz="6" w:space="0" w:color="auto"/>
              <w:right w:val="double" w:sz="6" w:space="0" w:color="auto"/>
            </w:tcBorders>
          </w:tcPr>
          <w:p w:rsidR="0052508B" w:rsidRPr="00B24FF2" w:rsidRDefault="0052508B" w:rsidP="0052508B">
            <w:pPr>
              <w:spacing w:line="276" w:lineRule="auto"/>
            </w:pPr>
            <w:r w:rsidRPr="00B24FF2">
              <w:t>Начальник Управления инженерно-технологического сопровождения Департамента нефтепереработки</w:t>
            </w:r>
          </w:p>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pPr>
              <w:spacing w:line="276" w:lineRule="auto"/>
            </w:pPr>
            <w:r w:rsidRPr="00B24FF2">
              <w:t>2016</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spacing w:line="276" w:lineRule="auto"/>
            </w:pPr>
            <w:r w:rsidRPr="00B24FF2">
              <w:t>2018</w:t>
            </w:r>
          </w:p>
        </w:tc>
        <w:tc>
          <w:tcPr>
            <w:tcW w:w="3009"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spacing w:line="276" w:lineRule="auto"/>
            </w:pPr>
            <w:r w:rsidRPr="00B24FF2">
              <w:t>АО «Ангарская нефтехимическая компания»</w:t>
            </w:r>
          </w:p>
        </w:tc>
        <w:tc>
          <w:tcPr>
            <w:tcW w:w="3827" w:type="dxa"/>
            <w:tcBorders>
              <w:top w:val="single" w:sz="6" w:space="0" w:color="auto"/>
              <w:left w:val="single" w:sz="6" w:space="0" w:color="auto"/>
              <w:bottom w:val="single" w:sz="6" w:space="0" w:color="auto"/>
              <w:right w:val="double" w:sz="6" w:space="0" w:color="auto"/>
            </w:tcBorders>
          </w:tcPr>
          <w:p w:rsidR="0052508B" w:rsidRPr="00B24FF2" w:rsidRDefault="0052508B" w:rsidP="0052508B">
            <w:pPr>
              <w:spacing w:line="276" w:lineRule="auto"/>
            </w:pPr>
            <w:r w:rsidRPr="00B24FF2">
              <w:t>Генеральный директор</w:t>
            </w:r>
          </w:p>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r w:rsidRPr="00B24FF2">
              <w:t>2020</w:t>
            </w:r>
          </w:p>
        </w:tc>
        <w:tc>
          <w:tcPr>
            <w:tcW w:w="3009" w:type="dxa"/>
            <w:tcBorders>
              <w:top w:val="single" w:sz="6" w:space="0" w:color="auto"/>
              <w:left w:val="single" w:sz="6" w:space="0" w:color="auto"/>
              <w:bottom w:val="single" w:sz="6" w:space="0" w:color="auto"/>
              <w:right w:val="single" w:sz="6" w:space="0" w:color="auto"/>
            </w:tcBorders>
          </w:tcPr>
          <w:p w:rsidR="0052508B" w:rsidRPr="00B24FF2" w:rsidRDefault="0052508B" w:rsidP="0052508B">
            <w:r w:rsidRPr="00B24FF2">
              <w:t>-</w:t>
            </w:r>
          </w:p>
        </w:tc>
        <w:tc>
          <w:tcPr>
            <w:tcW w:w="3827" w:type="dxa"/>
            <w:tcBorders>
              <w:top w:val="single" w:sz="6" w:space="0" w:color="auto"/>
              <w:left w:val="single" w:sz="6" w:space="0" w:color="auto"/>
              <w:bottom w:val="single" w:sz="6" w:space="0" w:color="auto"/>
              <w:right w:val="double" w:sz="6" w:space="0" w:color="auto"/>
            </w:tcBorders>
          </w:tcPr>
          <w:p w:rsidR="0052508B" w:rsidRPr="00B24FF2" w:rsidRDefault="0052508B" w:rsidP="0052508B">
            <w:r w:rsidRPr="00B24FF2">
              <w:t>не работал</w:t>
            </w:r>
          </w:p>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r w:rsidRPr="00B24FF2">
              <w:t>2020</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52508B" w:rsidRPr="00B24FF2" w:rsidRDefault="0052508B" w:rsidP="0052508B">
            <w:r w:rsidRPr="00B24FF2">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2508B" w:rsidRPr="00B24FF2" w:rsidRDefault="0052508B" w:rsidP="0052508B">
            <w:r w:rsidRPr="00B24FF2">
              <w:t xml:space="preserve">Генеральный директор </w:t>
            </w:r>
          </w:p>
        </w:tc>
      </w:tr>
      <w:tr w:rsidR="0052508B" w:rsidRPr="00B24FF2" w:rsidTr="0052508B">
        <w:tc>
          <w:tcPr>
            <w:tcW w:w="1260" w:type="dxa"/>
            <w:tcBorders>
              <w:top w:val="single" w:sz="6" w:space="0" w:color="auto"/>
              <w:left w:val="double" w:sz="6" w:space="0" w:color="auto"/>
              <w:bottom w:val="double" w:sz="6" w:space="0" w:color="auto"/>
              <w:right w:val="single" w:sz="6" w:space="0" w:color="auto"/>
            </w:tcBorders>
          </w:tcPr>
          <w:p w:rsidR="0052508B" w:rsidRPr="00B24FF2" w:rsidRDefault="0052508B" w:rsidP="0052508B">
            <w:r w:rsidRPr="00B24FF2">
              <w:t>2020</w:t>
            </w:r>
          </w:p>
        </w:tc>
        <w:tc>
          <w:tcPr>
            <w:tcW w:w="1260" w:type="dxa"/>
            <w:tcBorders>
              <w:top w:val="single" w:sz="6" w:space="0" w:color="auto"/>
              <w:left w:val="single" w:sz="6" w:space="0" w:color="auto"/>
              <w:bottom w:val="double" w:sz="6" w:space="0" w:color="auto"/>
              <w:right w:val="single" w:sz="6" w:space="0" w:color="auto"/>
            </w:tcBorders>
          </w:tcPr>
          <w:p w:rsidR="0052508B" w:rsidRPr="00B24FF2" w:rsidRDefault="0052508B"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52508B" w:rsidRPr="00B24FF2" w:rsidRDefault="0052508B" w:rsidP="0052508B">
            <w:r w:rsidRPr="00B24FF2">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52508B" w:rsidRPr="00B24FF2" w:rsidRDefault="0052508B" w:rsidP="0052508B">
            <w:r w:rsidRPr="00B24FF2">
              <w:t>Председатель Правления</w:t>
            </w:r>
          </w:p>
        </w:tc>
      </w:tr>
    </w:tbl>
    <w:p w:rsidR="0052508B" w:rsidRPr="00B24FF2" w:rsidRDefault="0052508B" w:rsidP="0052508B">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52508B" w:rsidRPr="00B24FF2" w:rsidRDefault="0052508B" w:rsidP="0052508B">
      <w:pPr>
        <w:widowControl/>
        <w:spacing w:before="40" w:after="0"/>
        <w:jc w:val="both"/>
        <w:rPr>
          <w:lang w:eastAsia="en-US"/>
        </w:rPr>
      </w:pPr>
      <w:r w:rsidRPr="00B24FF2">
        <w:rPr>
          <w:lang w:eastAsia="en-US"/>
        </w:rPr>
        <w:lastRenderedPageBreak/>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52508B" w:rsidRDefault="0052508B" w:rsidP="0052508B">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w:t>
      </w:r>
      <w:r>
        <w:t xml:space="preserve">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jc w:val="both"/>
      </w:pPr>
    </w:p>
    <w:p w:rsidR="0052508B" w:rsidRDefault="0052508B" w:rsidP="0052508B">
      <w:pPr>
        <w:jc w:val="both"/>
      </w:pPr>
      <w:r>
        <w:t>ФИО:</w:t>
      </w:r>
      <w:r>
        <w:rPr>
          <w:rStyle w:val="Subst"/>
          <w:bCs/>
          <w:iCs/>
        </w:rPr>
        <w:t xml:space="preserve"> Зенин Александр Викторович</w:t>
      </w:r>
    </w:p>
    <w:p w:rsidR="0052508B" w:rsidRDefault="0052508B" w:rsidP="0052508B">
      <w:pPr>
        <w:jc w:val="both"/>
      </w:pPr>
      <w:r>
        <w:t>Год рождения:</w:t>
      </w:r>
      <w:r>
        <w:rPr>
          <w:rStyle w:val="Subst"/>
          <w:bCs/>
          <w:iCs/>
        </w:rPr>
        <w:t xml:space="preserve"> 1978</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52508B" w:rsidTr="0052508B">
        <w:trPr>
          <w:trHeight w:val="267"/>
        </w:trPr>
        <w:tc>
          <w:tcPr>
            <w:tcW w:w="2513" w:type="dxa"/>
            <w:gridSpan w:val="2"/>
            <w:tcBorders>
              <w:top w:val="double" w:sz="6" w:space="0" w:color="auto"/>
            </w:tcBorders>
          </w:tcPr>
          <w:p w:rsidR="0052508B" w:rsidRDefault="0052508B" w:rsidP="0052508B">
            <w:pPr>
              <w:jc w:val="center"/>
            </w:pPr>
            <w:r>
              <w:t>Период</w:t>
            </w:r>
          </w:p>
        </w:tc>
        <w:tc>
          <w:tcPr>
            <w:tcW w:w="2859" w:type="dxa"/>
            <w:vMerge w:val="restart"/>
            <w:tcBorders>
              <w:top w:val="double" w:sz="6" w:space="0" w:color="auto"/>
            </w:tcBorders>
          </w:tcPr>
          <w:p w:rsidR="0052508B" w:rsidRDefault="0052508B" w:rsidP="0052508B">
            <w:pPr>
              <w:jc w:val="center"/>
            </w:pPr>
            <w:r>
              <w:t>Наименование организации</w:t>
            </w:r>
          </w:p>
        </w:tc>
        <w:tc>
          <w:tcPr>
            <w:tcW w:w="4099" w:type="dxa"/>
            <w:vMerge w:val="restart"/>
            <w:tcBorders>
              <w:top w:val="double" w:sz="6" w:space="0" w:color="auto"/>
            </w:tcBorders>
          </w:tcPr>
          <w:p w:rsidR="0052508B" w:rsidRDefault="0052508B" w:rsidP="0052508B">
            <w:pPr>
              <w:jc w:val="center"/>
            </w:pPr>
            <w:r>
              <w:t>Должность</w:t>
            </w:r>
          </w:p>
        </w:tc>
      </w:tr>
      <w:tr w:rsidR="0052508B" w:rsidTr="0052508B">
        <w:trPr>
          <w:trHeight w:val="259"/>
        </w:trPr>
        <w:tc>
          <w:tcPr>
            <w:tcW w:w="1256" w:type="dxa"/>
          </w:tcPr>
          <w:p w:rsidR="0052508B" w:rsidRDefault="0052508B" w:rsidP="0052508B">
            <w:pPr>
              <w:jc w:val="center"/>
            </w:pPr>
            <w:r>
              <w:t>с</w:t>
            </w:r>
          </w:p>
        </w:tc>
        <w:tc>
          <w:tcPr>
            <w:tcW w:w="1256" w:type="dxa"/>
          </w:tcPr>
          <w:p w:rsidR="0052508B" w:rsidRDefault="0052508B" w:rsidP="0052508B">
            <w:pPr>
              <w:jc w:val="center"/>
            </w:pPr>
            <w:r>
              <w:t>по</w:t>
            </w:r>
          </w:p>
        </w:tc>
        <w:tc>
          <w:tcPr>
            <w:tcW w:w="2859" w:type="dxa"/>
            <w:vMerge/>
          </w:tcPr>
          <w:p w:rsidR="0052508B" w:rsidRDefault="0052508B" w:rsidP="0052508B"/>
        </w:tc>
        <w:tc>
          <w:tcPr>
            <w:tcW w:w="4099" w:type="dxa"/>
            <w:vMerge/>
          </w:tcPr>
          <w:p w:rsidR="0052508B" w:rsidRDefault="0052508B" w:rsidP="0052508B"/>
        </w:tc>
      </w:tr>
      <w:tr w:rsidR="0052508B" w:rsidTr="0052508B">
        <w:trPr>
          <w:trHeight w:val="477"/>
        </w:trPr>
        <w:tc>
          <w:tcPr>
            <w:tcW w:w="1256" w:type="dxa"/>
          </w:tcPr>
          <w:p w:rsidR="0052508B" w:rsidRPr="00E332C0" w:rsidRDefault="0052508B" w:rsidP="0052508B">
            <w:r w:rsidRPr="00E332C0">
              <w:t>2012</w:t>
            </w:r>
          </w:p>
        </w:tc>
        <w:tc>
          <w:tcPr>
            <w:tcW w:w="1256" w:type="dxa"/>
          </w:tcPr>
          <w:p w:rsidR="0052508B" w:rsidRPr="00E332C0" w:rsidRDefault="0052508B" w:rsidP="0052508B">
            <w:r w:rsidRPr="00E332C0">
              <w:t>2014</w:t>
            </w:r>
          </w:p>
        </w:tc>
        <w:tc>
          <w:tcPr>
            <w:tcW w:w="2859" w:type="dxa"/>
          </w:tcPr>
          <w:p w:rsidR="0052508B" w:rsidRPr="00E332C0" w:rsidRDefault="0052508B" w:rsidP="0052508B">
            <w:r w:rsidRPr="00E332C0">
              <w:t>ОАО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E332C0">
              <w:t>Главный специалист Правового департамента</w:t>
            </w:r>
          </w:p>
        </w:tc>
      </w:tr>
      <w:tr w:rsidR="0052508B" w:rsidTr="0052508B">
        <w:trPr>
          <w:trHeight w:val="550"/>
        </w:trPr>
        <w:tc>
          <w:tcPr>
            <w:tcW w:w="1256" w:type="dxa"/>
          </w:tcPr>
          <w:p w:rsidR="0052508B" w:rsidRPr="00E332C0" w:rsidRDefault="0052508B" w:rsidP="0052508B">
            <w:r w:rsidRPr="00E332C0">
              <w:t>2014</w:t>
            </w:r>
          </w:p>
        </w:tc>
        <w:tc>
          <w:tcPr>
            <w:tcW w:w="1256" w:type="dxa"/>
          </w:tcPr>
          <w:p w:rsidR="0052508B" w:rsidRPr="00E332C0" w:rsidRDefault="0052508B" w:rsidP="0052508B">
            <w:r w:rsidRPr="00E332C0">
              <w:t>2015</w:t>
            </w:r>
          </w:p>
        </w:tc>
        <w:tc>
          <w:tcPr>
            <w:tcW w:w="2859" w:type="dxa"/>
          </w:tcPr>
          <w:p w:rsidR="0052508B" w:rsidRPr="00E332C0" w:rsidRDefault="0052508B" w:rsidP="0052508B">
            <w:r w:rsidRPr="00E332C0">
              <w:t>ОАО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107BC1">
              <w:t xml:space="preserve">Главный специалист Управления по правовым вопросам </w:t>
            </w:r>
          </w:p>
        </w:tc>
      </w:tr>
      <w:tr w:rsidR="0052508B" w:rsidTr="0052508B">
        <w:trPr>
          <w:trHeight w:val="543"/>
        </w:trPr>
        <w:tc>
          <w:tcPr>
            <w:tcW w:w="1256" w:type="dxa"/>
          </w:tcPr>
          <w:p w:rsidR="0052508B" w:rsidRPr="00E332C0" w:rsidRDefault="0052508B" w:rsidP="0052508B">
            <w:r w:rsidRPr="00E332C0">
              <w:t>2015</w:t>
            </w:r>
          </w:p>
        </w:tc>
        <w:tc>
          <w:tcPr>
            <w:tcW w:w="1256" w:type="dxa"/>
          </w:tcPr>
          <w:p w:rsidR="0052508B" w:rsidRPr="00E332C0" w:rsidRDefault="0052508B" w:rsidP="0052508B">
            <w:r w:rsidRPr="00E332C0">
              <w:t>2019</w:t>
            </w:r>
          </w:p>
        </w:tc>
        <w:tc>
          <w:tcPr>
            <w:tcW w:w="2859" w:type="dxa"/>
          </w:tcPr>
          <w:p w:rsidR="0052508B" w:rsidRPr="00E332C0" w:rsidRDefault="0052508B" w:rsidP="0052508B">
            <w:r w:rsidRPr="00E332C0">
              <w:t>ПАО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107BC1">
              <w:t>Главный специалист Управления по правовым вопросам</w:t>
            </w:r>
          </w:p>
        </w:tc>
      </w:tr>
      <w:tr w:rsidR="0052508B" w:rsidTr="0052508B">
        <w:trPr>
          <w:trHeight w:val="519"/>
        </w:trPr>
        <w:tc>
          <w:tcPr>
            <w:tcW w:w="1256" w:type="dxa"/>
          </w:tcPr>
          <w:p w:rsidR="0052508B" w:rsidRPr="00E332C0" w:rsidRDefault="0052508B" w:rsidP="0052508B">
            <w:r w:rsidRPr="00E332C0">
              <w:t>2019</w:t>
            </w:r>
          </w:p>
        </w:tc>
        <w:tc>
          <w:tcPr>
            <w:tcW w:w="1256" w:type="dxa"/>
          </w:tcPr>
          <w:p w:rsidR="0052508B" w:rsidRPr="00E332C0" w:rsidDel="00513593" w:rsidRDefault="0052508B" w:rsidP="0052508B">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52508B" w:rsidRPr="00E332C0" w:rsidRDefault="0052508B" w:rsidP="0052508B">
            <w:r w:rsidRPr="00E332C0">
              <w:t>ПАО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E332C0">
              <w:t>Начальник отдела правового обеспечения, корпоративного управления и собственности</w:t>
            </w:r>
          </w:p>
        </w:tc>
      </w:tr>
      <w:tr w:rsidR="0052508B" w:rsidTr="0052508B">
        <w:trPr>
          <w:trHeight w:val="362"/>
        </w:trPr>
        <w:tc>
          <w:tcPr>
            <w:tcW w:w="1256" w:type="dxa"/>
          </w:tcPr>
          <w:p w:rsidR="0052508B" w:rsidRPr="00E332C0" w:rsidRDefault="0052508B" w:rsidP="0052508B">
            <w:r w:rsidRPr="00E332C0">
              <w:t>2019</w:t>
            </w:r>
          </w:p>
        </w:tc>
        <w:tc>
          <w:tcPr>
            <w:tcW w:w="1256" w:type="dxa"/>
          </w:tcPr>
          <w:p w:rsidR="0052508B" w:rsidRPr="00E332C0" w:rsidRDefault="0052508B" w:rsidP="0052508B">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52508B" w:rsidRPr="00E332C0" w:rsidRDefault="0052508B" w:rsidP="0052508B">
            <w:r w:rsidRPr="00E332C0">
              <w:t>ПАО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E332C0">
              <w:t>Член Правления</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lastRenderedPageBreak/>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ind w:left="200"/>
      </w:pPr>
    </w:p>
    <w:p w:rsidR="0052508B" w:rsidRDefault="0052508B" w:rsidP="0052508B">
      <w:pPr>
        <w:jc w:val="both"/>
      </w:pPr>
      <w:r>
        <w:t>ФИО:</w:t>
      </w:r>
      <w:r>
        <w:rPr>
          <w:rStyle w:val="Subst"/>
          <w:bCs/>
          <w:iCs/>
        </w:rPr>
        <w:t xml:space="preserve"> Кузнецов Юрий Викторович</w:t>
      </w:r>
    </w:p>
    <w:p w:rsidR="0052508B" w:rsidRDefault="0052508B" w:rsidP="0052508B">
      <w:pPr>
        <w:jc w:val="both"/>
      </w:pPr>
      <w:r>
        <w:t>Год рождения:</w:t>
      </w:r>
      <w:r>
        <w:rPr>
          <w:rStyle w:val="Subst"/>
          <w:bCs/>
          <w:iCs/>
        </w:rPr>
        <w:t xml:space="preserve"> 1969</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E332C0" w:rsidRDefault="0052508B" w:rsidP="0052508B">
            <w:pPr>
              <w:jc w:val="center"/>
            </w:pPr>
            <w:r w:rsidRPr="00E332C0">
              <w:t>Период</w:t>
            </w:r>
          </w:p>
        </w:tc>
        <w:tc>
          <w:tcPr>
            <w:tcW w:w="3009" w:type="dxa"/>
            <w:vMerge w:val="restart"/>
            <w:tcBorders>
              <w:top w:val="double" w:sz="6" w:space="0" w:color="auto"/>
              <w:left w:val="single" w:sz="6" w:space="0" w:color="auto"/>
              <w:right w:val="single" w:sz="6" w:space="0" w:color="auto"/>
            </w:tcBorders>
          </w:tcPr>
          <w:p w:rsidR="0052508B" w:rsidRPr="00E332C0" w:rsidRDefault="0052508B" w:rsidP="0052508B">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Pr="00E332C0" w:rsidRDefault="0052508B" w:rsidP="0052508B">
            <w:pPr>
              <w:jc w:val="center"/>
            </w:pPr>
            <w:r w:rsidRPr="00E332C0">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pPr>
              <w:jc w:val="center"/>
            </w:pPr>
            <w:r w:rsidRPr="00E332C0">
              <w:t>по</w:t>
            </w:r>
          </w:p>
        </w:tc>
        <w:tc>
          <w:tcPr>
            <w:tcW w:w="3009" w:type="dxa"/>
            <w:vMerge/>
            <w:tcBorders>
              <w:left w:val="single" w:sz="6" w:space="0" w:color="auto"/>
              <w:bottom w:val="single" w:sz="6" w:space="0" w:color="auto"/>
              <w:right w:val="single" w:sz="6" w:space="0" w:color="auto"/>
            </w:tcBorders>
          </w:tcPr>
          <w:p w:rsidR="0052508B" w:rsidRPr="00E332C0" w:rsidRDefault="0052508B" w:rsidP="0052508B"/>
        </w:tc>
        <w:tc>
          <w:tcPr>
            <w:tcW w:w="3969" w:type="dxa"/>
            <w:vMerge/>
            <w:tcBorders>
              <w:left w:val="single" w:sz="6" w:space="0" w:color="auto"/>
              <w:bottom w:val="single" w:sz="6" w:space="0" w:color="auto"/>
              <w:right w:val="double" w:sz="6" w:space="0" w:color="auto"/>
            </w:tcBorders>
          </w:tcPr>
          <w:p w:rsidR="0052508B" w:rsidRPr="00E332C0"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vAlign w:val="center"/>
          </w:tcPr>
          <w:p w:rsidR="0052508B" w:rsidRPr="00E332C0" w:rsidRDefault="0052508B" w:rsidP="0052508B">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52508B" w:rsidRPr="00E332C0" w:rsidRDefault="0052508B" w:rsidP="0052508B">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r w:rsidRPr="00E332C0">
              <w:t>Менеджер Служб</w:t>
            </w:r>
            <w:r>
              <w:t>ы</w:t>
            </w:r>
            <w:r w:rsidRPr="00E332C0">
              <w:t xml:space="preserve"> Дирекция крупных проектов</w:t>
            </w:r>
          </w:p>
        </w:tc>
      </w:tr>
      <w:tr w:rsidR="0052508B" w:rsidTr="0052508B">
        <w:tc>
          <w:tcPr>
            <w:tcW w:w="1260" w:type="dxa"/>
            <w:tcBorders>
              <w:top w:val="single" w:sz="6" w:space="0" w:color="auto"/>
              <w:left w:val="double" w:sz="6" w:space="0" w:color="auto"/>
              <w:bottom w:val="single" w:sz="6" w:space="0" w:color="auto"/>
              <w:right w:val="single" w:sz="6" w:space="0" w:color="auto"/>
            </w:tcBorders>
            <w:vAlign w:val="center"/>
          </w:tcPr>
          <w:p w:rsidR="0052508B" w:rsidRPr="00E332C0" w:rsidRDefault="0052508B" w:rsidP="0052508B">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52508B" w:rsidRPr="00E332C0" w:rsidRDefault="0052508B" w:rsidP="0052508B">
            <w:r w:rsidRPr="00E332C0">
              <w:t>2015</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r w:rsidRPr="00E332C0">
              <w:t>Начальник управления по проектированию</w:t>
            </w:r>
          </w:p>
        </w:tc>
      </w:tr>
      <w:tr w:rsidR="0052508B" w:rsidTr="0052508B">
        <w:tc>
          <w:tcPr>
            <w:tcW w:w="1260" w:type="dxa"/>
            <w:tcBorders>
              <w:top w:val="single" w:sz="6" w:space="0" w:color="auto"/>
              <w:left w:val="double" w:sz="6" w:space="0" w:color="auto"/>
              <w:bottom w:val="single" w:sz="6" w:space="0" w:color="auto"/>
              <w:right w:val="single" w:sz="6" w:space="0" w:color="auto"/>
            </w:tcBorders>
            <w:vAlign w:val="center"/>
          </w:tcPr>
          <w:p w:rsidR="0052508B" w:rsidRPr="00E332C0" w:rsidRDefault="0052508B" w:rsidP="0052508B">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52508B" w:rsidRPr="00E332C0" w:rsidRDefault="0052508B" w:rsidP="0052508B">
            <w:r w:rsidRPr="00E332C0">
              <w:t>2015</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r w:rsidRPr="00E332C0">
              <w:t>Начальник управления по проектированию</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2015</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2016</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proofErr w:type="spellStart"/>
            <w:r w:rsidRPr="00E332C0">
              <w:t>И.о</w:t>
            </w:r>
            <w:proofErr w:type="spellEnd"/>
            <w:r w:rsidRPr="00E332C0">
              <w:t>. заместителя генерального директора по капитальному строительству</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2016</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2016</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r w:rsidRPr="00E332C0">
              <w:t xml:space="preserve">Заместитель </w:t>
            </w:r>
            <w:proofErr w:type="gramStart"/>
            <w:r w:rsidRPr="00E332C0">
              <w:t>генерального</w:t>
            </w:r>
            <w:proofErr w:type="gramEnd"/>
            <w:r w:rsidRPr="00E332C0">
              <w:t xml:space="preserve"> директора по капитальному строительству</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2016</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2017</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proofErr w:type="spellStart"/>
            <w:r w:rsidRPr="00E332C0">
              <w:t>И.о</w:t>
            </w:r>
            <w:proofErr w:type="spellEnd"/>
            <w:r w:rsidRPr="00E332C0">
              <w:t>. первого заместителя генерального  директора – технического директора</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2017</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2017</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r w:rsidRPr="00E332C0">
              <w:t xml:space="preserve">Первый заместитель </w:t>
            </w:r>
            <w:proofErr w:type="gramStart"/>
            <w:r w:rsidRPr="00E332C0">
              <w:t>генерального</w:t>
            </w:r>
            <w:proofErr w:type="gramEnd"/>
            <w:r w:rsidRPr="00E332C0">
              <w:t xml:space="preserve">  директора - технический директор</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2017</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2017</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10329A" w:rsidRDefault="0052508B" w:rsidP="0052508B">
            <w:proofErr w:type="spellStart"/>
            <w:r w:rsidRPr="0010329A">
              <w:t>И.о</w:t>
            </w:r>
            <w:proofErr w:type="spellEnd"/>
            <w:r w:rsidRPr="0010329A">
              <w:t>.</w:t>
            </w:r>
            <w:r>
              <w:t xml:space="preserve"> </w:t>
            </w:r>
            <w:r w:rsidRPr="0010329A">
              <w:t>главного инженера</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r w:rsidRPr="0010329A">
              <w:t>Главный инженер</w:t>
            </w:r>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E332C0" w:rsidRDefault="0052508B" w:rsidP="0052508B">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52508B" w:rsidRPr="00E332C0" w:rsidRDefault="0052508B" w:rsidP="0052508B">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doub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2508B" w:rsidRPr="00E332C0" w:rsidRDefault="0052508B" w:rsidP="0052508B">
            <w:r w:rsidRPr="00E332C0">
              <w:t>Член Правления</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ind w:left="200"/>
      </w:pPr>
    </w:p>
    <w:p w:rsidR="0052508B" w:rsidRDefault="0052508B" w:rsidP="0052508B">
      <w:pPr>
        <w:jc w:val="both"/>
      </w:pPr>
      <w:r>
        <w:t>ФИО:</w:t>
      </w:r>
      <w:r>
        <w:rPr>
          <w:rStyle w:val="Subst"/>
          <w:bCs/>
          <w:iCs/>
        </w:rPr>
        <w:t xml:space="preserve"> Мальцева Нелли Яковлевна</w:t>
      </w:r>
    </w:p>
    <w:p w:rsidR="0052508B" w:rsidRDefault="0052508B" w:rsidP="0052508B">
      <w:pPr>
        <w:jc w:val="both"/>
      </w:pPr>
      <w:r>
        <w:t>Год рождения:</w:t>
      </w:r>
      <w:r>
        <w:rPr>
          <w:rStyle w:val="Subst"/>
          <w:bCs/>
          <w:iCs/>
        </w:rPr>
        <w:t xml:space="preserve"> 1965</w:t>
      </w:r>
    </w:p>
    <w:p w:rsidR="0052508B" w:rsidRDefault="0052508B" w:rsidP="0052508B">
      <w:r>
        <w:t xml:space="preserve">Образование: </w:t>
      </w:r>
    </w:p>
    <w:p w:rsidR="0052508B" w:rsidRDefault="0052508B" w:rsidP="0052508B">
      <w:pPr>
        <w:rPr>
          <w:rStyle w:val="Subst"/>
          <w:bCs/>
          <w:iCs/>
        </w:rPr>
      </w:pPr>
      <w:r>
        <w:rPr>
          <w:rStyle w:val="Subst"/>
          <w:bCs/>
          <w:iCs/>
        </w:rPr>
        <w:lastRenderedPageBreak/>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Default="0052508B" w:rsidP="0052508B">
            <w:pPr>
              <w:jc w:val="center"/>
            </w:pPr>
            <w:r>
              <w:t>Период</w:t>
            </w:r>
          </w:p>
        </w:tc>
        <w:tc>
          <w:tcPr>
            <w:tcW w:w="2867" w:type="dxa"/>
            <w:vMerge w:val="restart"/>
            <w:tcBorders>
              <w:top w:val="double" w:sz="6" w:space="0" w:color="auto"/>
              <w:left w:val="single" w:sz="6" w:space="0" w:color="auto"/>
              <w:right w:val="single" w:sz="6" w:space="0" w:color="auto"/>
            </w:tcBorders>
          </w:tcPr>
          <w:p w:rsidR="0052508B" w:rsidRDefault="0052508B" w:rsidP="0052508B">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2508B" w:rsidRDefault="0052508B" w:rsidP="0052508B">
            <w:pPr>
              <w:jc w:val="center"/>
            </w:pPr>
            <w:r>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pPr>
              <w:jc w:val="center"/>
            </w:pPr>
            <w:r>
              <w:t>по</w:t>
            </w:r>
          </w:p>
        </w:tc>
        <w:tc>
          <w:tcPr>
            <w:tcW w:w="2867" w:type="dxa"/>
            <w:vMerge/>
            <w:tcBorders>
              <w:left w:val="single" w:sz="6" w:space="0" w:color="auto"/>
              <w:bottom w:val="single" w:sz="6" w:space="0" w:color="auto"/>
              <w:right w:val="single" w:sz="6" w:space="0" w:color="auto"/>
            </w:tcBorders>
          </w:tcPr>
          <w:p w:rsidR="0052508B" w:rsidRDefault="0052508B" w:rsidP="0052508B"/>
        </w:tc>
        <w:tc>
          <w:tcPr>
            <w:tcW w:w="4111" w:type="dxa"/>
            <w:vMerge/>
            <w:tcBorders>
              <w:left w:val="single" w:sz="6" w:space="0" w:color="auto"/>
              <w:bottom w:val="single" w:sz="6" w:space="0" w:color="auto"/>
              <w:right w:val="double" w:sz="6" w:space="0" w:color="auto"/>
            </w:tcBorders>
          </w:tcPr>
          <w:p w:rsidR="0052508B"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r>
              <w:t>2009</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r>
              <w:t>2013</w:t>
            </w:r>
          </w:p>
        </w:tc>
        <w:tc>
          <w:tcPr>
            <w:tcW w:w="2867" w:type="dxa"/>
            <w:tcBorders>
              <w:top w:val="single" w:sz="6" w:space="0" w:color="auto"/>
              <w:left w:val="single" w:sz="6" w:space="0" w:color="auto"/>
              <w:bottom w:val="single" w:sz="6" w:space="0" w:color="auto"/>
              <w:right w:val="single" w:sz="6" w:space="0" w:color="auto"/>
            </w:tcBorders>
          </w:tcPr>
          <w:p w:rsidR="0052508B" w:rsidRDefault="0052508B" w:rsidP="0052508B">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Default="0052508B" w:rsidP="0052508B">
            <w:r>
              <w:t>Заместитель директора по персоналу - начальник отдела кадров</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r>
              <w:t>2013</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r>
              <w:t>2016</w:t>
            </w:r>
          </w:p>
        </w:tc>
        <w:tc>
          <w:tcPr>
            <w:tcW w:w="2867" w:type="dxa"/>
            <w:tcBorders>
              <w:top w:val="single" w:sz="6" w:space="0" w:color="auto"/>
              <w:left w:val="single" w:sz="6" w:space="0" w:color="auto"/>
              <w:bottom w:val="single" w:sz="6" w:space="0" w:color="auto"/>
              <w:right w:val="single" w:sz="6" w:space="0" w:color="auto"/>
            </w:tcBorders>
          </w:tcPr>
          <w:p w:rsidR="0052508B" w:rsidRDefault="0052508B" w:rsidP="0052508B">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Default="0052508B" w:rsidP="0052508B">
            <w:r>
              <w:t>Начальник Управления по подбору, оценке и развитию персонала</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r>
              <w:t>2014</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52508B" w:rsidRDefault="0052508B" w:rsidP="0052508B">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Default="0052508B" w:rsidP="0052508B">
            <w:r>
              <w:t>Член Правления</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48088C" w:rsidRDefault="0052508B" w:rsidP="0052508B">
            <w:r w:rsidRPr="0048088C">
              <w:t>2016</w:t>
            </w:r>
          </w:p>
        </w:tc>
        <w:tc>
          <w:tcPr>
            <w:tcW w:w="1260" w:type="dxa"/>
            <w:tcBorders>
              <w:top w:val="single" w:sz="6" w:space="0" w:color="auto"/>
              <w:left w:val="single" w:sz="6" w:space="0" w:color="auto"/>
              <w:bottom w:val="single" w:sz="6" w:space="0" w:color="auto"/>
              <w:right w:val="single" w:sz="6" w:space="0" w:color="auto"/>
            </w:tcBorders>
          </w:tcPr>
          <w:p w:rsidR="0052508B" w:rsidRPr="0048088C" w:rsidRDefault="0052508B" w:rsidP="0052508B">
            <w:r>
              <w:t>2019</w:t>
            </w:r>
          </w:p>
        </w:tc>
        <w:tc>
          <w:tcPr>
            <w:tcW w:w="2867" w:type="dxa"/>
            <w:tcBorders>
              <w:top w:val="single" w:sz="6" w:space="0" w:color="auto"/>
              <w:left w:val="single" w:sz="6" w:space="0" w:color="auto"/>
              <w:bottom w:val="single" w:sz="6" w:space="0" w:color="auto"/>
              <w:right w:val="single" w:sz="6" w:space="0" w:color="auto"/>
            </w:tcBorders>
          </w:tcPr>
          <w:p w:rsidR="0052508B" w:rsidRPr="0048088C" w:rsidRDefault="0052508B" w:rsidP="0052508B">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C25C64" w:rsidRDefault="0052508B" w:rsidP="0052508B">
            <w:r w:rsidRPr="00C25C64">
              <w:t>Начальник отдела обеспечения персоналом</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48088C" w:rsidRDefault="0052508B" w:rsidP="0052508B">
            <w:r>
              <w:t>2019</w:t>
            </w:r>
          </w:p>
        </w:tc>
        <w:tc>
          <w:tcPr>
            <w:tcW w:w="1260" w:type="dxa"/>
            <w:tcBorders>
              <w:top w:val="single" w:sz="6" w:space="0" w:color="auto"/>
              <w:left w:val="single" w:sz="6" w:space="0" w:color="auto"/>
              <w:bottom w:val="single" w:sz="6" w:space="0" w:color="auto"/>
              <w:right w:val="single" w:sz="6" w:space="0" w:color="auto"/>
            </w:tcBorders>
          </w:tcPr>
          <w:p w:rsidR="0052508B" w:rsidRPr="0048088C" w:rsidRDefault="0052508B" w:rsidP="0052508B">
            <w:r>
              <w:t>2020</w:t>
            </w:r>
          </w:p>
        </w:tc>
        <w:tc>
          <w:tcPr>
            <w:tcW w:w="2867" w:type="dxa"/>
            <w:tcBorders>
              <w:top w:val="single" w:sz="6" w:space="0" w:color="auto"/>
              <w:left w:val="single" w:sz="6" w:space="0" w:color="auto"/>
              <w:bottom w:val="single" w:sz="6" w:space="0" w:color="auto"/>
              <w:right w:val="single" w:sz="6" w:space="0" w:color="auto"/>
            </w:tcBorders>
          </w:tcPr>
          <w:p w:rsidR="0052508B" w:rsidRPr="0048088C" w:rsidRDefault="0052508B" w:rsidP="0052508B">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C25C64" w:rsidRDefault="0052508B" w:rsidP="0052508B">
            <w:r w:rsidRPr="00C25C64">
              <w:t xml:space="preserve">Заместитель </w:t>
            </w:r>
            <w:proofErr w:type="gramStart"/>
            <w:r w:rsidRPr="00C25C64">
              <w:t>генерального</w:t>
            </w:r>
            <w:proofErr w:type="gramEnd"/>
            <w:r w:rsidRPr="00C25C64">
              <w:t xml:space="preserve"> директора по персоналу и социальным программам</w:t>
            </w:r>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48088C" w:rsidRDefault="0052508B" w:rsidP="0052508B">
            <w:r w:rsidRPr="0048088C">
              <w:t>20</w:t>
            </w:r>
            <w:r>
              <w:t>20</w:t>
            </w:r>
          </w:p>
        </w:tc>
        <w:tc>
          <w:tcPr>
            <w:tcW w:w="1260" w:type="dxa"/>
            <w:tcBorders>
              <w:top w:val="single" w:sz="6" w:space="0" w:color="auto"/>
              <w:left w:val="single" w:sz="6" w:space="0" w:color="auto"/>
              <w:bottom w:val="double" w:sz="6" w:space="0" w:color="auto"/>
              <w:right w:val="single" w:sz="6" w:space="0" w:color="auto"/>
            </w:tcBorders>
          </w:tcPr>
          <w:p w:rsidR="0052508B" w:rsidRPr="0048088C" w:rsidRDefault="0052508B" w:rsidP="0052508B">
            <w:r w:rsidRPr="0048088C">
              <w:t>наст</w:t>
            </w:r>
            <w:proofErr w:type="gramStart"/>
            <w:r w:rsidRPr="0048088C">
              <w:t>.</w:t>
            </w:r>
            <w:proofErr w:type="gramEnd"/>
            <w:r w:rsidRPr="0048088C">
              <w:t xml:space="preserve"> </w:t>
            </w:r>
            <w:proofErr w:type="gramStart"/>
            <w:r w:rsidRPr="0048088C">
              <w:t>в</w:t>
            </w:r>
            <w:proofErr w:type="gramEnd"/>
            <w:r w:rsidRPr="0048088C">
              <w:t>ремя</w:t>
            </w:r>
          </w:p>
        </w:tc>
        <w:tc>
          <w:tcPr>
            <w:tcW w:w="2867" w:type="dxa"/>
            <w:tcBorders>
              <w:top w:val="single" w:sz="6" w:space="0" w:color="auto"/>
              <w:left w:val="single" w:sz="6" w:space="0" w:color="auto"/>
              <w:bottom w:val="double" w:sz="6" w:space="0" w:color="auto"/>
              <w:right w:val="single" w:sz="6" w:space="0" w:color="auto"/>
            </w:tcBorders>
          </w:tcPr>
          <w:p w:rsidR="0052508B" w:rsidRPr="0048088C" w:rsidRDefault="0052508B" w:rsidP="0052508B">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2508B" w:rsidRPr="00C25C64" w:rsidRDefault="0052508B" w:rsidP="0052508B">
            <w:r w:rsidRPr="00C25C64">
              <w:t>Начальник отдела обеспечения персоналом</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ind w:left="200"/>
        <w:jc w:val="both"/>
      </w:pPr>
    </w:p>
    <w:p w:rsidR="0052508B" w:rsidRDefault="0052508B" w:rsidP="0052508B">
      <w:pPr>
        <w:jc w:val="both"/>
      </w:pPr>
      <w:r>
        <w:t>ФИО:</w:t>
      </w:r>
      <w:r>
        <w:rPr>
          <w:rStyle w:val="Subst"/>
          <w:bCs/>
          <w:iCs/>
        </w:rPr>
        <w:t xml:space="preserve"> Половникова Татьяна Ивановна</w:t>
      </w:r>
    </w:p>
    <w:p w:rsidR="0052508B" w:rsidRDefault="0052508B" w:rsidP="0052508B">
      <w:pPr>
        <w:jc w:val="both"/>
      </w:pPr>
      <w:r>
        <w:t>Год рождения:</w:t>
      </w:r>
      <w:r>
        <w:rPr>
          <w:rStyle w:val="Subst"/>
          <w:bCs/>
          <w:iCs/>
        </w:rPr>
        <w:t xml:space="preserve"> 1958</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Default="0052508B" w:rsidP="0052508B">
            <w:pPr>
              <w:jc w:val="center"/>
            </w:pPr>
            <w:r>
              <w:t>Период</w:t>
            </w:r>
          </w:p>
        </w:tc>
        <w:tc>
          <w:tcPr>
            <w:tcW w:w="3009" w:type="dxa"/>
            <w:vMerge w:val="restart"/>
            <w:tcBorders>
              <w:top w:val="double" w:sz="6" w:space="0" w:color="auto"/>
              <w:left w:val="single" w:sz="6" w:space="0" w:color="auto"/>
              <w:right w:val="single" w:sz="6" w:space="0" w:color="auto"/>
            </w:tcBorders>
          </w:tcPr>
          <w:p w:rsidR="0052508B" w:rsidRDefault="0052508B" w:rsidP="0052508B">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Default="0052508B" w:rsidP="0052508B">
            <w:pPr>
              <w:jc w:val="center"/>
            </w:pPr>
            <w:r>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pPr>
              <w:jc w:val="center"/>
            </w:pPr>
            <w:r>
              <w:t>по</w:t>
            </w:r>
          </w:p>
        </w:tc>
        <w:tc>
          <w:tcPr>
            <w:tcW w:w="3009" w:type="dxa"/>
            <w:vMerge/>
            <w:tcBorders>
              <w:left w:val="single" w:sz="6" w:space="0" w:color="auto"/>
              <w:bottom w:val="single" w:sz="6" w:space="0" w:color="auto"/>
              <w:right w:val="single" w:sz="6" w:space="0" w:color="auto"/>
            </w:tcBorders>
          </w:tcPr>
          <w:p w:rsidR="0052508B" w:rsidRDefault="0052508B" w:rsidP="0052508B"/>
        </w:tc>
        <w:tc>
          <w:tcPr>
            <w:tcW w:w="3969" w:type="dxa"/>
            <w:vMerge/>
            <w:tcBorders>
              <w:left w:val="single" w:sz="6" w:space="0" w:color="auto"/>
              <w:bottom w:val="single" w:sz="6" w:space="0" w:color="auto"/>
              <w:right w:val="double" w:sz="6" w:space="0" w:color="auto"/>
            </w:tcBorders>
          </w:tcPr>
          <w:p w:rsidR="0052508B"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2011</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2014</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spacing w:line="240" w:lineRule="exact"/>
            </w:pPr>
            <w:r w:rsidRPr="00666022">
              <w:t xml:space="preserve">Начальник отдела планирования и </w:t>
            </w:r>
            <w:proofErr w:type="spellStart"/>
            <w:r w:rsidRPr="00666022">
              <w:t>контроллинга</w:t>
            </w:r>
            <w:proofErr w:type="spellEnd"/>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2014</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spacing w:line="240" w:lineRule="exact"/>
            </w:pPr>
            <w:r w:rsidRPr="00666022">
              <w:t xml:space="preserve">Начальник   отдела   операционного планирования  и  </w:t>
            </w:r>
            <w:proofErr w:type="spellStart"/>
            <w:r w:rsidRPr="00666022">
              <w:t>контроллинга</w:t>
            </w:r>
            <w:proofErr w:type="spellEnd"/>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6E4579" w:rsidRDefault="0052508B" w:rsidP="0052508B">
            <w:r>
              <w:t>2016</w:t>
            </w:r>
          </w:p>
        </w:tc>
        <w:tc>
          <w:tcPr>
            <w:tcW w:w="1260" w:type="dxa"/>
            <w:tcBorders>
              <w:top w:val="single" w:sz="6" w:space="0" w:color="auto"/>
              <w:left w:val="single" w:sz="6" w:space="0" w:color="auto"/>
              <w:bottom w:val="double" w:sz="6" w:space="0" w:color="auto"/>
              <w:right w:val="single" w:sz="6" w:space="0" w:color="auto"/>
            </w:tcBorders>
          </w:tcPr>
          <w:p w:rsidR="0052508B" w:rsidRPr="006E4579" w:rsidRDefault="0052508B" w:rsidP="0052508B">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52508B" w:rsidRPr="006E4579" w:rsidRDefault="0052508B" w:rsidP="0052508B">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2508B" w:rsidRPr="00666022" w:rsidRDefault="0052508B" w:rsidP="0052508B">
            <w:pPr>
              <w:spacing w:line="240" w:lineRule="exact"/>
            </w:pPr>
            <w:r w:rsidRPr="00666022">
              <w:t>Член Правления</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 xml:space="preserve">Доли участия лица в уставном капитале дочерних и зависимых обществ эмитента, а для тех дочерних и </w:t>
      </w:r>
      <w:r>
        <w:lastRenderedPageBreak/>
        <w:t>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jc w:val="both"/>
        <w:rPr>
          <w:rStyle w:val="Subst"/>
          <w:bCs/>
          <w:iCs/>
        </w:rPr>
      </w:pPr>
    </w:p>
    <w:p w:rsidR="0052508B" w:rsidRDefault="0052508B" w:rsidP="0052508B">
      <w:pPr>
        <w:jc w:val="both"/>
      </w:pPr>
      <w:r>
        <w:t>ФИО:</w:t>
      </w:r>
      <w:r>
        <w:rPr>
          <w:rStyle w:val="Subst"/>
          <w:bCs/>
          <w:iCs/>
        </w:rPr>
        <w:t xml:space="preserve"> Скоробогатов Сергей Федорович</w:t>
      </w:r>
    </w:p>
    <w:p w:rsidR="0052508B" w:rsidRDefault="0052508B" w:rsidP="0052508B">
      <w:pPr>
        <w:jc w:val="both"/>
      </w:pPr>
      <w:r>
        <w:t>Год рождения:</w:t>
      </w:r>
      <w:r>
        <w:rPr>
          <w:rStyle w:val="Subst"/>
          <w:bCs/>
          <w:iCs/>
        </w:rPr>
        <w:t xml:space="preserve"> 1960</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Default="0052508B" w:rsidP="0052508B">
            <w:pPr>
              <w:jc w:val="center"/>
            </w:pPr>
            <w:r>
              <w:t>Период</w:t>
            </w:r>
          </w:p>
        </w:tc>
        <w:tc>
          <w:tcPr>
            <w:tcW w:w="3009" w:type="dxa"/>
            <w:vMerge w:val="restart"/>
            <w:tcBorders>
              <w:top w:val="double" w:sz="6" w:space="0" w:color="auto"/>
              <w:left w:val="single" w:sz="6" w:space="0" w:color="auto"/>
              <w:right w:val="single" w:sz="6" w:space="0" w:color="auto"/>
            </w:tcBorders>
          </w:tcPr>
          <w:p w:rsidR="0052508B" w:rsidRDefault="0052508B" w:rsidP="0052508B">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Default="0052508B" w:rsidP="0052508B">
            <w:pPr>
              <w:jc w:val="center"/>
            </w:pPr>
            <w:r>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pPr>
              <w:jc w:val="center"/>
            </w:pPr>
            <w:r>
              <w:t>по</w:t>
            </w:r>
          </w:p>
        </w:tc>
        <w:tc>
          <w:tcPr>
            <w:tcW w:w="3009" w:type="dxa"/>
            <w:vMerge/>
            <w:tcBorders>
              <w:left w:val="single" w:sz="6" w:space="0" w:color="auto"/>
              <w:bottom w:val="single" w:sz="6" w:space="0" w:color="auto"/>
              <w:right w:val="single" w:sz="6" w:space="0" w:color="auto"/>
            </w:tcBorders>
          </w:tcPr>
          <w:p w:rsidR="0052508B" w:rsidRDefault="0052508B" w:rsidP="0052508B"/>
        </w:tc>
        <w:tc>
          <w:tcPr>
            <w:tcW w:w="3969" w:type="dxa"/>
            <w:vMerge/>
            <w:tcBorders>
              <w:left w:val="single" w:sz="6" w:space="0" w:color="auto"/>
              <w:bottom w:val="single" w:sz="6" w:space="0" w:color="auto"/>
              <w:right w:val="double" w:sz="6" w:space="0" w:color="auto"/>
            </w:tcBorders>
          </w:tcPr>
          <w:p w:rsidR="0052508B"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vAlign w:val="center"/>
          </w:tcPr>
          <w:p w:rsidR="0052508B" w:rsidRPr="0029602C" w:rsidRDefault="0052508B" w:rsidP="0052508B">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52508B" w:rsidRPr="0029602C" w:rsidRDefault="0052508B" w:rsidP="0052508B">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52508B" w:rsidRPr="0029602C" w:rsidRDefault="0052508B" w:rsidP="0052508B">
            <w:pPr>
              <w:tabs>
                <w:tab w:val="left" w:pos="317"/>
              </w:tabs>
              <w:jc w:val="both"/>
            </w:pPr>
            <w:r w:rsidRPr="0029602C">
              <w:t>Начальник отдела безопасности и защиты информации</w:t>
            </w:r>
          </w:p>
          <w:p w:rsidR="0052508B" w:rsidRPr="0029602C"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29602C" w:rsidRDefault="0052508B" w:rsidP="0052508B">
            <w:r w:rsidRPr="0029602C">
              <w:t>2014</w:t>
            </w:r>
          </w:p>
        </w:tc>
        <w:tc>
          <w:tcPr>
            <w:tcW w:w="1260"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2014</w:t>
            </w:r>
          </w:p>
        </w:tc>
        <w:tc>
          <w:tcPr>
            <w:tcW w:w="3009"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29602C" w:rsidRDefault="0052508B" w:rsidP="0052508B">
            <w:pPr>
              <w:tabs>
                <w:tab w:val="left" w:pos="317"/>
              </w:tabs>
              <w:jc w:val="both"/>
            </w:pPr>
            <w:r w:rsidRPr="0029602C">
              <w:t>Заместитель начальника управления по экономической безопасности</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29602C" w:rsidRDefault="0052508B" w:rsidP="0052508B">
            <w:r w:rsidRPr="0029602C">
              <w:t>2014</w:t>
            </w:r>
          </w:p>
        </w:tc>
        <w:tc>
          <w:tcPr>
            <w:tcW w:w="1260"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2015</w:t>
            </w:r>
          </w:p>
        </w:tc>
        <w:tc>
          <w:tcPr>
            <w:tcW w:w="3009"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29602C" w:rsidRDefault="0052508B" w:rsidP="0052508B">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29602C" w:rsidRDefault="0052508B" w:rsidP="0052508B">
            <w:r w:rsidRPr="0029602C">
              <w:t>2015</w:t>
            </w:r>
          </w:p>
        </w:tc>
        <w:tc>
          <w:tcPr>
            <w:tcW w:w="1260"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29602C" w:rsidRDefault="0052508B" w:rsidP="0052508B">
            <w:pPr>
              <w:tabs>
                <w:tab w:val="left" w:pos="317"/>
              </w:tabs>
              <w:jc w:val="both"/>
            </w:pPr>
            <w:r w:rsidRPr="0029602C">
              <w:t>Заместитель генерального директора – начальник Управления экономической безопасности</w:t>
            </w:r>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29602C" w:rsidRDefault="0052508B" w:rsidP="0052508B">
            <w:r w:rsidRPr="0029602C">
              <w:t>2019</w:t>
            </w:r>
          </w:p>
        </w:tc>
        <w:tc>
          <w:tcPr>
            <w:tcW w:w="1260" w:type="dxa"/>
            <w:tcBorders>
              <w:top w:val="single" w:sz="6" w:space="0" w:color="auto"/>
              <w:left w:val="single" w:sz="6" w:space="0" w:color="auto"/>
              <w:bottom w:val="double" w:sz="6" w:space="0" w:color="auto"/>
              <w:right w:val="single" w:sz="6" w:space="0" w:color="auto"/>
            </w:tcBorders>
          </w:tcPr>
          <w:p w:rsidR="0052508B" w:rsidRPr="0029602C" w:rsidRDefault="0052508B" w:rsidP="0052508B">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double" w:sz="6" w:space="0" w:color="auto"/>
              <w:right w:val="single" w:sz="6" w:space="0" w:color="auto"/>
            </w:tcBorders>
          </w:tcPr>
          <w:p w:rsidR="0052508B" w:rsidRPr="0029602C" w:rsidRDefault="0052508B" w:rsidP="0052508B">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2508B" w:rsidRPr="0029602C" w:rsidRDefault="0052508B" w:rsidP="0052508B">
            <w:r w:rsidRPr="0029602C">
              <w:t>Член Правления</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lastRenderedPageBreak/>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jc w:val="both"/>
      </w:pPr>
    </w:p>
    <w:p w:rsidR="0052508B" w:rsidRDefault="0052508B" w:rsidP="0052508B">
      <w:pPr>
        <w:jc w:val="both"/>
      </w:pPr>
      <w:r>
        <w:t>ФИО:</w:t>
      </w:r>
      <w:r>
        <w:rPr>
          <w:rStyle w:val="Subst"/>
          <w:bCs/>
          <w:iCs/>
        </w:rPr>
        <w:t xml:space="preserve"> Юшин Андрей Вячеславович</w:t>
      </w:r>
    </w:p>
    <w:p w:rsidR="0052508B" w:rsidRDefault="0052508B" w:rsidP="0052508B">
      <w:pPr>
        <w:jc w:val="both"/>
      </w:pPr>
      <w:r>
        <w:t>Год рождения:</w:t>
      </w:r>
      <w:r>
        <w:rPr>
          <w:rStyle w:val="Subst"/>
          <w:bCs/>
          <w:iCs/>
        </w:rPr>
        <w:t xml:space="preserve"> 1960</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Default="0052508B" w:rsidP="0052508B">
            <w:pPr>
              <w:jc w:val="center"/>
            </w:pPr>
            <w:r>
              <w:t>Период</w:t>
            </w:r>
          </w:p>
        </w:tc>
        <w:tc>
          <w:tcPr>
            <w:tcW w:w="3009" w:type="dxa"/>
            <w:vMerge w:val="restart"/>
            <w:tcBorders>
              <w:top w:val="double" w:sz="6" w:space="0" w:color="auto"/>
              <w:left w:val="single" w:sz="6" w:space="0" w:color="auto"/>
              <w:right w:val="single" w:sz="6" w:space="0" w:color="auto"/>
            </w:tcBorders>
          </w:tcPr>
          <w:p w:rsidR="0052508B" w:rsidRDefault="0052508B" w:rsidP="0052508B">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Default="0052508B" w:rsidP="0052508B">
            <w:pPr>
              <w:jc w:val="center"/>
            </w:pPr>
            <w:r>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pPr>
              <w:jc w:val="center"/>
            </w:pPr>
            <w:r>
              <w:t>по</w:t>
            </w:r>
          </w:p>
        </w:tc>
        <w:tc>
          <w:tcPr>
            <w:tcW w:w="3009" w:type="dxa"/>
            <w:vMerge/>
            <w:tcBorders>
              <w:left w:val="single" w:sz="6" w:space="0" w:color="auto"/>
              <w:bottom w:val="single" w:sz="6" w:space="0" w:color="auto"/>
              <w:right w:val="single" w:sz="6" w:space="0" w:color="auto"/>
            </w:tcBorders>
          </w:tcPr>
          <w:p w:rsidR="0052508B" w:rsidRDefault="0052508B" w:rsidP="0052508B"/>
        </w:tc>
        <w:tc>
          <w:tcPr>
            <w:tcW w:w="3969" w:type="dxa"/>
            <w:vMerge/>
            <w:tcBorders>
              <w:left w:val="single" w:sz="6" w:space="0" w:color="auto"/>
              <w:bottom w:val="single" w:sz="6" w:space="0" w:color="auto"/>
              <w:right w:val="double" w:sz="6" w:space="0" w:color="auto"/>
            </w:tcBorders>
          </w:tcPr>
          <w:p w:rsidR="0052508B"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2008</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2012</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pPr>
            <w:r>
              <w:t>Главный механик</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2012</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2014</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pPr>
            <w:r w:rsidRPr="006E4579">
              <w:t>Директор по обслуживанию и ремонтам</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2014</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2014</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2014</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6E4579" w:rsidRDefault="0052508B" w:rsidP="0052508B">
            <w:r>
              <w:t>2016</w:t>
            </w:r>
          </w:p>
        </w:tc>
        <w:tc>
          <w:tcPr>
            <w:tcW w:w="1260" w:type="dxa"/>
            <w:tcBorders>
              <w:top w:val="single" w:sz="6" w:space="0" w:color="auto"/>
              <w:left w:val="single" w:sz="6" w:space="0" w:color="auto"/>
              <w:bottom w:val="double" w:sz="6" w:space="0" w:color="auto"/>
              <w:right w:val="single" w:sz="6" w:space="0" w:color="auto"/>
            </w:tcBorders>
          </w:tcPr>
          <w:p w:rsidR="0052508B" w:rsidRPr="006E4579" w:rsidRDefault="0052508B" w:rsidP="0052508B">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52508B" w:rsidRPr="006E4579" w:rsidRDefault="0052508B" w:rsidP="0052508B">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jc w:val="both"/>
            </w:pPr>
            <w:r>
              <w:t>Член Правления</w:t>
            </w:r>
          </w:p>
        </w:tc>
      </w:tr>
    </w:tbl>
    <w:p w:rsidR="0052508B" w:rsidRDefault="0052508B" w:rsidP="0052508B">
      <w:pPr>
        <w:jc w:val="both"/>
        <w:rPr>
          <w:rStyle w:val="Subst"/>
          <w:bCs/>
          <w:iCs/>
        </w:rPr>
      </w:pPr>
      <w:r w:rsidRPr="00532EDE">
        <w:rPr>
          <w:rStyle w:val="Subst"/>
          <w:b w:val="0"/>
          <w:bCs/>
          <w:i w:val="0"/>
          <w:iCs/>
        </w:rPr>
        <w:t xml:space="preserve">Доля участия в уставном </w:t>
      </w:r>
      <w:proofErr w:type="gramStart"/>
      <w:r w:rsidRPr="00532EDE">
        <w:rPr>
          <w:rStyle w:val="Subst"/>
          <w:b w:val="0"/>
          <w:bCs/>
          <w:i w:val="0"/>
          <w:iCs/>
        </w:rPr>
        <w:t>капитале</w:t>
      </w:r>
      <w:proofErr w:type="gramEnd"/>
      <w:r w:rsidRPr="00532EDE">
        <w:rPr>
          <w:rStyle w:val="Subst"/>
          <w:b w:val="0"/>
          <w:bCs/>
          <w:i w:val="0"/>
          <w:iCs/>
        </w:rPr>
        <w:t xml:space="preserve"> эмитента/обыкновенных акций</w:t>
      </w:r>
      <w:r>
        <w:rPr>
          <w:rStyle w:val="Subst"/>
          <w:bCs/>
          <w:iCs/>
        </w:rPr>
        <w:t>: 0,0019%; 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60" w:name="_Toc79595906"/>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60"/>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459"/>
        <w:gridCol w:w="3827"/>
      </w:tblGrid>
      <w:tr w:rsidR="004D5C92" w:rsidRPr="00253777" w:rsidTr="004D5C92">
        <w:tc>
          <w:tcPr>
            <w:tcW w:w="5459" w:type="dxa"/>
            <w:tcBorders>
              <w:top w:val="double" w:sz="6" w:space="0" w:color="auto"/>
              <w:left w:val="double" w:sz="6" w:space="0" w:color="auto"/>
              <w:bottom w:val="single" w:sz="6" w:space="0" w:color="auto"/>
              <w:right w:val="single" w:sz="6" w:space="0" w:color="auto"/>
            </w:tcBorders>
          </w:tcPr>
          <w:p w:rsidR="004D5C92" w:rsidRPr="00253777" w:rsidRDefault="004D5C92" w:rsidP="00BF3D68">
            <w:pPr>
              <w:jc w:val="center"/>
            </w:pPr>
            <w:r w:rsidRPr="00253777">
              <w:t>Наименование показателя</w:t>
            </w:r>
          </w:p>
        </w:tc>
        <w:tc>
          <w:tcPr>
            <w:tcW w:w="3827" w:type="dxa"/>
            <w:tcBorders>
              <w:top w:val="double" w:sz="6" w:space="0" w:color="auto"/>
              <w:left w:val="single" w:sz="6" w:space="0" w:color="auto"/>
              <w:bottom w:val="single" w:sz="6" w:space="0" w:color="auto"/>
              <w:right w:val="double" w:sz="6" w:space="0" w:color="auto"/>
            </w:tcBorders>
          </w:tcPr>
          <w:p w:rsidR="004D5C92" w:rsidRPr="00253777" w:rsidRDefault="004D5C92" w:rsidP="00A84D43">
            <w:pPr>
              <w:ind w:firstLine="70"/>
              <w:jc w:val="center"/>
            </w:pPr>
            <w:r w:rsidRPr="00253777">
              <w:t>20</w:t>
            </w:r>
            <w:r>
              <w:t>21</w:t>
            </w:r>
            <w:r w:rsidRPr="00253777">
              <w:t xml:space="preserve">, </w:t>
            </w:r>
            <w:r>
              <w:t>6</w:t>
            </w:r>
            <w:r w:rsidRPr="00253777">
              <w:t xml:space="preserve"> мес.</w:t>
            </w:r>
          </w:p>
        </w:tc>
      </w:tr>
      <w:tr w:rsidR="004D5C92" w:rsidRPr="00253777" w:rsidTr="004D5C92">
        <w:tc>
          <w:tcPr>
            <w:tcW w:w="5459" w:type="dxa"/>
            <w:tcBorders>
              <w:top w:val="single" w:sz="6" w:space="0" w:color="auto"/>
              <w:left w:val="double" w:sz="6" w:space="0" w:color="auto"/>
              <w:bottom w:val="single" w:sz="6" w:space="0" w:color="auto"/>
              <w:right w:val="single" w:sz="6" w:space="0" w:color="auto"/>
            </w:tcBorders>
          </w:tcPr>
          <w:p w:rsidR="004D5C92" w:rsidRPr="00253777" w:rsidRDefault="004D5C92" w:rsidP="00BF3D68">
            <w:r w:rsidRPr="00253777">
              <w:lastRenderedPageBreak/>
              <w:t>Вознаграждение за участие в работе органа управления</w:t>
            </w:r>
          </w:p>
        </w:tc>
        <w:tc>
          <w:tcPr>
            <w:tcW w:w="3827" w:type="dxa"/>
            <w:tcBorders>
              <w:top w:val="single" w:sz="6" w:space="0" w:color="auto"/>
              <w:left w:val="single" w:sz="6" w:space="0" w:color="auto"/>
              <w:bottom w:val="single" w:sz="6" w:space="0" w:color="auto"/>
              <w:right w:val="double" w:sz="6" w:space="0" w:color="auto"/>
            </w:tcBorders>
          </w:tcPr>
          <w:p w:rsidR="004D5C92" w:rsidRPr="00253777" w:rsidRDefault="004D5C92" w:rsidP="00BF3D68">
            <w:pPr>
              <w:jc w:val="right"/>
            </w:pPr>
            <w:r w:rsidRPr="00253777">
              <w:t>0</w:t>
            </w:r>
          </w:p>
        </w:tc>
      </w:tr>
      <w:tr w:rsidR="004D5C92" w:rsidRPr="00253777" w:rsidTr="004D5C92">
        <w:tc>
          <w:tcPr>
            <w:tcW w:w="5459" w:type="dxa"/>
            <w:tcBorders>
              <w:top w:val="single" w:sz="6" w:space="0" w:color="auto"/>
              <w:left w:val="double" w:sz="6" w:space="0" w:color="auto"/>
              <w:bottom w:val="single" w:sz="6" w:space="0" w:color="auto"/>
              <w:right w:val="single" w:sz="6" w:space="0" w:color="auto"/>
            </w:tcBorders>
          </w:tcPr>
          <w:p w:rsidR="004D5C92" w:rsidRPr="00253777" w:rsidRDefault="004D5C92" w:rsidP="00BF3D68">
            <w:r w:rsidRPr="00253777">
              <w:t>Заработная плата</w:t>
            </w:r>
          </w:p>
        </w:tc>
        <w:tc>
          <w:tcPr>
            <w:tcW w:w="3827" w:type="dxa"/>
            <w:tcBorders>
              <w:top w:val="single" w:sz="6" w:space="0" w:color="auto"/>
              <w:left w:val="single" w:sz="6" w:space="0" w:color="auto"/>
              <w:bottom w:val="single" w:sz="6" w:space="0" w:color="auto"/>
              <w:right w:val="double" w:sz="6" w:space="0" w:color="auto"/>
            </w:tcBorders>
          </w:tcPr>
          <w:p w:rsidR="004D5C92" w:rsidRPr="00253777" w:rsidRDefault="004D5C92" w:rsidP="00BF3D68">
            <w:pPr>
              <w:jc w:val="right"/>
            </w:pPr>
            <w:r w:rsidRPr="00253777">
              <w:t>0</w:t>
            </w:r>
          </w:p>
        </w:tc>
      </w:tr>
      <w:tr w:rsidR="004D5C92" w:rsidRPr="00253777" w:rsidTr="004D5C92">
        <w:tc>
          <w:tcPr>
            <w:tcW w:w="5459" w:type="dxa"/>
            <w:tcBorders>
              <w:top w:val="single" w:sz="6" w:space="0" w:color="auto"/>
              <w:left w:val="double" w:sz="6" w:space="0" w:color="auto"/>
              <w:bottom w:val="single" w:sz="6" w:space="0" w:color="auto"/>
              <w:right w:val="single" w:sz="6" w:space="0" w:color="auto"/>
            </w:tcBorders>
          </w:tcPr>
          <w:p w:rsidR="004D5C92" w:rsidRPr="00253777" w:rsidRDefault="004D5C92" w:rsidP="00BF3D68">
            <w:r w:rsidRPr="00253777">
              <w:t>Премии</w:t>
            </w:r>
          </w:p>
        </w:tc>
        <w:tc>
          <w:tcPr>
            <w:tcW w:w="3827" w:type="dxa"/>
            <w:tcBorders>
              <w:top w:val="single" w:sz="6" w:space="0" w:color="auto"/>
              <w:left w:val="single" w:sz="6" w:space="0" w:color="auto"/>
              <w:bottom w:val="single" w:sz="6" w:space="0" w:color="auto"/>
              <w:right w:val="double" w:sz="6" w:space="0" w:color="auto"/>
            </w:tcBorders>
          </w:tcPr>
          <w:p w:rsidR="004D5C92" w:rsidRPr="00253777" w:rsidRDefault="004D5C92" w:rsidP="00BF3D68">
            <w:pPr>
              <w:jc w:val="right"/>
            </w:pPr>
            <w:r w:rsidRPr="00253777">
              <w:t>0</w:t>
            </w:r>
          </w:p>
        </w:tc>
      </w:tr>
      <w:tr w:rsidR="004D5C92" w:rsidRPr="00253777" w:rsidTr="004D5C92">
        <w:tc>
          <w:tcPr>
            <w:tcW w:w="5459" w:type="dxa"/>
            <w:tcBorders>
              <w:top w:val="single" w:sz="6" w:space="0" w:color="auto"/>
              <w:left w:val="double" w:sz="6" w:space="0" w:color="auto"/>
              <w:bottom w:val="single" w:sz="6" w:space="0" w:color="auto"/>
              <w:right w:val="single" w:sz="6" w:space="0" w:color="auto"/>
            </w:tcBorders>
          </w:tcPr>
          <w:p w:rsidR="004D5C92" w:rsidRPr="00253777" w:rsidRDefault="004D5C92" w:rsidP="00BF3D68">
            <w:r w:rsidRPr="00253777">
              <w:t>Комиссионные</w:t>
            </w:r>
          </w:p>
        </w:tc>
        <w:tc>
          <w:tcPr>
            <w:tcW w:w="3827" w:type="dxa"/>
            <w:tcBorders>
              <w:top w:val="single" w:sz="6" w:space="0" w:color="auto"/>
              <w:left w:val="single" w:sz="6" w:space="0" w:color="auto"/>
              <w:bottom w:val="single" w:sz="6" w:space="0" w:color="auto"/>
              <w:right w:val="double" w:sz="6" w:space="0" w:color="auto"/>
            </w:tcBorders>
          </w:tcPr>
          <w:p w:rsidR="004D5C92" w:rsidRPr="00253777" w:rsidRDefault="004D5C92" w:rsidP="00BF3D68">
            <w:pPr>
              <w:jc w:val="right"/>
            </w:pPr>
            <w:r w:rsidRPr="00253777">
              <w:t>0</w:t>
            </w:r>
          </w:p>
        </w:tc>
      </w:tr>
      <w:tr w:rsidR="004D5C92" w:rsidRPr="00253777" w:rsidTr="004D5C92">
        <w:tc>
          <w:tcPr>
            <w:tcW w:w="5459" w:type="dxa"/>
            <w:tcBorders>
              <w:top w:val="single" w:sz="6" w:space="0" w:color="auto"/>
              <w:left w:val="double" w:sz="6" w:space="0" w:color="auto"/>
              <w:bottom w:val="single" w:sz="6" w:space="0" w:color="auto"/>
              <w:right w:val="single" w:sz="6" w:space="0" w:color="auto"/>
            </w:tcBorders>
          </w:tcPr>
          <w:p w:rsidR="004D5C92" w:rsidRPr="00253777" w:rsidRDefault="004D5C92" w:rsidP="00BF3D68">
            <w:r w:rsidRPr="00253777">
              <w:t>Льготы</w:t>
            </w:r>
          </w:p>
        </w:tc>
        <w:tc>
          <w:tcPr>
            <w:tcW w:w="3827" w:type="dxa"/>
            <w:tcBorders>
              <w:top w:val="single" w:sz="6" w:space="0" w:color="auto"/>
              <w:left w:val="single" w:sz="6" w:space="0" w:color="auto"/>
              <w:bottom w:val="single" w:sz="6" w:space="0" w:color="auto"/>
              <w:right w:val="double" w:sz="6" w:space="0" w:color="auto"/>
            </w:tcBorders>
          </w:tcPr>
          <w:p w:rsidR="004D5C92" w:rsidRPr="00253777" w:rsidRDefault="004D5C92" w:rsidP="00BF3D68">
            <w:pPr>
              <w:jc w:val="right"/>
            </w:pPr>
            <w:r w:rsidRPr="00253777">
              <w:t>0</w:t>
            </w:r>
          </w:p>
        </w:tc>
      </w:tr>
      <w:tr w:rsidR="004D5C92" w:rsidRPr="00253777" w:rsidTr="004D5C92">
        <w:tc>
          <w:tcPr>
            <w:tcW w:w="5459" w:type="dxa"/>
            <w:tcBorders>
              <w:top w:val="single" w:sz="6" w:space="0" w:color="auto"/>
              <w:left w:val="double" w:sz="6" w:space="0" w:color="auto"/>
              <w:bottom w:val="single" w:sz="6" w:space="0" w:color="auto"/>
              <w:right w:val="single" w:sz="6" w:space="0" w:color="auto"/>
            </w:tcBorders>
          </w:tcPr>
          <w:p w:rsidR="004D5C92" w:rsidRPr="00253777" w:rsidRDefault="004D5C92" w:rsidP="00BF3D68">
            <w:r w:rsidRPr="00253777">
              <w:t>Компенсации расходов</w:t>
            </w:r>
          </w:p>
        </w:tc>
        <w:tc>
          <w:tcPr>
            <w:tcW w:w="3827" w:type="dxa"/>
            <w:tcBorders>
              <w:top w:val="single" w:sz="6" w:space="0" w:color="auto"/>
              <w:left w:val="single" w:sz="6" w:space="0" w:color="auto"/>
              <w:bottom w:val="single" w:sz="6" w:space="0" w:color="auto"/>
              <w:right w:val="double" w:sz="6" w:space="0" w:color="auto"/>
            </w:tcBorders>
          </w:tcPr>
          <w:p w:rsidR="004D5C92" w:rsidRPr="00253777" w:rsidRDefault="004D5C92" w:rsidP="00BF3D68">
            <w:pPr>
              <w:jc w:val="right"/>
            </w:pPr>
            <w:r w:rsidRPr="00253777">
              <w:t>0</w:t>
            </w:r>
          </w:p>
        </w:tc>
      </w:tr>
      <w:tr w:rsidR="004D5C92" w:rsidRPr="00253777" w:rsidTr="004D5C92">
        <w:tc>
          <w:tcPr>
            <w:tcW w:w="5459" w:type="dxa"/>
            <w:tcBorders>
              <w:top w:val="single" w:sz="6" w:space="0" w:color="auto"/>
              <w:left w:val="double" w:sz="6" w:space="0" w:color="auto"/>
              <w:bottom w:val="single" w:sz="6" w:space="0" w:color="auto"/>
              <w:right w:val="single" w:sz="6" w:space="0" w:color="auto"/>
            </w:tcBorders>
          </w:tcPr>
          <w:p w:rsidR="004D5C92" w:rsidRPr="00253777" w:rsidRDefault="004D5C92" w:rsidP="00BF3D68">
            <w:r w:rsidRPr="00253777">
              <w:t>Иные виды вознаграждений</w:t>
            </w:r>
          </w:p>
        </w:tc>
        <w:tc>
          <w:tcPr>
            <w:tcW w:w="3827" w:type="dxa"/>
            <w:tcBorders>
              <w:top w:val="single" w:sz="6" w:space="0" w:color="auto"/>
              <w:left w:val="single" w:sz="6" w:space="0" w:color="auto"/>
              <w:bottom w:val="single" w:sz="6" w:space="0" w:color="auto"/>
              <w:right w:val="double" w:sz="6" w:space="0" w:color="auto"/>
            </w:tcBorders>
          </w:tcPr>
          <w:p w:rsidR="004D5C92" w:rsidRPr="00253777" w:rsidRDefault="004D5C92" w:rsidP="00BF3D68">
            <w:pPr>
              <w:jc w:val="right"/>
            </w:pPr>
            <w:r w:rsidRPr="00253777">
              <w:t>0</w:t>
            </w:r>
          </w:p>
        </w:tc>
      </w:tr>
      <w:tr w:rsidR="004D5C92" w:rsidRPr="00253777" w:rsidTr="004D5C92">
        <w:tc>
          <w:tcPr>
            <w:tcW w:w="5459" w:type="dxa"/>
            <w:tcBorders>
              <w:top w:val="single" w:sz="6" w:space="0" w:color="auto"/>
              <w:left w:val="double" w:sz="6" w:space="0" w:color="auto"/>
              <w:bottom w:val="double" w:sz="6" w:space="0" w:color="auto"/>
              <w:right w:val="single" w:sz="6" w:space="0" w:color="auto"/>
            </w:tcBorders>
          </w:tcPr>
          <w:p w:rsidR="004D5C92" w:rsidRPr="00253777" w:rsidRDefault="004D5C92" w:rsidP="00BF3D68">
            <w:r w:rsidRPr="00253777">
              <w:t>ИТОГО</w:t>
            </w:r>
          </w:p>
        </w:tc>
        <w:tc>
          <w:tcPr>
            <w:tcW w:w="3827" w:type="dxa"/>
            <w:tcBorders>
              <w:top w:val="single" w:sz="6" w:space="0" w:color="auto"/>
              <w:left w:val="single" w:sz="6" w:space="0" w:color="auto"/>
              <w:bottom w:val="double" w:sz="6" w:space="0" w:color="auto"/>
              <w:right w:val="double" w:sz="6" w:space="0" w:color="auto"/>
            </w:tcBorders>
          </w:tcPr>
          <w:p w:rsidR="004D5C92" w:rsidRPr="00253777" w:rsidRDefault="004D5C92"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 xml:space="preserve">Соглашения относительно выплат членам Совета директоров в указанных </w:t>
      </w:r>
      <w:proofErr w:type="gramStart"/>
      <w:r w:rsidRPr="00253777">
        <w:rPr>
          <w:rStyle w:val="Subst"/>
          <w:bCs/>
          <w:iCs/>
        </w:rPr>
        <w:t>периодах</w:t>
      </w:r>
      <w:proofErr w:type="gramEnd"/>
      <w:r w:rsidRPr="00253777">
        <w:rPr>
          <w:rStyle w:val="Subst"/>
          <w:bCs/>
          <w:iCs/>
        </w:rPr>
        <w:t xml:space="preserve">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286" w:type="dxa"/>
        <w:tblLayout w:type="fixed"/>
        <w:tblCellMar>
          <w:left w:w="72" w:type="dxa"/>
          <w:right w:w="72" w:type="dxa"/>
        </w:tblCellMar>
        <w:tblLook w:val="0000" w:firstRow="0" w:lastRow="0" w:firstColumn="0" w:lastColumn="0" w:noHBand="0" w:noVBand="0"/>
      </w:tblPr>
      <w:tblGrid>
        <w:gridCol w:w="5459"/>
        <w:gridCol w:w="3827"/>
      </w:tblGrid>
      <w:tr w:rsidR="004D5C92" w:rsidRPr="001B12BC" w:rsidTr="004D5C92">
        <w:tc>
          <w:tcPr>
            <w:tcW w:w="5459" w:type="dxa"/>
            <w:tcBorders>
              <w:top w:val="double" w:sz="6" w:space="0" w:color="auto"/>
              <w:left w:val="double" w:sz="6" w:space="0" w:color="auto"/>
              <w:bottom w:val="single" w:sz="6" w:space="0" w:color="auto"/>
              <w:right w:val="single" w:sz="6" w:space="0" w:color="auto"/>
            </w:tcBorders>
          </w:tcPr>
          <w:p w:rsidR="004D5C92" w:rsidRPr="001B12BC" w:rsidRDefault="004D5C92" w:rsidP="00BF3D68">
            <w:pPr>
              <w:jc w:val="center"/>
              <w:rPr>
                <w:color w:val="000000"/>
              </w:rPr>
            </w:pPr>
            <w:r w:rsidRPr="001B12BC">
              <w:rPr>
                <w:color w:val="000000"/>
              </w:rPr>
              <w:t>Наименование показателя</w:t>
            </w:r>
          </w:p>
        </w:tc>
        <w:tc>
          <w:tcPr>
            <w:tcW w:w="3827" w:type="dxa"/>
            <w:tcBorders>
              <w:top w:val="double" w:sz="6" w:space="0" w:color="auto"/>
              <w:left w:val="single" w:sz="6" w:space="0" w:color="auto"/>
              <w:bottom w:val="single" w:sz="6" w:space="0" w:color="auto"/>
              <w:right w:val="double" w:sz="6" w:space="0" w:color="auto"/>
            </w:tcBorders>
          </w:tcPr>
          <w:p w:rsidR="004D5C92" w:rsidRPr="001B12BC" w:rsidRDefault="004D5C92" w:rsidP="00A84D43">
            <w:pPr>
              <w:jc w:val="center"/>
            </w:pPr>
            <w:r w:rsidRPr="001B12BC">
              <w:t>20</w:t>
            </w:r>
            <w:r>
              <w:t>21</w:t>
            </w:r>
            <w:r w:rsidRPr="001B12BC">
              <w:t xml:space="preserve">, </w:t>
            </w:r>
            <w:r>
              <w:t>6</w:t>
            </w:r>
            <w:r w:rsidRPr="001B12BC">
              <w:t xml:space="preserve"> мес.</w:t>
            </w:r>
          </w:p>
        </w:tc>
      </w:tr>
      <w:tr w:rsidR="004D5C92" w:rsidRPr="001B12BC" w:rsidTr="004D5C92">
        <w:trPr>
          <w:trHeight w:val="272"/>
        </w:trPr>
        <w:tc>
          <w:tcPr>
            <w:tcW w:w="5459" w:type="dxa"/>
            <w:tcBorders>
              <w:top w:val="single" w:sz="6" w:space="0" w:color="auto"/>
              <w:left w:val="double" w:sz="6" w:space="0" w:color="auto"/>
              <w:bottom w:val="single" w:sz="6" w:space="0" w:color="auto"/>
              <w:right w:val="single" w:sz="6" w:space="0" w:color="auto"/>
            </w:tcBorders>
          </w:tcPr>
          <w:p w:rsidR="004D5C92" w:rsidRPr="001B12BC" w:rsidRDefault="004D5C92" w:rsidP="00BF3D68">
            <w:pPr>
              <w:rPr>
                <w:color w:val="000000"/>
              </w:rPr>
            </w:pPr>
            <w:r w:rsidRPr="001B12BC">
              <w:rPr>
                <w:color w:val="000000"/>
              </w:rPr>
              <w:t>Вознаграждение за участие в работе Правления</w:t>
            </w:r>
          </w:p>
        </w:tc>
        <w:tc>
          <w:tcPr>
            <w:tcW w:w="3827" w:type="dxa"/>
            <w:tcBorders>
              <w:top w:val="single" w:sz="6" w:space="0" w:color="auto"/>
              <w:left w:val="single" w:sz="6" w:space="0" w:color="auto"/>
              <w:bottom w:val="single" w:sz="6" w:space="0" w:color="auto"/>
              <w:right w:val="double" w:sz="6" w:space="0" w:color="auto"/>
            </w:tcBorders>
          </w:tcPr>
          <w:p w:rsidR="004D5C92" w:rsidRPr="008125D8" w:rsidRDefault="004D5C92" w:rsidP="008125D8">
            <w:pPr>
              <w:jc w:val="right"/>
            </w:pPr>
            <w:r w:rsidRPr="008125D8">
              <w:t>0</w:t>
            </w:r>
          </w:p>
        </w:tc>
      </w:tr>
      <w:tr w:rsidR="004D5C92" w:rsidRPr="001B12BC" w:rsidTr="004D5C92">
        <w:tc>
          <w:tcPr>
            <w:tcW w:w="5459" w:type="dxa"/>
            <w:tcBorders>
              <w:top w:val="single" w:sz="6" w:space="0" w:color="auto"/>
              <w:left w:val="double" w:sz="6" w:space="0" w:color="auto"/>
              <w:bottom w:val="single" w:sz="6" w:space="0" w:color="auto"/>
              <w:right w:val="single" w:sz="6" w:space="0" w:color="auto"/>
            </w:tcBorders>
          </w:tcPr>
          <w:p w:rsidR="004D5C92" w:rsidRPr="001B12BC" w:rsidRDefault="004D5C92" w:rsidP="00BF3D68">
            <w:pPr>
              <w:rPr>
                <w:color w:val="000000"/>
              </w:rPr>
            </w:pPr>
            <w:r w:rsidRPr="001B12BC">
              <w:rPr>
                <w:color w:val="000000"/>
              </w:rPr>
              <w:t>Заработная плата</w:t>
            </w:r>
          </w:p>
        </w:tc>
        <w:tc>
          <w:tcPr>
            <w:tcW w:w="3827" w:type="dxa"/>
            <w:tcBorders>
              <w:top w:val="single" w:sz="6" w:space="0" w:color="auto"/>
              <w:left w:val="single" w:sz="6" w:space="0" w:color="auto"/>
              <w:bottom w:val="single" w:sz="6" w:space="0" w:color="auto"/>
              <w:right w:val="double" w:sz="6" w:space="0" w:color="auto"/>
            </w:tcBorders>
          </w:tcPr>
          <w:p w:rsidR="004D5C92" w:rsidRPr="00A84D43" w:rsidRDefault="004D5C92" w:rsidP="00A84D43">
            <w:pPr>
              <w:jc w:val="right"/>
            </w:pPr>
            <w:r w:rsidRPr="00A84D43">
              <w:t>14 460 059,14</w:t>
            </w:r>
          </w:p>
        </w:tc>
      </w:tr>
      <w:tr w:rsidR="004D5C92" w:rsidRPr="001B12BC" w:rsidTr="004D5C92">
        <w:tc>
          <w:tcPr>
            <w:tcW w:w="5459" w:type="dxa"/>
            <w:tcBorders>
              <w:top w:val="single" w:sz="6" w:space="0" w:color="auto"/>
              <w:left w:val="double" w:sz="6" w:space="0" w:color="auto"/>
              <w:bottom w:val="single" w:sz="6" w:space="0" w:color="auto"/>
              <w:right w:val="single" w:sz="6" w:space="0" w:color="auto"/>
            </w:tcBorders>
          </w:tcPr>
          <w:p w:rsidR="004D5C92" w:rsidRPr="001B12BC" w:rsidRDefault="004D5C92" w:rsidP="00BF3D68">
            <w:pPr>
              <w:rPr>
                <w:color w:val="000000"/>
              </w:rPr>
            </w:pPr>
            <w:r w:rsidRPr="001B12BC">
              <w:rPr>
                <w:color w:val="000000"/>
              </w:rPr>
              <w:t>Премии</w:t>
            </w:r>
          </w:p>
        </w:tc>
        <w:tc>
          <w:tcPr>
            <w:tcW w:w="3827" w:type="dxa"/>
            <w:tcBorders>
              <w:top w:val="single" w:sz="6" w:space="0" w:color="auto"/>
              <w:left w:val="single" w:sz="6" w:space="0" w:color="auto"/>
              <w:bottom w:val="single" w:sz="6" w:space="0" w:color="auto"/>
              <w:right w:val="double" w:sz="6" w:space="0" w:color="auto"/>
            </w:tcBorders>
          </w:tcPr>
          <w:p w:rsidR="004D5C92" w:rsidRPr="00A84D43" w:rsidRDefault="004D5C92" w:rsidP="00A84D43">
            <w:pPr>
              <w:jc w:val="right"/>
            </w:pPr>
            <w:r w:rsidRPr="00A84D43">
              <w:t>2 048 744,46</w:t>
            </w:r>
          </w:p>
        </w:tc>
      </w:tr>
      <w:tr w:rsidR="004D5C92" w:rsidRPr="001B12BC" w:rsidTr="004D5C92">
        <w:tc>
          <w:tcPr>
            <w:tcW w:w="5459" w:type="dxa"/>
            <w:tcBorders>
              <w:top w:val="single" w:sz="6" w:space="0" w:color="auto"/>
              <w:left w:val="double" w:sz="6" w:space="0" w:color="auto"/>
              <w:bottom w:val="single" w:sz="6" w:space="0" w:color="auto"/>
              <w:right w:val="single" w:sz="6" w:space="0" w:color="auto"/>
            </w:tcBorders>
          </w:tcPr>
          <w:p w:rsidR="004D5C92" w:rsidRPr="001B12BC" w:rsidRDefault="004D5C92" w:rsidP="00BF3D68">
            <w:pPr>
              <w:rPr>
                <w:color w:val="000000"/>
              </w:rPr>
            </w:pPr>
            <w:r w:rsidRPr="001B12BC">
              <w:rPr>
                <w:color w:val="000000"/>
              </w:rPr>
              <w:t>Комиссионные</w:t>
            </w:r>
          </w:p>
        </w:tc>
        <w:tc>
          <w:tcPr>
            <w:tcW w:w="3827" w:type="dxa"/>
            <w:tcBorders>
              <w:top w:val="single" w:sz="6" w:space="0" w:color="auto"/>
              <w:left w:val="single" w:sz="6" w:space="0" w:color="auto"/>
              <w:bottom w:val="single" w:sz="6" w:space="0" w:color="auto"/>
              <w:right w:val="double" w:sz="6" w:space="0" w:color="auto"/>
            </w:tcBorders>
          </w:tcPr>
          <w:p w:rsidR="004D5C92" w:rsidRPr="00A84D43" w:rsidRDefault="004D5C92" w:rsidP="00A84D43">
            <w:pPr>
              <w:jc w:val="right"/>
            </w:pPr>
            <w:r w:rsidRPr="00A84D43">
              <w:t>0</w:t>
            </w:r>
          </w:p>
        </w:tc>
      </w:tr>
      <w:tr w:rsidR="004D5C92" w:rsidRPr="001B12BC" w:rsidTr="004D5C92">
        <w:tc>
          <w:tcPr>
            <w:tcW w:w="5459" w:type="dxa"/>
            <w:tcBorders>
              <w:top w:val="single" w:sz="6" w:space="0" w:color="auto"/>
              <w:left w:val="double" w:sz="6" w:space="0" w:color="auto"/>
              <w:bottom w:val="single" w:sz="6" w:space="0" w:color="auto"/>
              <w:right w:val="single" w:sz="6" w:space="0" w:color="auto"/>
            </w:tcBorders>
          </w:tcPr>
          <w:p w:rsidR="004D5C92" w:rsidRPr="001B12BC" w:rsidRDefault="004D5C92" w:rsidP="00BF3D68">
            <w:pPr>
              <w:rPr>
                <w:color w:val="000000"/>
              </w:rPr>
            </w:pPr>
            <w:r w:rsidRPr="001B12BC">
              <w:rPr>
                <w:color w:val="000000"/>
              </w:rPr>
              <w:t>Льготы</w:t>
            </w:r>
          </w:p>
        </w:tc>
        <w:tc>
          <w:tcPr>
            <w:tcW w:w="3827" w:type="dxa"/>
            <w:tcBorders>
              <w:top w:val="single" w:sz="6" w:space="0" w:color="auto"/>
              <w:left w:val="single" w:sz="6" w:space="0" w:color="auto"/>
              <w:bottom w:val="single" w:sz="6" w:space="0" w:color="auto"/>
              <w:right w:val="double" w:sz="6" w:space="0" w:color="auto"/>
            </w:tcBorders>
          </w:tcPr>
          <w:p w:rsidR="004D5C92" w:rsidRPr="00A84D43" w:rsidRDefault="004D5C92" w:rsidP="00A84D43">
            <w:pPr>
              <w:jc w:val="right"/>
            </w:pPr>
            <w:r w:rsidRPr="00A84D43">
              <w:t>0</w:t>
            </w:r>
          </w:p>
        </w:tc>
      </w:tr>
      <w:tr w:rsidR="004D5C92" w:rsidRPr="001B12BC" w:rsidTr="004D5C92">
        <w:tc>
          <w:tcPr>
            <w:tcW w:w="5459" w:type="dxa"/>
            <w:tcBorders>
              <w:top w:val="single" w:sz="6" w:space="0" w:color="auto"/>
              <w:left w:val="double" w:sz="6" w:space="0" w:color="auto"/>
              <w:bottom w:val="single" w:sz="6" w:space="0" w:color="auto"/>
              <w:right w:val="single" w:sz="6" w:space="0" w:color="auto"/>
            </w:tcBorders>
          </w:tcPr>
          <w:p w:rsidR="004D5C92" w:rsidRPr="001B12BC" w:rsidRDefault="004D5C92" w:rsidP="00BF3D68">
            <w:pPr>
              <w:rPr>
                <w:color w:val="000000"/>
              </w:rPr>
            </w:pPr>
            <w:r w:rsidRPr="001B12BC">
              <w:rPr>
                <w:color w:val="000000"/>
              </w:rPr>
              <w:t>Компенсации расходов</w:t>
            </w:r>
          </w:p>
        </w:tc>
        <w:tc>
          <w:tcPr>
            <w:tcW w:w="3827" w:type="dxa"/>
            <w:tcBorders>
              <w:top w:val="single" w:sz="6" w:space="0" w:color="auto"/>
              <w:left w:val="single" w:sz="6" w:space="0" w:color="auto"/>
              <w:bottom w:val="single" w:sz="6" w:space="0" w:color="auto"/>
              <w:right w:val="double" w:sz="6" w:space="0" w:color="auto"/>
            </w:tcBorders>
          </w:tcPr>
          <w:p w:rsidR="004D5C92" w:rsidRPr="00A84D43" w:rsidRDefault="004D5C92" w:rsidP="00A84D43">
            <w:pPr>
              <w:jc w:val="right"/>
            </w:pPr>
            <w:r w:rsidRPr="00A84D43">
              <w:t>193 992,96</w:t>
            </w:r>
          </w:p>
        </w:tc>
      </w:tr>
      <w:tr w:rsidR="004D5C92" w:rsidRPr="001B12BC" w:rsidTr="004D5C92">
        <w:tc>
          <w:tcPr>
            <w:tcW w:w="5459" w:type="dxa"/>
            <w:tcBorders>
              <w:top w:val="single" w:sz="6" w:space="0" w:color="auto"/>
              <w:left w:val="double" w:sz="6" w:space="0" w:color="auto"/>
              <w:bottom w:val="single" w:sz="6" w:space="0" w:color="auto"/>
              <w:right w:val="single" w:sz="6" w:space="0" w:color="auto"/>
            </w:tcBorders>
          </w:tcPr>
          <w:p w:rsidR="004D5C92" w:rsidRPr="001B12BC" w:rsidRDefault="004D5C92" w:rsidP="00BF3D68">
            <w:pPr>
              <w:rPr>
                <w:color w:val="000000"/>
              </w:rPr>
            </w:pPr>
            <w:r w:rsidRPr="001B12BC">
              <w:rPr>
                <w:color w:val="000000"/>
              </w:rPr>
              <w:t>Иные виды вознаграждений</w:t>
            </w:r>
          </w:p>
        </w:tc>
        <w:tc>
          <w:tcPr>
            <w:tcW w:w="3827" w:type="dxa"/>
            <w:tcBorders>
              <w:top w:val="single" w:sz="6" w:space="0" w:color="auto"/>
              <w:left w:val="single" w:sz="6" w:space="0" w:color="auto"/>
              <w:bottom w:val="single" w:sz="6" w:space="0" w:color="auto"/>
              <w:right w:val="double" w:sz="6" w:space="0" w:color="auto"/>
            </w:tcBorders>
          </w:tcPr>
          <w:p w:rsidR="004D5C92" w:rsidRPr="00A84D43" w:rsidRDefault="004D5C92" w:rsidP="00A84D43">
            <w:pPr>
              <w:jc w:val="right"/>
            </w:pPr>
            <w:r w:rsidRPr="00A84D43">
              <w:t>28 206,00</w:t>
            </w:r>
          </w:p>
        </w:tc>
      </w:tr>
      <w:tr w:rsidR="004D5C92" w:rsidRPr="001B12BC" w:rsidTr="004D5C92">
        <w:tc>
          <w:tcPr>
            <w:tcW w:w="5459" w:type="dxa"/>
            <w:tcBorders>
              <w:top w:val="single" w:sz="6" w:space="0" w:color="auto"/>
              <w:left w:val="double" w:sz="6" w:space="0" w:color="auto"/>
              <w:bottom w:val="double" w:sz="6" w:space="0" w:color="auto"/>
              <w:right w:val="single" w:sz="6" w:space="0" w:color="auto"/>
            </w:tcBorders>
          </w:tcPr>
          <w:p w:rsidR="004D5C92" w:rsidRPr="001B12BC" w:rsidRDefault="004D5C92" w:rsidP="00BF3D68">
            <w:pPr>
              <w:rPr>
                <w:color w:val="000000"/>
              </w:rPr>
            </w:pPr>
            <w:r w:rsidRPr="001B12BC">
              <w:rPr>
                <w:color w:val="000000"/>
              </w:rPr>
              <w:t>ИТОГО</w:t>
            </w:r>
          </w:p>
        </w:tc>
        <w:tc>
          <w:tcPr>
            <w:tcW w:w="3827" w:type="dxa"/>
            <w:tcBorders>
              <w:top w:val="single" w:sz="6" w:space="0" w:color="auto"/>
              <w:left w:val="single" w:sz="6" w:space="0" w:color="auto"/>
              <w:bottom w:val="double" w:sz="6" w:space="0" w:color="auto"/>
              <w:right w:val="double" w:sz="6" w:space="0" w:color="auto"/>
            </w:tcBorders>
          </w:tcPr>
          <w:p w:rsidR="004D5C92" w:rsidRPr="00A84D43" w:rsidRDefault="004D5C92" w:rsidP="00A84D43">
            <w:pPr>
              <w:jc w:val="right"/>
            </w:pPr>
            <w:r w:rsidRPr="00A84D43">
              <w:t>16 731 002,56</w:t>
            </w:r>
          </w:p>
        </w:tc>
      </w:tr>
    </w:tbl>
    <w:p w:rsidR="00BF3D68" w:rsidRPr="00BB3133" w:rsidRDefault="00BF3D68" w:rsidP="00BF3D68">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61" w:name="_Toc79595907"/>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61"/>
    </w:p>
    <w:p w:rsidR="0052508B" w:rsidRPr="00642A65" w:rsidRDefault="0052508B" w:rsidP="0052508B">
      <w:pPr>
        <w:ind w:left="200"/>
        <w:jc w:val="both"/>
      </w:pPr>
      <w:r w:rsidRPr="00642A65">
        <w:t xml:space="preserve">Структура органов контроля за финансово-хозяйственной деятельностью эмитента и их компетенция в </w:t>
      </w:r>
      <w:proofErr w:type="gramStart"/>
      <w:r w:rsidRPr="00642A65">
        <w:t>соответствии</w:t>
      </w:r>
      <w:proofErr w:type="gramEnd"/>
      <w:r w:rsidRPr="00642A65">
        <w:t xml:space="preserve"> с уставом (учредительными документами) и внутренними документами эмитента:</w:t>
      </w:r>
    </w:p>
    <w:p w:rsidR="0052508B" w:rsidRPr="00642A65" w:rsidRDefault="0052508B" w:rsidP="0052508B">
      <w:pPr>
        <w:ind w:left="200"/>
        <w:jc w:val="both"/>
        <w:rPr>
          <w:rStyle w:val="Subst"/>
          <w:bCs/>
          <w:iCs/>
          <w:u w:val="single"/>
        </w:rPr>
      </w:pPr>
      <w:r w:rsidRPr="00642A65">
        <w:rPr>
          <w:rStyle w:val="Subst"/>
          <w:bCs/>
          <w:iCs/>
          <w:u w:val="single"/>
        </w:rPr>
        <w:t>Ревизионная комиссия</w:t>
      </w:r>
    </w:p>
    <w:p w:rsidR="0052508B" w:rsidRPr="00642A65" w:rsidRDefault="0052508B" w:rsidP="0052508B">
      <w:pPr>
        <w:ind w:left="200"/>
        <w:jc w:val="both"/>
        <w:rPr>
          <w:rStyle w:val="Subst"/>
          <w:bCs/>
          <w:iCs/>
        </w:rPr>
      </w:pPr>
      <w:r w:rsidRPr="00642A65">
        <w:rPr>
          <w:rStyle w:val="Subst"/>
          <w:bCs/>
          <w:iCs/>
        </w:rPr>
        <w:t xml:space="preserve">В соответствии с п.12.1 Устава ПАО «Саратовский НПЗ» (далее – Общество, эмитент)  контроль финансово-хозяйственной деятельности Общества осуществляется Ревизионной комиссией. Ревизионная комиссия Общества в </w:t>
      </w:r>
      <w:proofErr w:type="gramStart"/>
      <w:r w:rsidRPr="00642A65">
        <w:rPr>
          <w:rStyle w:val="Subst"/>
          <w:bCs/>
          <w:iCs/>
        </w:rPr>
        <w:t>составе</w:t>
      </w:r>
      <w:proofErr w:type="gramEnd"/>
      <w:r w:rsidRPr="00642A65">
        <w:rPr>
          <w:rStyle w:val="Subst"/>
          <w:bCs/>
          <w:iCs/>
        </w:rPr>
        <w:t xml:space="preserve"> 3 (трех) членов избирается Общим собранием акционеров Общества на срок до следующего годового Общего собрания акционеров.</w:t>
      </w:r>
    </w:p>
    <w:p w:rsidR="0052508B" w:rsidRPr="00642A65" w:rsidRDefault="0052508B" w:rsidP="0052508B">
      <w:pPr>
        <w:ind w:left="200"/>
        <w:jc w:val="both"/>
        <w:rPr>
          <w:b/>
          <w:i/>
        </w:rPr>
      </w:pPr>
      <w:r w:rsidRPr="00642A65">
        <w:rPr>
          <w:b/>
          <w:i/>
        </w:rPr>
        <w:t>Членом Ревизионной комиссии  Общества может быть только физическое лицо. Член Ревизионной комиссии Общества может не быть акционером Общества. 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52508B" w:rsidRPr="00642A65" w:rsidRDefault="0052508B" w:rsidP="0052508B">
      <w:pPr>
        <w:ind w:left="200"/>
        <w:jc w:val="both"/>
        <w:rPr>
          <w:rStyle w:val="Subst"/>
          <w:bCs/>
          <w:iCs/>
        </w:rPr>
      </w:pPr>
      <w:r w:rsidRPr="00642A65">
        <w:rPr>
          <w:rStyle w:val="Subst"/>
          <w:bCs/>
          <w:iCs/>
        </w:rPr>
        <w:t>Порядок деятельности Ревизионной комиссии определяется Положением о Ревизионной комиссии ПАО «Саратовский НПЗ», утвержденным решением годового общего собрания акционеров ПАО «Саратовский НПЗ» от 21 июня 2019 г. (Протокол № 26 от 26.06.2019).</w:t>
      </w:r>
    </w:p>
    <w:p w:rsidR="0052508B" w:rsidRPr="00642A65" w:rsidRDefault="0052508B" w:rsidP="0052508B">
      <w:pPr>
        <w:ind w:left="200"/>
        <w:jc w:val="both"/>
        <w:rPr>
          <w:b/>
          <w:i/>
        </w:rPr>
      </w:pPr>
      <w:r w:rsidRPr="00642A65">
        <w:rPr>
          <w:b/>
          <w:i/>
        </w:rPr>
        <w:t>Объектом проверки Ревизионной комиссией Общества является деятельность Общества, в том числе выявление и оценка рисков, возникающих по результатам и в процессе финансово-хозяйственной деятельности.  Ревизионная комиссия  Общества:</w:t>
      </w:r>
      <w:r w:rsidRPr="00642A65">
        <w:t xml:space="preserve"> </w:t>
      </w:r>
    </w:p>
    <w:p w:rsidR="0052508B" w:rsidRPr="00642A65" w:rsidRDefault="0052508B" w:rsidP="0052508B">
      <w:pPr>
        <w:ind w:left="200"/>
        <w:jc w:val="both"/>
        <w:rPr>
          <w:b/>
          <w:i/>
        </w:rPr>
      </w:pPr>
      <w:r w:rsidRPr="00642A65">
        <w:rPr>
          <w:b/>
          <w:i/>
        </w:rPr>
        <w:t>1) проводит проверку (ревизию) финансово-хозяйственной деятельности Общества и составляет по ее итогам заключение, в котором должны содержаться:</w:t>
      </w:r>
    </w:p>
    <w:p w:rsidR="0052508B" w:rsidRPr="00642A65" w:rsidRDefault="0052508B" w:rsidP="0052508B">
      <w:pPr>
        <w:ind w:left="200"/>
        <w:jc w:val="both"/>
        <w:rPr>
          <w:b/>
          <w:i/>
        </w:rPr>
      </w:pPr>
      <w:r w:rsidRPr="00642A65">
        <w:rPr>
          <w:b/>
          <w:i/>
        </w:rPr>
        <w:t>- подтверждение достоверности данных, содержащихся в отчетах и иных финансовых документах Общества;</w:t>
      </w:r>
    </w:p>
    <w:p w:rsidR="0052508B" w:rsidRPr="00642A65" w:rsidRDefault="0052508B" w:rsidP="0052508B">
      <w:pPr>
        <w:ind w:left="200"/>
        <w:jc w:val="both"/>
        <w:rPr>
          <w:b/>
          <w:i/>
        </w:rPr>
      </w:pPr>
      <w:r w:rsidRPr="00642A65">
        <w:rPr>
          <w:b/>
          <w:i/>
        </w:rPr>
        <w:t xml:space="preserve">- информация о фактах нарушения установленных правовыми актами Российской Федерации порядка ведения бухгалтерского учета и представления финансовой отчетности, а также правовых актов Российской Федерации при осуществлении финансово-хозяйственной деятельности; </w:t>
      </w:r>
    </w:p>
    <w:p w:rsidR="0052508B" w:rsidRPr="00642A65" w:rsidRDefault="0052508B" w:rsidP="0052508B">
      <w:pPr>
        <w:ind w:left="200"/>
        <w:jc w:val="both"/>
        <w:rPr>
          <w:b/>
          <w:i/>
        </w:rPr>
      </w:pPr>
      <w:r w:rsidRPr="00642A65">
        <w:rPr>
          <w:b/>
          <w:i/>
        </w:rPr>
        <w:t xml:space="preserve">2) подтверждает достоверность данных, включаемых в годовой отчет Общества и годовую </w:t>
      </w:r>
      <w:r w:rsidRPr="00642A65">
        <w:rPr>
          <w:b/>
          <w:i/>
        </w:rPr>
        <w:lastRenderedPageBreak/>
        <w:t>бухгалтерскую (финансовую) отчетность Общества и отчет о заключенных Обществом в отчетном году сделках, в совершении которых имеется заинтересованность.</w:t>
      </w:r>
    </w:p>
    <w:p w:rsidR="0052508B" w:rsidRPr="00642A65" w:rsidRDefault="0052508B" w:rsidP="0052508B">
      <w:pPr>
        <w:ind w:left="200"/>
        <w:jc w:val="both"/>
        <w:rPr>
          <w:b/>
          <w:i/>
        </w:rPr>
      </w:pPr>
      <w:r w:rsidRPr="00642A65">
        <w:rPr>
          <w:b/>
          <w:i/>
        </w:rPr>
        <w:t>В целях реализации своих полномочий, определенных действующим законодательством Российской Федерации, Уставом Общества и Положением о Ревизионной комиссии, Ревизионная комиссия  имеет право:</w:t>
      </w:r>
    </w:p>
    <w:p w:rsidR="0052508B" w:rsidRPr="00642A65" w:rsidRDefault="0052508B" w:rsidP="0052508B">
      <w:pPr>
        <w:ind w:left="200"/>
        <w:jc w:val="both"/>
        <w:rPr>
          <w:b/>
          <w:i/>
        </w:rPr>
      </w:pPr>
      <w:r w:rsidRPr="00642A65">
        <w:rPr>
          <w:b/>
          <w:i/>
        </w:rPr>
        <w:t>- в ходе проверки (ревизии) требовать от органов управления Общества, руководителей структурных подразделений Общества, руководителей филиалов и представитель</w:t>
      </w:r>
      <w:proofErr w:type="gramStart"/>
      <w:r w:rsidRPr="00642A65">
        <w:rPr>
          <w:b/>
          <w:i/>
        </w:rPr>
        <w:t>ств пр</w:t>
      </w:r>
      <w:proofErr w:type="gramEnd"/>
      <w:r w:rsidRPr="00642A65">
        <w:rPr>
          <w:b/>
          <w:i/>
        </w:rPr>
        <w:t>едоставления информации (документов и материалов), необходимой для проведения проверки (ревизии), а также требовать устные и письменные объяснения по вопросам, возникающим в ходе проведения проверок (ревизий);</w:t>
      </w:r>
    </w:p>
    <w:p w:rsidR="0052508B" w:rsidRPr="00642A65" w:rsidRDefault="0052508B" w:rsidP="0052508B">
      <w:pPr>
        <w:ind w:left="200"/>
        <w:jc w:val="both"/>
        <w:rPr>
          <w:b/>
          <w:i/>
        </w:rPr>
      </w:pPr>
      <w:r w:rsidRPr="00642A65">
        <w:rPr>
          <w:b/>
          <w:i/>
        </w:rPr>
        <w:t>- информировать Совет директоров и исполнительные органы обо всех случаях невыполнения работниками Общества, включая должностных лиц, требований Ревизионной комиссии, касающихся представления необходимых документов, а также об отказе в пояснениях по вопросам, имеющимся у Ревизионной комиссии;</w:t>
      </w:r>
    </w:p>
    <w:p w:rsidR="0052508B" w:rsidRPr="00642A65" w:rsidRDefault="0052508B" w:rsidP="0052508B">
      <w:pPr>
        <w:ind w:left="200"/>
        <w:jc w:val="both"/>
        <w:rPr>
          <w:b/>
          <w:i/>
        </w:rPr>
      </w:pPr>
      <w:r w:rsidRPr="00642A65">
        <w:rPr>
          <w:b/>
          <w:i/>
        </w:rPr>
        <w:t>- ставить перед органами управления Общества вопрос о привлечении к материальной и дисциплинарной ответственности работников Общества, включая должностных лиц, в случае выявления факта нарушения ими законодательства Российской Федерации, Устава, внутренних документов Общества, должностных инструкций;</w:t>
      </w:r>
    </w:p>
    <w:p w:rsidR="0052508B" w:rsidRPr="00642A65" w:rsidRDefault="0052508B" w:rsidP="0052508B">
      <w:pPr>
        <w:ind w:left="200"/>
        <w:jc w:val="both"/>
        <w:rPr>
          <w:b/>
          <w:i/>
        </w:rPr>
      </w:pPr>
      <w:r w:rsidRPr="00642A65">
        <w:rPr>
          <w:b/>
          <w:i/>
        </w:rPr>
        <w:t xml:space="preserve">- требовать в </w:t>
      </w:r>
      <w:proofErr w:type="gramStart"/>
      <w:r w:rsidRPr="00642A65">
        <w:rPr>
          <w:b/>
          <w:i/>
        </w:rPr>
        <w:t>порядке</w:t>
      </w:r>
      <w:proofErr w:type="gramEnd"/>
      <w:r w:rsidRPr="00642A65">
        <w:rPr>
          <w:b/>
          <w:i/>
        </w:rPr>
        <w:t>, установленном действующим законодательством, Уставом и внутренними документами Общества, созыва заседаний Совета директоров, созыва внеочередного Общего собрания акционеров;</w:t>
      </w:r>
    </w:p>
    <w:p w:rsidR="0052508B" w:rsidRPr="00642A65" w:rsidRDefault="0052508B" w:rsidP="0052508B">
      <w:pPr>
        <w:ind w:left="200"/>
        <w:jc w:val="both"/>
        <w:rPr>
          <w:b/>
          <w:i/>
        </w:rPr>
      </w:pPr>
      <w:r w:rsidRPr="00642A65">
        <w:rPr>
          <w:b/>
          <w:i/>
        </w:rPr>
        <w:t>- ставить перед Советом директоров и исполнительными органами вопрос о принятии мер и сроках устранения нарушений, выявленных Ревизионной комиссией;</w:t>
      </w:r>
    </w:p>
    <w:p w:rsidR="0052508B" w:rsidRPr="00642A65" w:rsidRDefault="0052508B" w:rsidP="0052508B">
      <w:pPr>
        <w:ind w:left="200"/>
        <w:jc w:val="both"/>
        <w:rPr>
          <w:b/>
          <w:i/>
        </w:rPr>
      </w:pPr>
      <w:r w:rsidRPr="00642A65">
        <w:rPr>
          <w:b/>
          <w:i/>
        </w:rPr>
        <w:t xml:space="preserve">- контролировать устранение недостатков и выполнение рекомендаций, отраженных в </w:t>
      </w:r>
      <w:proofErr w:type="gramStart"/>
      <w:r w:rsidRPr="00642A65">
        <w:rPr>
          <w:b/>
          <w:i/>
        </w:rPr>
        <w:t>актах</w:t>
      </w:r>
      <w:proofErr w:type="gramEnd"/>
      <w:r w:rsidRPr="00642A65">
        <w:rPr>
          <w:b/>
          <w:i/>
        </w:rPr>
        <w:t xml:space="preserve"> Ревизионной комиссии  по результатам предыдущих проверок (ревизий);</w:t>
      </w:r>
    </w:p>
    <w:p w:rsidR="0052508B" w:rsidRPr="00642A65" w:rsidRDefault="0052508B" w:rsidP="0052508B">
      <w:pPr>
        <w:ind w:left="200"/>
        <w:jc w:val="both"/>
        <w:rPr>
          <w:b/>
          <w:i/>
        </w:rPr>
      </w:pPr>
      <w:r w:rsidRPr="00642A65">
        <w:rPr>
          <w:b/>
          <w:i/>
        </w:rPr>
        <w:t>- привлекать для проведения проверки (ревизии) экспертов в соответствующих областях (права, экономики, финансов, бухгалтерского учета, управления, экономической безопасности и других), в том числе специализированные организации с компенсацией им фактических расходов, понесенных им в связи с участием в проверке (ревизии).</w:t>
      </w:r>
    </w:p>
    <w:p w:rsidR="0052508B" w:rsidRPr="00642A65" w:rsidRDefault="0052508B" w:rsidP="0052508B">
      <w:pPr>
        <w:ind w:left="200"/>
        <w:jc w:val="both"/>
        <w:rPr>
          <w:rStyle w:val="Subst"/>
          <w:bCs/>
          <w:iCs/>
        </w:rPr>
      </w:pPr>
      <w:r w:rsidRPr="00642A65">
        <w:rPr>
          <w:rStyle w:val="Subst"/>
          <w:bCs/>
          <w:iCs/>
        </w:rPr>
        <w:t xml:space="preserve">Плановая проверка (ревизия) финансово-хозяйственной деятельности Общества проводится по итогам деятельности Общества за год. Внеочередная проверка (ревизия) финансово-хозяйственной деятельности проводится во всякое время по решению или требованию лиц, обладающих правом инициировать такую проверку (ревизию) финансово-хозяйственной деятельности в соответствии с действующим законодательством Российской Федерации, Уставом Общества и Положением о Ревизионной комиссии. </w:t>
      </w:r>
    </w:p>
    <w:p w:rsidR="0052508B" w:rsidRPr="00642A65" w:rsidRDefault="0052508B" w:rsidP="0052508B">
      <w:pPr>
        <w:ind w:left="200"/>
        <w:jc w:val="both"/>
        <w:rPr>
          <w:b/>
          <w:i/>
          <w:iCs/>
          <w:u w:val="single"/>
        </w:rPr>
      </w:pPr>
      <w:r w:rsidRPr="00642A65">
        <w:rPr>
          <w:b/>
          <w:i/>
          <w:iCs/>
          <w:u w:val="single"/>
        </w:rPr>
        <w:t>Совет директоров</w:t>
      </w:r>
    </w:p>
    <w:p w:rsidR="0052508B" w:rsidRPr="00642A65" w:rsidRDefault="0052508B" w:rsidP="0052508B">
      <w:pPr>
        <w:ind w:left="200"/>
        <w:jc w:val="both"/>
        <w:rPr>
          <w:rStyle w:val="Subst"/>
          <w:bCs/>
        </w:rPr>
      </w:pPr>
      <w:r w:rsidRPr="00642A65">
        <w:rPr>
          <w:rStyle w:val="Subst"/>
          <w:bCs/>
        </w:rPr>
        <w:t xml:space="preserve">Совет директоров Общества осуществляет стратегическое руководство деятельностью Общества в </w:t>
      </w:r>
      <w:proofErr w:type="gramStart"/>
      <w:r w:rsidRPr="00642A65">
        <w:rPr>
          <w:rStyle w:val="Subst"/>
          <w:bCs/>
        </w:rPr>
        <w:t>интересах</w:t>
      </w:r>
      <w:proofErr w:type="gramEnd"/>
      <w:r w:rsidRPr="00642A65">
        <w:rPr>
          <w:rStyle w:val="Subst"/>
          <w:bCs/>
        </w:rPr>
        <w:t xml:space="preserve"> всех акционеров Общества.</w:t>
      </w:r>
    </w:p>
    <w:p w:rsidR="0052508B" w:rsidRPr="00642A65" w:rsidRDefault="0052508B" w:rsidP="0052508B">
      <w:pPr>
        <w:ind w:left="200"/>
        <w:jc w:val="both"/>
        <w:rPr>
          <w:rStyle w:val="Subst"/>
          <w:bCs/>
        </w:rPr>
      </w:pPr>
      <w:r w:rsidRPr="00642A65">
        <w:rPr>
          <w:rStyle w:val="Subst"/>
          <w:bCs/>
        </w:rPr>
        <w:t xml:space="preserve">К компетенции Совета директоров в области </w:t>
      </w:r>
      <w:proofErr w:type="gramStart"/>
      <w:r w:rsidRPr="00642A65">
        <w:rPr>
          <w:rStyle w:val="Subst"/>
          <w:bCs/>
        </w:rPr>
        <w:t>контроля за</w:t>
      </w:r>
      <w:proofErr w:type="gramEnd"/>
      <w:r w:rsidRPr="00642A65">
        <w:rPr>
          <w:rStyle w:val="Subst"/>
          <w:bCs/>
        </w:rPr>
        <w:t xml:space="preserve"> финансово-хозяйственной деятельностью эмитента относится: </w:t>
      </w:r>
    </w:p>
    <w:p w:rsidR="0052508B" w:rsidRPr="00642A65" w:rsidRDefault="0052508B" w:rsidP="0052508B">
      <w:pPr>
        <w:ind w:left="200"/>
        <w:jc w:val="both"/>
        <w:rPr>
          <w:rStyle w:val="Subst"/>
          <w:bCs/>
          <w:iCs/>
        </w:rPr>
      </w:pPr>
      <w:r w:rsidRPr="00642A65">
        <w:rPr>
          <w:rStyle w:val="Subst"/>
          <w:bCs/>
        </w:rPr>
        <w:t xml:space="preserve">– утверждение плана финансово-хозяйственной деятельности (бизнес-плана) Общества и внесение в него изменений; </w:t>
      </w:r>
    </w:p>
    <w:p w:rsidR="0052508B" w:rsidRPr="00642A65" w:rsidRDefault="0052508B" w:rsidP="0052508B">
      <w:pPr>
        <w:ind w:left="200"/>
        <w:jc w:val="both"/>
        <w:rPr>
          <w:rStyle w:val="Subst"/>
          <w:bCs/>
          <w:iCs/>
        </w:rPr>
      </w:pPr>
      <w:r w:rsidRPr="00642A65">
        <w:rPr>
          <w:rStyle w:val="Subst"/>
          <w:bCs/>
        </w:rPr>
        <w:t xml:space="preserve">– принятие решения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52508B" w:rsidRPr="00642A65" w:rsidRDefault="0052508B" w:rsidP="0052508B">
      <w:pPr>
        <w:ind w:left="200"/>
        <w:jc w:val="both"/>
        <w:rPr>
          <w:rStyle w:val="Subst"/>
          <w:bCs/>
        </w:rPr>
      </w:pPr>
      <w:r w:rsidRPr="00642A65">
        <w:rPr>
          <w:rStyle w:val="Subst"/>
          <w:bCs/>
        </w:rPr>
        <w:t>– рассмотрение отчетов Генерального директора Общества о результатах финансово-хозяйственной деятельности Общества;</w:t>
      </w:r>
    </w:p>
    <w:p w:rsidR="0052508B" w:rsidRPr="00642A65" w:rsidRDefault="0052508B" w:rsidP="0052508B">
      <w:pPr>
        <w:ind w:left="200"/>
        <w:jc w:val="both"/>
        <w:rPr>
          <w:rStyle w:val="Subst"/>
          <w:bCs/>
        </w:rPr>
      </w:pPr>
      <w:proofErr w:type="gramStart"/>
      <w:r w:rsidRPr="00642A65">
        <w:rPr>
          <w:rStyle w:val="Subst"/>
          <w:bCs/>
        </w:rPr>
        <w:t>– определение принципов и подходов к организации в Обществе управления рисками, внутреннего контроля и внутреннего аудита (в том числе путем утверждения внутренних документов Общества/внесения в них изменений), рассмотрение вопросов организации, функционирования и эффективности системы внутреннего контроля и управления рисками;</w:t>
      </w:r>
      <w:proofErr w:type="gramEnd"/>
    </w:p>
    <w:p w:rsidR="0052508B" w:rsidRPr="00642A65" w:rsidRDefault="0052508B" w:rsidP="0052508B">
      <w:pPr>
        <w:ind w:left="200"/>
        <w:jc w:val="both"/>
        <w:rPr>
          <w:rStyle w:val="Subst"/>
          <w:bCs/>
        </w:rPr>
      </w:pPr>
      <w:r w:rsidRPr="00642A65">
        <w:rPr>
          <w:rStyle w:val="Subst"/>
          <w:bCs/>
        </w:rPr>
        <w:t>– утверждение локальных нормативных документов Общества/ внесение в них изменений, определяющих политику Общества в области:</w:t>
      </w:r>
    </w:p>
    <w:p w:rsidR="0052508B" w:rsidRPr="00642A65" w:rsidRDefault="0052508B" w:rsidP="0052508B">
      <w:pPr>
        <w:pStyle w:val="aa"/>
        <w:numPr>
          <w:ilvl w:val="0"/>
          <w:numId w:val="8"/>
        </w:numPr>
        <w:ind w:left="284" w:firstLine="0"/>
        <w:jc w:val="both"/>
        <w:rPr>
          <w:b/>
          <w:sz w:val="20"/>
          <w:szCs w:val="20"/>
          <w:lang w:val="ru-RU"/>
        </w:rPr>
      </w:pPr>
      <w:r w:rsidRPr="00642A65">
        <w:rPr>
          <w:b/>
          <w:i/>
          <w:iCs/>
          <w:sz w:val="20"/>
          <w:szCs w:val="20"/>
          <w:lang w:val="ru-RU"/>
        </w:rPr>
        <w:t xml:space="preserve">системы внутреннего контроля и управления рисками; </w:t>
      </w:r>
    </w:p>
    <w:p w:rsidR="0052508B" w:rsidRPr="00642A65" w:rsidRDefault="0052508B" w:rsidP="0052508B">
      <w:pPr>
        <w:pStyle w:val="aa"/>
        <w:numPr>
          <w:ilvl w:val="0"/>
          <w:numId w:val="8"/>
        </w:numPr>
        <w:ind w:left="284" w:firstLine="0"/>
        <w:jc w:val="both"/>
        <w:rPr>
          <w:bCs/>
          <w:i/>
          <w:iCs/>
          <w:sz w:val="20"/>
          <w:szCs w:val="20"/>
          <w:lang w:val="ru-RU"/>
        </w:rPr>
      </w:pPr>
      <w:r w:rsidRPr="00642A65">
        <w:rPr>
          <w:b/>
          <w:i/>
          <w:iCs/>
          <w:sz w:val="20"/>
          <w:szCs w:val="20"/>
          <w:lang w:val="ru-RU"/>
        </w:rPr>
        <w:t>внутреннего аудита.</w:t>
      </w:r>
    </w:p>
    <w:p w:rsidR="0052508B" w:rsidRDefault="0052508B" w:rsidP="0052508B">
      <w:pPr>
        <w:ind w:left="142"/>
        <w:jc w:val="both"/>
        <w:rPr>
          <w:rStyle w:val="Subst"/>
          <w:bCs/>
          <w:iCs/>
        </w:rPr>
      </w:pPr>
      <w:r w:rsidRPr="00642A65">
        <w:rPr>
          <w:rStyle w:val="Subst"/>
          <w:bCs/>
          <w:iCs/>
        </w:rPr>
        <w:t>Порядок деятельности Совета директоров определяется Положением о Совете директоров ПАО «Саратовский НПЗ», утвержденным решением годового общего собрания акционеров ПАО «Саратовский НПЗ» от 21 июня 2019 г. (Протокол № 26 от 26.06.2019).</w:t>
      </w:r>
    </w:p>
    <w:p w:rsidR="00102C27" w:rsidRDefault="00102C27" w:rsidP="00102C27">
      <w:pPr>
        <w:ind w:left="200"/>
        <w:jc w:val="both"/>
        <w:rPr>
          <w:rStyle w:val="Subst"/>
          <w:bCs/>
          <w:iCs/>
        </w:rPr>
      </w:pPr>
      <w:r w:rsidRPr="00642A65">
        <w:rPr>
          <w:rStyle w:val="Subst"/>
          <w:bCs/>
          <w:iCs/>
        </w:rPr>
        <w:t xml:space="preserve">Совет директоров Общества формирует Комитет по аудиту для предварительного рассмотрения </w:t>
      </w:r>
      <w:r w:rsidRPr="00642A65">
        <w:rPr>
          <w:rStyle w:val="Subst"/>
          <w:bCs/>
          <w:iCs/>
        </w:rPr>
        <w:lastRenderedPageBreak/>
        <w:t xml:space="preserve">вопросов, связанных с </w:t>
      </w:r>
      <w:proofErr w:type="gramStart"/>
      <w:r w:rsidRPr="00642A65">
        <w:rPr>
          <w:rStyle w:val="Subst"/>
          <w:bCs/>
          <w:iCs/>
        </w:rPr>
        <w:t>контролем за</w:t>
      </w:r>
      <w:proofErr w:type="gramEnd"/>
      <w:r w:rsidRPr="00642A65">
        <w:rPr>
          <w:rStyle w:val="Subst"/>
          <w:bCs/>
          <w:iCs/>
        </w:rPr>
        <w:t xml:space="preserve"> финансово-хозяйственной деятельностью Общества.</w:t>
      </w:r>
    </w:p>
    <w:p w:rsidR="00102C27" w:rsidRPr="00642A65" w:rsidRDefault="00102C27" w:rsidP="00102C27">
      <w:pPr>
        <w:spacing w:before="0" w:after="0"/>
        <w:ind w:left="142"/>
        <w:jc w:val="both"/>
        <w:rPr>
          <w:rStyle w:val="Subst"/>
          <w:bCs/>
          <w:iCs/>
        </w:rPr>
      </w:pPr>
      <w:r w:rsidRPr="00642A65">
        <w:rPr>
          <w:rStyle w:val="Subst"/>
          <w:bCs/>
          <w:iCs/>
        </w:rPr>
        <w:t xml:space="preserve">К функциям Комитета Совета директоров по аудиту относятся: </w:t>
      </w:r>
    </w:p>
    <w:p w:rsidR="00102C27" w:rsidRPr="00642A65" w:rsidRDefault="00102C27" w:rsidP="00102C27">
      <w:pPr>
        <w:spacing w:before="0" w:after="0"/>
        <w:ind w:left="142"/>
        <w:jc w:val="both"/>
        <w:rPr>
          <w:b/>
          <w:i/>
          <w:color w:val="000000" w:themeColor="text1"/>
        </w:rPr>
      </w:pPr>
      <w:r w:rsidRPr="00642A65">
        <w:rPr>
          <w:b/>
          <w:i/>
          <w:color w:val="000000" w:themeColor="text1"/>
        </w:rPr>
        <w:t>- контроль обеспечения полноты, точности и достоверности бухгалтерской (финансовой) отчетности Общества</w:t>
      </w:r>
      <w:r>
        <w:rPr>
          <w:b/>
          <w:i/>
          <w:color w:val="000000" w:themeColor="text1"/>
        </w:rPr>
        <w:t>;</w:t>
      </w:r>
      <w:r w:rsidRPr="00642A65">
        <w:rPr>
          <w:b/>
          <w:i/>
          <w:color w:val="000000" w:themeColor="text1"/>
        </w:rPr>
        <w:t xml:space="preserve"> </w:t>
      </w:r>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обеспечение независимости и объективности </w:t>
      </w:r>
      <w:proofErr w:type="gramStart"/>
      <w:r w:rsidRPr="00642A65">
        <w:rPr>
          <w:b/>
          <w:i/>
          <w:color w:val="000000" w:themeColor="text1"/>
        </w:rPr>
        <w:t>внешнего</w:t>
      </w:r>
      <w:proofErr w:type="gramEnd"/>
      <w:r w:rsidRPr="00642A65">
        <w:rPr>
          <w:b/>
          <w:i/>
          <w:color w:val="000000" w:themeColor="text1"/>
        </w:rPr>
        <w:t xml:space="preserve"> аудита; </w:t>
      </w:r>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обеспечение эффективного взаимодействия внешнего аудитора с Обществом; </w:t>
      </w:r>
    </w:p>
    <w:p w:rsidR="00102C27" w:rsidRPr="00642A65" w:rsidRDefault="00102C27" w:rsidP="00102C27">
      <w:pPr>
        <w:spacing w:before="0" w:after="0"/>
        <w:ind w:left="142"/>
        <w:jc w:val="both"/>
        <w:rPr>
          <w:b/>
          <w:i/>
          <w:color w:val="000000" w:themeColor="text1"/>
        </w:rPr>
      </w:pPr>
      <w:proofErr w:type="gramStart"/>
      <w:r w:rsidRPr="00642A65">
        <w:rPr>
          <w:b/>
          <w:i/>
          <w:color w:val="000000" w:themeColor="text1"/>
        </w:rPr>
        <w:t xml:space="preserve">- обеспечение независимости и объективности внутреннего аудита, в том числе посредством рассмотрения представляемой им информации (планов деятельности, отчетов о результатах деятельности, об оценке эффективности системы управления рисками и внутреннего контроля, об итогах проведения отдельных проверок, включая информацию о выявленных существенных недостатках и нарушениях, а также планов мероприятий по совершенствованию функции внутреннего аудита); </w:t>
      </w:r>
      <w:proofErr w:type="gramEnd"/>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контроль эффективности функционирования и надежности системы управления рисками и внутреннего контроля; </w:t>
      </w:r>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регулярное взаимодействие с Ревизионной комиссией Общества; </w:t>
      </w:r>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контроль эффективности функционирования системы оповещения о потенциальных случаях недобросовестных действий работников Общества (в </w:t>
      </w:r>
      <w:proofErr w:type="spellStart"/>
      <w:r w:rsidRPr="00642A65">
        <w:rPr>
          <w:b/>
          <w:i/>
          <w:color w:val="000000" w:themeColor="text1"/>
        </w:rPr>
        <w:t>т.ч</w:t>
      </w:r>
      <w:proofErr w:type="spellEnd"/>
      <w:r w:rsidRPr="00642A65">
        <w:rPr>
          <w:b/>
          <w:i/>
          <w:color w:val="000000" w:themeColor="text1"/>
        </w:rPr>
        <w:t>. недобросовестного использования инсайдерской и конфиденциальной информации) и третьих лиц и иных нарушениях в деятельности Общества;</w:t>
      </w:r>
    </w:p>
    <w:p w:rsidR="00102C27" w:rsidRPr="00642A65" w:rsidRDefault="00102C27" w:rsidP="00102C27">
      <w:pPr>
        <w:pStyle w:val="affff0"/>
        <w:spacing w:after="0"/>
        <w:ind w:left="142"/>
        <w:jc w:val="both"/>
        <w:rPr>
          <w:rFonts w:ascii="Times New Roman" w:hAnsi="Times New Roman"/>
          <w:b/>
          <w:i/>
          <w:color w:val="000000" w:themeColor="text1"/>
          <w:sz w:val="20"/>
          <w:szCs w:val="20"/>
        </w:rPr>
      </w:pPr>
      <w:r w:rsidRPr="00642A65">
        <w:rPr>
          <w:rFonts w:ascii="Times New Roman" w:hAnsi="Times New Roman" w:cs="Times New Roman"/>
          <w:b/>
          <w:i/>
          <w:color w:val="000000" w:themeColor="text1"/>
          <w:sz w:val="20"/>
          <w:szCs w:val="20"/>
        </w:rPr>
        <w:t>- обеспечение регулярного взаимодействия Совета директоров Общества с исполнительными органами Общества, структурными подразделениями финансово-экономического блока Общества, внутренним аудитором, структурным подразделением Общества, ответственным за вопросы управления рисками и внутреннего контроля, Ревизионной комиссией Общества</w:t>
      </w:r>
      <w:r w:rsidRPr="00642A65">
        <w:rPr>
          <w:rFonts w:ascii="Times New Roman" w:hAnsi="Times New Roman"/>
          <w:b/>
          <w:i/>
          <w:color w:val="000000" w:themeColor="text1"/>
          <w:sz w:val="20"/>
          <w:szCs w:val="20"/>
        </w:rPr>
        <w:t xml:space="preserve">. </w:t>
      </w:r>
    </w:p>
    <w:p w:rsidR="00102C27" w:rsidRPr="00642A65" w:rsidRDefault="00102C27" w:rsidP="00102C27">
      <w:pPr>
        <w:pStyle w:val="affff0"/>
        <w:spacing w:before="60"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К компетенции Комитета Совета директоров Общества по аудиту относятся:</w:t>
      </w:r>
    </w:p>
    <w:p w:rsidR="00102C27" w:rsidRPr="00642A65" w:rsidRDefault="00102C27" w:rsidP="00102C27">
      <w:pPr>
        <w:pStyle w:val="affff0"/>
        <w:spacing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 xml:space="preserve">- предварительное рассмотрение и подготовка рекомендаций Совету директоров Общества по следующим вопросам: </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предварительное утверждение годового отчета Общества в части, относящейся к функциям Комитета;</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 xml:space="preserve">определение </w:t>
      </w:r>
      <w:proofErr w:type="gramStart"/>
      <w:r w:rsidRPr="00642A65">
        <w:rPr>
          <w:b/>
          <w:i/>
          <w:color w:val="000000" w:themeColor="text1"/>
        </w:rPr>
        <w:t>размера оплаты услуг внешнего аудитора Общества</w:t>
      </w:r>
      <w:proofErr w:type="gramEnd"/>
      <w:r w:rsidRPr="00642A65">
        <w:rPr>
          <w:b/>
          <w:i/>
          <w:color w:val="000000" w:themeColor="text1"/>
        </w:rPr>
        <w:t>;</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принятие решений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 xml:space="preserve">определение принципов и подходов к организации в </w:t>
      </w:r>
      <w:proofErr w:type="gramStart"/>
      <w:r w:rsidRPr="00642A65">
        <w:rPr>
          <w:b/>
          <w:i/>
          <w:color w:val="000000" w:themeColor="text1"/>
        </w:rPr>
        <w:t>Обществе</w:t>
      </w:r>
      <w:proofErr w:type="gramEnd"/>
      <w:r w:rsidRPr="00642A65">
        <w:rPr>
          <w:b/>
          <w:i/>
          <w:color w:val="000000" w:themeColor="text1"/>
        </w:rPr>
        <w:t xml:space="preserve"> системы управления рисками, внутреннего контроля и внутреннего аудита;</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контроль оценки надежности и эффективности системы управления рисками и внутреннего контроля;</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принятие решения о назначении на должность и освобождении от занимаемой должности внутреннего аудитора Общества;</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рассмотрение отчетов о результатах деятельности внутреннего аудита Общества, планов деятельности внутреннего аудита;</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утверждение локальных нормативных документов, а также любых изменений и дополнений к ним, определяющих политику Общества в области:</w:t>
      </w:r>
    </w:p>
    <w:p w:rsidR="00102C27" w:rsidRPr="00642A65" w:rsidRDefault="00102C27" w:rsidP="00102C27">
      <w:pPr>
        <w:pStyle w:val="aa"/>
        <w:widowControl w:val="0"/>
        <w:numPr>
          <w:ilvl w:val="0"/>
          <w:numId w:val="12"/>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системы управления рисками и внутреннего контроля;</w:t>
      </w:r>
    </w:p>
    <w:p w:rsidR="00102C27" w:rsidRPr="00642A65" w:rsidRDefault="00102C27" w:rsidP="00102C27">
      <w:pPr>
        <w:pStyle w:val="aa"/>
        <w:widowControl w:val="0"/>
        <w:numPr>
          <w:ilvl w:val="0"/>
          <w:numId w:val="12"/>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внутреннего аудита (Положение о внутреннем аудите, определяющее цели, задачи и полномочия внутреннего аудита Общества);</w:t>
      </w:r>
    </w:p>
    <w:p w:rsidR="00102C27" w:rsidRPr="00642A65" w:rsidRDefault="00102C27" w:rsidP="00102C27">
      <w:pPr>
        <w:pStyle w:val="aa"/>
        <w:widowControl w:val="0"/>
        <w:numPr>
          <w:ilvl w:val="0"/>
          <w:numId w:val="12"/>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противодействия вовлечению в коррупционную деятельность.</w:t>
      </w:r>
    </w:p>
    <w:p w:rsidR="00102C27" w:rsidRPr="00642A65" w:rsidRDefault="00102C27" w:rsidP="00102C27">
      <w:pPr>
        <w:pStyle w:val="affff0"/>
        <w:spacing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 xml:space="preserve">- предварительное рассмотрение вопросов, связанных с привлечением независимого оценщика в </w:t>
      </w:r>
      <w:proofErr w:type="gramStart"/>
      <w:r w:rsidRPr="00642A65">
        <w:rPr>
          <w:rFonts w:ascii="Times New Roman" w:hAnsi="Times New Roman" w:cs="Times New Roman"/>
          <w:b/>
          <w:i/>
          <w:color w:val="000000" w:themeColor="text1"/>
          <w:sz w:val="20"/>
          <w:szCs w:val="20"/>
        </w:rPr>
        <w:t>случаях</w:t>
      </w:r>
      <w:proofErr w:type="gramEnd"/>
      <w:r w:rsidRPr="00642A65">
        <w:rPr>
          <w:rFonts w:ascii="Times New Roman" w:hAnsi="Times New Roman" w:cs="Times New Roman"/>
          <w:b/>
          <w:i/>
          <w:color w:val="000000" w:themeColor="text1"/>
          <w:sz w:val="20"/>
          <w:szCs w:val="20"/>
        </w:rPr>
        <w:t>, предусмотренных законодательством и локальными нормативными документами Общества.</w:t>
      </w:r>
    </w:p>
    <w:p w:rsidR="00102C27" w:rsidRPr="00642A65" w:rsidRDefault="00102C27" w:rsidP="00102C27">
      <w:pPr>
        <w:spacing w:before="60" w:after="0"/>
        <w:ind w:left="142"/>
        <w:jc w:val="both"/>
        <w:rPr>
          <w:rStyle w:val="Subst"/>
          <w:bCs/>
          <w:iCs/>
        </w:rPr>
      </w:pPr>
      <w:r w:rsidRPr="00642A65">
        <w:rPr>
          <w:rStyle w:val="Subst"/>
          <w:bCs/>
          <w:iCs/>
        </w:rPr>
        <w:t>Порядок формирования и деятельности Комитета Совета директоров по аудиту определяется Положением о Комитете Совета директоров ПАО «Саратовский НПЗ», утвержденным решением Совета директоров ПАО «Саратовский НПЗ» 10.12.2020 (Протокол №417 от 10.12.2020).</w:t>
      </w:r>
    </w:p>
    <w:p w:rsidR="002F6B37" w:rsidRDefault="002F6B37" w:rsidP="002F6B37">
      <w:pPr>
        <w:ind w:left="200"/>
        <w:jc w:val="both"/>
        <w:rPr>
          <w:b/>
          <w:bCs/>
          <w:i/>
          <w:iCs/>
        </w:rPr>
      </w:pPr>
      <w:r w:rsidRPr="00ED1EE6">
        <w:rPr>
          <w:b/>
          <w:bCs/>
          <w:i/>
          <w:iCs/>
        </w:rPr>
        <w:t xml:space="preserve">Количественный состав Комитета по аудиту определяется Советом директоров Общества, но не может быть менее 3 (Трёх) членов. </w:t>
      </w:r>
    </w:p>
    <w:p w:rsidR="002F6B37" w:rsidRPr="002F6B37" w:rsidRDefault="002F6B37" w:rsidP="002F6B37">
      <w:pPr>
        <w:ind w:left="200"/>
        <w:jc w:val="both"/>
        <w:rPr>
          <w:b/>
          <w:bCs/>
          <w:i/>
          <w:iCs/>
        </w:rPr>
      </w:pPr>
      <w:r w:rsidRPr="002F6B37">
        <w:rPr>
          <w:b/>
          <w:bCs/>
          <w:i/>
          <w:iCs/>
        </w:rPr>
        <w:t>Члены Комитета назначаются на срок до следующего годового Общего собрания акционеров Общества.</w:t>
      </w:r>
    </w:p>
    <w:p w:rsidR="002F6B37" w:rsidRPr="00642A65" w:rsidRDefault="002F6B37" w:rsidP="002F6B37">
      <w:pPr>
        <w:ind w:left="200"/>
        <w:jc w:val="both"/>
        <w:rPr>
          <w:rStyle w:val="Subst"/>
          <w:bCs/>
          <w:iCs/>
        </w:rPr>
      </w:pPr>
      <w:r w:rsidRPr="00642A65">
        <w:rPr>
          <w:rStyle w:val="Subst"/>
          <w:bCs/>
          <w:iCs/>
        </w:rPr>
        <w:t>Члены комитета Совета директоров по аудиту</w:t>
      </w:r>
      <w:r w:rsidR="00B90CBB">
        <w:rPr>
          <w:rStyle w:val="Subst"/>
          <w:bCs/>
          <w:iCs/>
        </w:rPr>
        <w:t xml:space="preserve"> (срок полномочий: с 10.12.2020 </w:t>
      </w:r>
      <w:r>
        <w:rPr>
          <w:rStyle w:val="Subst"/>
          <w:bCs/>
          <w:iCs/>
        </w:rPr>
        <w:t>до 18.06.2021</w:t>
      </w:r>
      <w:r w:rsidR="00B90CBB">
        <w:rPr>
          <w:rStyle w:val="Subst"/>
          <w:bCs/>
          <w:iCs/>
        </w:rPr>
        <w:t xml:space="preserve"> - дата проведения годового (по итогам 2020 года) Общего собрания акционеров ПАО «Саратовский НПЗ»</w:t>
      </w:r>
      <w:r>
        <w:rPr>
          <w:rStyle w:val="Subst"/>
          <w:bCs/>
          <w:iCs/>
        </w:rPr>
        <w:t xml:space="preserve">). </w:t>
      </w:r>
    </w:p>
    <w:tbl>
      <w:tblPr>
        <w:tblStyle w:val="aff5"/>
        <w:tblW w:w="0" w:type="auto"/>
        <w:tblInd w:w="20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728"/>
        <w:gridCol w:w="4536"/>
      </w:tblGrid>
      <w:tr w:rsidR="002F6B37" w:rsidRPr="00642A65" w:rsidTr="000175DB">
        <w:tc>
          <w:tcPr>
            <w:tcW w:w="4728" w:type="dxa"/>
          </w:tcPr>
          <w:p w:rsidR="002F6B37" w:rsidRPr="00642A65" w:rsidRDefault="002F6B37" w:rsidP="000175DB">
            <w:pPr>
              <w:ind w:firstLine="0"/>
              <w:jc w:val="center"/>
              <w:rPr>
                <w:rStyle w:val="Subst"/>
                <w:bCs/>
                <w:i w:val="0"/>
                <w:iCs/>
              </w:rPr>
            </w:pPr>
            <w:r w:rsidRPr="00642A65">
              <w:rPr>
                <w:rStyle w:val="Subst"/>
                <w:bCs/>
                <w:i w:val="0"/>
                <w:iCs/>
              </w:rPr>
              <w:t>ФИО</w:t>
            </w:r>
          </w:p>
        </w:tc>
        <w:tc>
          <w:tcPr>
            <w:tcW w:w="4536" w:type="dxa"/>
          </w:tcPr>
          <w:p w:rsidR="002F6B37" w:rsidRPr="00642A65" w:rsidRDefault="002F6B37" w:rsidP="000175DB">
            <w:pPr>
              <w:ind w:firstLine="0"/>
              <w:jc w:val="center"/>
              <w:rPr>
                <w:rStyle w:val="Subst"/>
                <w:bCs/>
                <w:i w:val="0"/>
                <w:iCs/>
              </w:rPr>
            </w:pPr>
            <w:r w:rsidRPr="00642A65">
              <w:rPr>
                <w:rStyle w:val="Subst"/>
                <w:bCs/>
                <w:i w:val="0"/>
                <w:iCs/>
              </w:rPr>
              <w:t>Председатель/Член Комитета</w:t>
            </w:r>
          </w:p>
        </w:tc>
      </w:tr>
      <w:tr w:rsidR="002F6B37" w:rsidRPr="00642A65" w:rsidTr="000175DB">
        <w:tc>
          <w:tcPr>
            <w:tcW w:w="4728" w:type="dxa"/>
          </w:tcPr>
          <w:p w:rsidR="002F6B37" w:rsidRPr="00642A65" w:rsidRDefault="002F6B37" w:rsidP="000175DB">
            <w:pPr>
              <w:ind w:firstLine="0"/>
              <w:jc w:val="left"/>
              <w:rPr>
                <w:rStyle w:val="Subst"/>
                <w:bCs/>
                <w:iCs/>
              </w:rPr>
            </w:pPr>
            <w:r w:rsidRPr="00642A65">
              <w:rPr>
                <w:rStyle w:val="Subst"/>
                <w:bCs/>
                <w:iCs/>
              </w:rPr>
              <w:t>Лукьянов Андрей Васильевич</w:t>
            </w:r>
          </w:p>
        </w:tc>
        <w:tc>
          <w:tcPr>
            <w:tcW w:w="4536" w:type="dxa"/>
          </w:tcPr>
          <w:p w:rsidR="002F6B37" w:rsidRPr="00642A65" w:rsidRDefault="002F6B37" w:rsidP="000175DB">
            <w:pPr>
              <w:ind w:firstLine="0"/>
              <w:rPr>
                <w:rStyle w:val="Subst"/>
                <w:bCs/>
                <w:iCs/>
              </w:rPr>
            </w:pPr>
            <w:r w:rsidRPr="00642A65">
              <w:rPr>
                <w:rStyle w:val="Subst"/>
                <w:bCs/>
                <w:iCs/>
              </w:rPr>
              <w:t>Председатель Комитета</w:t>
            </w:r>
          </w:p>
        </w:tc>
      </w:tr>
      <w:tr w:rsidR="002F6B37" w:rsidRPr="00642A65" w:rsidTr="000175DB">
        <w:tc>
          <w:tcPr>
            <w:tcW w:w="4728" w:type="dxa"/>
          </w:tcPr>
          <w:p w:rsidR="002F6B37" w:rsidRPr="00642A65" w:rsidRDefault="002F6B37" w:rsidP="000175DB">
            <w:pPr>
              <w:ind w:firstLine="0"/>
              <w:jc w:val="left"/>
              <w:rPr>
                <w:rStyle w:val="Subst"/>
                <w:bCs/>
                <w:iCs/>
              </w:rPr>
            </w:pPr>
            <w:r w:rsidRPr="00642A65">
              <w:rPr>
                <w:rStyle w:val="Subst"/>
                <w:bCs/>
                <w:iCs/>
              </w:rPr>
              <w:lastRenderedPageBreak/>
              <w:t>Белоусов Григорий Александрович</w:t>
            </w:r>
          </w:p>
        </w:tc>
        <w:tc>
          <w:tcPr>
            <w:tcW w:w="4536" w:type="dxa"/>
          </w:tcPr>
          <w:p w:rsidR="002F6B37" w:rsidRPr="00642A65" w:rsidRDefault="002F6B37" w:rsidP="000175DB">
            <w:pPr>
              <w:ind w:firstLine="0"/>
              <w:rPr>
                <w:rStyle w:val="Subst"/>
                <w:bCs/>
                <w:iCs/>
              </w:rPr>
            </w:pPr>
            <w:r w:rsidRPr="00642A65">
              <w:rPr>
                <w:rStyle w:val="Subst"/>
                <w:bCs/>
                <w:iCs/>
              </w:rPr>
              <w:t>Член Комитета</w:t>
            </w:r>
          </w:p>
        </w:tc>
      </w:tr>
      <w:tr w:rsidR="002F6B37" w:rsidRPr="00642A65" w:rsidTr="000175DB">
        <w:tc>
          <w:tcPr>
            <w:tcW w:w="4728" w:type="dxa"/>
          </w:tcPr>
          <w:p w:rsidR="002F6B37" w:rsidRPr="00642A65" w:rsidRDefault="002F6B37" w:rsidP="000175DB">
            <w:pPr>
              <w:ind w:firstLine="0"/>
              <w:jc w:val="left"/>
              <w:rPr>
                <w:rStyle w:val="Subst"/>
                <w:bCs/>
                <w:iCs/>
              </w:rPr>
            </w:pPr>
            <w:r w:rsidRPr="00642A65">
              <w:rPr>
                <w:rStyle w:val="Subst"/>
                <w:bCs/>
                <w:iCs/>
              </w:rPr>
              <w:t>Павлова Елена Анатольевна</w:t>
            </w:r>
          </w:p>
        </w:tc>
        <w:tc>
          <w:tcPr>
            <w:tcW w:w="4536" w:type="dxa"/>
          </w:tcPr>
          <w:p w:rsidR="002F6B37" w:rsidRPr="00642A65" w:rsidRDefault="002F6B37" w:rsidP="000175DB">
            <w:pPr>
              <w:ind w:firstLine="0"/>
              <w:rPr>
                <w:rStyle w:val="Subst"/>
                <w:bCs/>
                <w:iCs/>
              </w:rPr>
            </w:pPr>
            <w:r w:rsidRPr="00642A65">
              <w:rPr>
                <w:rStyle w:val="Subst"/>
                <w:bCs/>
                <w:iCs/>
              </w:rPr>
              <w:t>Член Комитета</w:t>
            </w:r>
          </w:p>
        </w:tc>
      </w:tr>
    </w:tbl>
    <w:p w:rsidR="002F6B37" w:rsidRDefault="002F6B37" w:rsidP="002F6B37">
      <w:pPr>
        <w:spacing w:before="0" w:after="0"/>
        <w:ind w:left="142"/>
        <w:jc w:val="both"/>
        <w:rPr>
          <w:rStyle w:val="Subst"/>
          <w:bCs/>
          <w:iCs/>
        </w:rPr>
      </w:pPr>
      <w:r>
        <w:rPr>
          <w:rStyle w:val="Subst"/>
          <w:bCs/>
          <w:iCs/>
        </w:rPr>
        <w:t>Совет директоров Общества, избранный решением годового общего собрания акционеров</w:t>
      </w:r>
      <w:r w:rsidRPr="002F6B37">
        <w:rPr>
          <w:rStyle w:val="Subst"/>
          <w:bCs/>
          <w:iCs/>
        </w:rPr>
        <w:t xml:space="preserve"> </w:t>
      </w:r>
      <w:r w:rsidRPr="00642A65">
        <w:rPr>
          <w:rStyle w:val="Subst"/>
          <w:bCs/>
          <w:iCs/>
        </w:rPr>
        <w:t>ПАО «Саратовский НПЗ»</w:t>
      </w:r>
      <w:r>
        <w:rPr>
          <w:rStyle w:val="Subst"/>
          <w:bCs/>
          <w:iCs/>
        </w:rPr>
        <w:t xml:space="preserve"> от 18.06.2021 (протокол № 28 от 22.06.2021), формирует новый состав Комитета по аудиту.</w:t>
      </w:r>
    </w:p>
    <w:p w:rsidR="00102C27" w:rsidRPr="00642A65" w:rsidRDefault="00102C27" w:rsidP="0052508B">
      <w:pPr>
        <w:ind w:left="142"/>
        <w:jc w:val="both"/>
        <w:rPr>
          <w:rStyle w:val="Subst"/>
          <w:bCs/>
          <w:iCs/>
        </w:rPr>
      </w:pPr>
    </w:p>
    <w:p w:rsidR="0052508B" w:rsidRPr="00642A65" w:rsidRDefault="0052508B" w:rsidP="0052508B">
      <w:pPr>
        <w:ind w:left="200"/>
        <w:jc w:val="both"/>
        <w:rPr>
          <w:rStyle w:val="Subst"/>
          <w:b w:val="0"/>
          <w:bCs/>
          <w:i w:val="0"/>
          <w:iCs/>
        </w:rPr>
      </w:pPr>
      <w:r w:rsidRPr="00642A65">
        <w:rPr>
          <w:rStyle w:val="Subst"/>
          <w:b w:val="0"/>
          <w:bCs/>
          <w:i w:val="0"/>
          <w:iCs/>
        </w:rPr>
        <w:t xml:space="preserve">Сведения об организации системы управления рисками и внутреннего </w:t>
      </w:r>
      <w:proofErr w:type="gramStart"/>
      <w:r w:rsidRPr="00642A65">
        <w:rPr>
          <w:rStyle w:val="Subst"/>
          <w:b w:val="0"/>
          <w:bCs/>
          <w:i w:val="0"/>
          <w:iCs/>
        </w:rPr>
        <w:t>контроля за</w:t>
      </w:r>
      <w:proofErr w:type="gramEnd"/>
      <w:r w:rsidRPr="00642A65">
        <w:rPr>
          <w:rStyle w:val="Subst"/>
          <w:b w:val="0"/>
          <w:bCs/>
          <w:i w:val="0"/>
          <w:iCs/>
        </w:rPr>
        <w:t xml:space="preserve"> финансово-хозяйственной деятельностью эмитента</w:t>
      </w:r>
    </w:p>
    <w:p w:rsidR="0052508B" w:rsidRPr="00642A65" w:rsidRDefault="0052508B" w:rsidP="0052508B">
      <w:pPr>
        <w:ind w:firstLine="142"/>
        <w:jc w:val="both"/>
        <w:rPr>
          <w:rStyle w:val="Subst"/>
        </w:rPr>
      </w:pPr>
      <w:r w:rsidRPr="00642A65">
        <w:rPr>
          <w:rStyle w:val="Subst"/>
        </w:rPr>
        <w:t xml:space="preserve">В Обществе создана система управления рисками и внутреннего контроля (далее – </w:t>
      </w:r>
      <w:proofErr w:type="spellStart"/>
      <w:r w:rsidRPr="00642A65">
        <w:rPr>
          <w:rStyle w:val="Subst"/>
        </w:rPr>
        <w:t>СУРиВК</w:t>
      </w:r>
      <w:proofErr w:type="spellEnd"/>
      <w:r w:rsidRPr="00642A65">
        <w:rPr>
          <w:rStyle w:val="Subst"/>
        </w:rPr>
        <w:t>).</w:t>
      </w:r>
    </w:p>
    <w:p w:rsidR="0052508B" w:rsidRPr="00642A65" w:rsidRDefault="0052508B" w:rsidP="0052508B">
      <w:pPr>
        <w:ind w:left="142"/>
        <w:jc w:val="both"/>
        <w:rPr>
          <w:b/>
          <w:i/>
        </w:rPr>
      </w:pPr>
      <w:r w:rsidRPr="00642A65">
        <w:rPr>
          <w:b/>
          <w:i/>
        </w:rPr>
        <w:t xml:space="preserve">Цели </w:t>
      </w:r>
      <w:proofErr w:type="spellStart"/>
      <w:r w:rsidRPr="00642A65">
        <w:rPr>
          <w:b/>
          <w:i/>
        </w:rPr>
        <w:t>СУРиВК</w:t>
      </w:r>
      <w:proofErr w:type="spellEnd"/>
      <w:r w:rsidRPr="00642A65">
        <w:rPr>
          <w:b/>
          <w:i/>
        </w:rPr>
        <w:t xml:space="preserve"> определены в Политике ПАО «Саратовский НПЗ» «Система управления рисками и внутреннего контроля», утвержденной решением</w:t>
      </w:r>
      <w:r w:rsidRPr="00642A65">
        <w:t xml:space="preserve"> </w:t>
      </w:r>
      <w:r w:rsidRPr="00642A65">
        <w:rPr>
          <w:rStyle w:val="Subst"/>
          <w:bCs/>
          <w:iCs/>
        </w:rPr>
        <w:t>Совета директоров ПАО «Саратовский НПЗ» 27.03.2020 (Протокол №401 от 27.03.2020), направлены</w:t>
      </w:r>
      <w:r w:rsidRPr="00642A65">
        <w:t xml:space="preserve"> </w:t>
      </w:r>
      <w:r w:rsidRPr="00642A65">
        <w:rPr>
          <w:b/>
          <w:i/>
        </w:rPr>
        <w:t>на обеспечение разумной уверенности в достижении стоящих перед Обществом целей, которые можно классифицировать по четырем основным категориям:</w:t>
      </w:r>
    </w:p>
    <w:p w:rsidR="0052508B" w:rsidRPr="00642A65" w:rsidRDefault="0052508B" w:rsidP="007F339D">
      <w:pPr>
        <w:widowControl/>
        <w:numPr>
          <w:ilvl w:val="0"/>
          <w:numId w:val="13"/>
        </w:numPr>
        <w:tabs>
          <w:tab w:val="clear" w:pos="720"/>
          <w:tab w:val="num" w:pos="539"/>
        </w:tabs>
        <w:autoSpaceDE/>
        <w:autoSpaceDN/>
        <w:adjustRightInd/>
        <w:spacing w:before="0" w:after="0"/>
        <w:ind w:left="142" w:firstLine="0"/>
        <w:jc w:val="both"/>
        <w:rPr>
          <w:b/>
          <w:i/>
        </w:rPr>
      </w:pPr>
      <w:r w:rsidRPr="00642A65">
        <w:rPr>
          <w:b/>
          <w:i/>
        </w:rPr>
        <w:t>стратегические цели, способствующие выполнению миссии Общества;</w:t>
      </w:r>
    </w:p>
    <w:p w:rsidR="0052508B" w:rsidRPr="00642A65" w:rsidRDefault="0052508B" w:rsidP="007F339D">
      <w:pPr>
        <w:widowControl/>
        <w:numPr>
          <w:ilvl w:val="0"/>
          <w:numId w:val="13"/>
        </w:numPr>
        <w:tabs>
          <w:tab w:val="clear" w:pos="720"/>
          <w:tab w:val="num" w:pos="539"/>
        </w:tabs>
        <w:autoSpaceDE/>
        <w:autoSpaceDN/>
        <w:adjustRightInd/>
        <w:spacing w:before="0" w:after="0"/>
        <w:ind w:left="142" w:firstLine="0"/>
        <w:jc w:val="both"/>
        <w:rPr>
          <w:b/>
          <w:i/>
        </w:rPr>
      </w:pPr>
      <w:r w:rsidRPr="00642A65">
        <w:rPr>
          <w:b/>
          <w:i/>
        </w:rPr>
        <w:t>операционные цели, касающиеся вопросов эффективности финансово-хозяйственной деятельности Общества, а также обеспечения сохранности активов;</w:t>
      </w:r>
    </w:p>
    <w:p w:rsidR="0052508B" w:rsidRPr="00642A65" w:rsidRDefault="0052508B" w:rsidP="007F339D">
      <w:pPr>
        <w:widowControl/>
        <w:numPr>
          <w:ilvl w:val="0"/>
          <w:numId w:val="13"/>
        </w:numPr>
        <w:tabs>
          <w:tab w:val="clear" w:pos="720"/>
          <w:tab w:val="num" w:pos="539"/>
        </w:tabs>
        <w:autoSpaceDE/>
        <w:autoSpaceDN/>
        <w:adjustRightInd/>
        <w:spacing w:before="0" w:after="0"/>
        <w:ind w:left="142" w:firstLine="0"/>
        <w:jc w:val="both"/>
        <w:rPr>
          <w:b/>
          <w:i/>
        </w:rPr>
      </w:pPr>
      <w:r w:rsidRPr="00642A65">
        <w:rPr>
          <w:b/>
          <w:i/>
        </w:rPr>
        <w:t>цели в области соответствия деятельности Общества применимым законодательным требованиям и требованиям ЛНД, в том числе требованиям охраны труда, промышленной, информационной, экологической и личной безопасности;</w:t>
      </w:r>
    </w:p>
    <w:p w:rsidR="0052508B" w:rsidRPr="00642A65" w:rsidRDefault="0052508B" w:rsidP="007F339D">
      <w:pPr>
        <w:widowControl/>
        <w:numPr>
          <w:ilvl w:val="0"/>
          <w:numId w:val="13"/>
        </w:numPr>
        <w:tabs>
          <w:tab w:val="clear" w:pos="720"/>
          <w:tab w:val="num" w:pos="539"/>
        </w:tabs>
        <w:autoSpaceDE/>
        <w:autoSpaceDN/>
        <w:adjustRightInd/>
        <w:spacing w:before="0" w:after="0"/>
        <w:ind w:left="142" w:firstLine="0"/>
        <w:jc w:val="both"/>
        <w:rPr>
          <w:b/>
          <w:i/>
        </w:rPr>
      </w:pPr>
      <w:r w:rsidRPr="00642A65">
        <w:rPr>
          <w:b/>
          <w:i/>
        </w:rPr>
        <w:t>цели в области своевременной подготовки достоверной финансовой или нефинансовой отчетности, внутренней и/или внешней отчетности.</w:t>
      </w:r>
    </w:p>
    <w:p w:rsidR="0052508B" w:rsidRPr="00642A65" w:rsidRDefault="0052508B" w:rsidP="0052508B">
      <w:pPr>
        <w:ind w:left="142"/>
        <w:jc w:val="both"/>
        <w:rPr>
          <w:b/>
          <w:i/>
        </w:rPr>
      </w:pPr>
      <w:r w:rsidRPr="00642A65">
        <w:rPr>
          <w:b/>
          <w:i/>
        </w:rPr>
        <w:t xml:space="preserve">Эффективное функционирование </w:t>
      </w:r>
      <w:proofErr w:type="spellStart"/>
      <w:r w:rsidRPr="00642A65">
        <w:rPr>
          <w:b/>
          <w:i/>
        </w:rPr>
        <w:t>СУРиВК</w:t>
      </w:r>
      <w:proofErr w:type="spellEnd"/>
      <w:r w:rsidRPr="00642A65">
        <w:rPr>
          <w:b/>
          <w:i/>
        </w:rPr>
        <w:t xml:space="preserve"> позволяет обеспечить надлежащий контроль финансово-хозяйственной деятельности Общества.</w:t>
      </w:r>
    </w:p>
    <w:p w:rsidR="0052508B" w:rsidRPr="00642A65" w:rsidRDefault="0052508B" w:rsidP="0052508B">
      <w:pPr>
        <w:ind w:left="200"/>
        <w:jc w:val="both"/>
        <w:rPr>
          <w:rStyle w:val="Subst"/>
          <w:b w:val="0"/>
          <w:i w:val="0"/>
        </w:rPr>
      </w:pPr>
      <w:r w:rsidRPr="00642A65">
        <w:rPr>
          <w:b/>
          <w:i/>
        </w:rPr>
        <w:t xml:space="preserve">Субъектами </w:t>
      </w:r>
      <w:proofErr w:type="spellStart"/>
      <w:r w:rsidRPr="00642A65">
        <w:rPr>
          <w:b/>
          <w:i/>
        </w:rPr>
        <w:t>СУРиВК</w:t>
      </w:r>
      <w:proofErr w:type="spellEnd"/>
      <w:r w:rsidRPr="00642A65">
        <w:rPr>
          <w:b/>
          <w:i/>
        </w:rPr>
        <w:t xml:space="preserve"> в </w:t>
      </w:r>
      <w:proofErr w:type="gramStart"/>
      <w:r w:rsidRPr="00642A65">
        <w:rPr>
          <w:b/>
          <w:i/>
        </w:rPr>
        <w:t>Обществе</w:t>
      </w:r>
      <w:proofErr w:type="gramEnd"/>
      <w:r w:rsidRPr="00642A65">
        <w:rPr>
          <w:b/>
          <w:i/>
        </w:rPr>
        <w:t xml:space="preserve"> являются: Совет директоров</w:t>
      </w:r>
      <w:r w:rsidRPr="00642A65">
        <w:rPr>
          <w:rStyle w:val="af1"/>
          <w:b/>
          <w:i/>
        </w:rPr>
        <w:t xml:space="preserve"> </w:t>
      </w:r>
      <w:r w:rsidRPr="00642A65">
        <w:rPr>
          <w:b/>
          <w:i/>
        </w:rPr>
        <w:t xml:space="preserve">ПАО «Саратовский НПЗ», </w:t>
      </w:r>
      <w:r w:rsidRPr="00642A65">
        <w:rPr>
          <w:rStyle w:val="urtxtemph"/>
          <w:b/>
          <w:i/>
        </w:rPr>
        <w:t>Генеральный директор</w:t>
      </w:r>
      <w:r w:rsidRPr="00642A65">
        <w:rPr>
          <w:b/>
          <w:i/>
        </w:rPr>
        <w:t xml:space="preserve"> ПАО «Саратовский НПЗ», Правление ПАО «Саратовский НПЗ», </w:t>
      </w:r>
      <w:r w:rsidRPr="00642A65">
        <w:rPr>
          <w:rStyle w:val="urtxtemph"/>
          <w:b/>
          <w:i/>
        </w:rPr>
        <w:t>Управление экономической безопасности</w:t>
      </w:r>
      <w:r w:rsidRPr="00642A65">
        <w:rPr>
          <w:b/>
          <w:i/>
        </w:rPr>
        <w:t xml:space="preserve"> ПАО «Саратовский НПЗ», менеджмент</w:t>
      </w:r>
      <w:r w:rsidRPr="00642A65">
        <w:rPr>
          <w:rStyle w:val="af1"/>
          <w:b/>
          <w:i/>
        </w:rPr>
        <w:t xml:space="preserve"> </w:t>
      </w:r>
      <w:r w:rsidRPr="00642A65">
        <w:rPr>
          <w:b/>
          <w:i/>
        </w:rPr>
        <w:t>и работники ПАО «Саратовский НПЗ»,</w:t>
      </w:r>
      <w:r w:rsidRPr="00642A65">
        <w:rPr>
          <w:rStyle w:val="af1"/>
          <w:b/>
          <w:i/>
        </w:rPr>
        <w:t xml:space="preserve"> </w:t>
      </w:r>
      <w:r w:rsidRPr="00642A65">
        <w:rPr>
          <w:b/>
          <w:i/>
        </w:rPr>
        <w:t>внутренний аудит ПАО «Саратовский НПЗ», Ревизионная комиссия ПАО «Саратовский НПЗ».</w:t>
      </w:r>
    </w:p>
    <w:p w:rsidR="0052508B" w:rsidRPr="00642A65" w:rsidRDefault="00E25E7F" w:rsidP="0052508B">
      <w:pPr>
        <w:ind w:left="200"/>
        <w:jc w:val="both"/>
        <w:rPr>
          <w:rStyle w:val="Subst"/>
        </w:rPr>
      </w:pPr>
      <w:r>
        <w:rPr>
          <w:rStyle w:val="Subst"/>
        </w:rPr>
        <w:t>В Обществе назначены</w:t>
      </w:r>
      <w:r w:rsidR="0052508B" w:rsidRPr="00642A65">
        <w:rPr>
          <w:rStyle w:val="Subst"/>
        </w:rPr>
        <w:t xml:space="preserve"> эксперт</w:t>
      </w:r>
      <w:r>
        <w:rPr>
          <w:rStyle w:val="Subst"/>
        </w:rPr>
        <w:t>ы</w:t>
      </w:r>
      <w:r w:rsidR="0052508B" w:rsidRPr="00642A65">
        <w:rPr>
          <w:rStyle w:val="Subst"/>
        </w:rPr>
        <w:t xml:space="preserve"> по рискам и внутреннему контролю из числа сотрудников отдела оперативного учета</w:t>
      </w:r>
      <w:r>
        <w:rPr>
          <w:rStyle w:val="Subst"/>
        </w:rPr>
        <w:t xml:space="preserve"> Общества</w:t>
      </w:r>
      <w:r w:rsidR="0052508B" w:rsidRPr="00642A65">
        <w:rPr>
          <w:rStyle w:val="Subst"/>
        </w:rPr>
        <w:t xml:space="preserve"> </w:t>
      </w:r>
      <w:r>
        <w:rPr>
          <w:rStyle w:val="Subst"/>
        </w:rPr>
        <w:t>(</w:t>
      </w:r>
      <w:r w:rsidR="0052508B" w:rsidRPr="00642A65">
        <w:rPr>
          <w:rStyle w:val="Subst"/>
        </w:rPr>
        <w:t>начальник отдела, главный специалист - руководитель сектора по обеспечению внутреннего контроля</w:t>
      </w:r>
      <w:r>
        <w:rPr>
          <w:rStyle w:val="Subst"/>
        </w:rPr>
        <w:t>)</w:t>
      </w:r>
      <w:r w:rsidR="0052508B" w:rsidRPr="00642A65">
        <w:rPr>
          <w:rStyle w:val="Subst"/>
        </w:rPr>
        <w:t>.</w:t>
      </w:r>
    </w:p>
    <w:p w:rsidR="00E25E7F" w:rsidRDefault="0052508B" w:rsidP="00E25E7F">
      <w:pPr>
        <w:ind w:left="200" w:hanging="58"/>
        <w:jc w:val="both"/>
        <w:rPr>
          <w:rStyle w:val="Subst"/>
          <w:b w:val="0"/>
          <w:bCs/>
          <w:i w:val="0"/>
          <w:iCs/>
        </w:rPr>
      </w:pPr>
      <w:r w:rsidRPr="00642A65">
        <w:rPr>
          <w:rStyle w:val="Subst"/>
          <w:bCs/>
          <w:iCs/>
        </w:rPr>
        <w:t xml:space="preserve"> </w:t>
      </w:r>
      <w:r w:rsidRPr="00E25E7F">
        <w:rPr>
          <w:b/>
          <w:bCs/>
          <w:i/>
          <w:color w:val="000000"/>
        </w:rPr>
        <w:t xml:space="preserve">Решением Совета директоров ПАО «Саратовский НПЗ» 10.12.2020 (Протокол №417 от 10.12.2020) с 01.01.2021 года назначено </w:t>
      </w:r>
      <w:r w:rsidRPr="00E25E7F">
        <w:rPr>
          <w:rFonts w:eastAsia="Calibri"/>
          <w:b/>
          <w:i/>
        </w:rPr>
        <w:t xml:space="preserve">должностное лицо, ответственное за организацию и осуществление внутреннего аудита </w:t>
      </w:r>
      <w:r w:rsidRPr="00E25E7F">
        <w:rPr>
          <w:rFonts w:eastAsia="Calibri"/>
          <w:b/>
          <w:i/>
          <w:color w:val="000000"/>
          <w:lang w:eastAsia="en-US"/>
        </w:rPr>
        <w:t xml:space="preserve">в </w:t>
      </w:r>
      <w:proofErr w:type="gramStart"/>
      <w:r w:rsidRPr="00E25E7F">
        <w:rPr>
          <w:rFonts w:eastAsia="Calibri"/>
          <w:b/>
          <w:i/>
          <w:color w:val="000000"/>
          <w:lang w:eastAsia="en-US"/>
        </w:rPr>
        <w:t>Обществе</w:t>
      </w:r>
      <w:proofErr w:type="gramEnd"/>
      <w:r w:rsidRPr="00E25E7F">
        <w:rPr>
          <w:b/>
          <w:bCs/>
          <w:i/>
          <w:color w:val="000000"/>
        </w:rPr>
        <w:t>.</w:t>
      </w:r>
      <w:r w:rsidRPr="00E25E7F">
        <w:rPr>
          <w:rStyle w:val="Subst"/>
          <w:b w:val="0"/>
          <w:bCs/>
          <w:i w:val="0"/>
          <w:iCs/>
        </w:rPr>
        <w:t xml:space="preserve"> </w:t>
      </w:r>
    </w:p>
    <w:p w:rsidR="00E25E7F" w:rsidRDefault="00E25E7F" w:rsidP="00E25E7F">
      <w:pPr>
        <w:spacing w:before="0" w:after="0"/>
        <w:ind w:left="200"/>
        <w:jc w:val="both"/>
        <w:rPr>
          <w:b/>
          <w:i/>
        </w:rPr>
      </w:pPr>
      <w:r>
        <w:rPr>
          <w:b/>
          <w:i/>
        </w:rPr>
        <w:t>Р</w:t>
      </w:r>
      <w:r w:rsidRPr="00642A65">
        <w:rPr>
          <w:b/>
          <w:i/>
        </w:rPr>
        <w:t>ешением Совета директоров ПАО «Саратовский НПЗ»</w:t>
      </w:r>
      <w:r w:rsidRPr="00642A65">
        <w:t xml:space="preserve"> </w:t>
      </w:r>
      <w:r w:rsidRPr="00642A65">
        <w:rPr>
          <w:rStyle w:val="Subst"/>
          <w:bCs/>
          <w:iCs/>
        </w:rPr>
        <w:t>10.12.2020 (Протокол №417 от 10.12.2020</w:t>
      </w:r>
      <w:r>
        <w:rPr>
          <w:rStyle w:val="Subst"/>
          <w:bCs/>
          <w:iCs/>
        </w:rPr>
        <w:t xml:space="preserve">) утверждена </w:t>
      </w:r>
      <w:r w:rsidRPr="00642A65">
        <w:rPr>
          <w:b/>
          <w:i/>
        </w:rPr>
        <w:t xml:space="preserve">Политика ПАО «Саратовский НПЗ» «О внутреннем аудите», </w:t>
      </w:r>
      <w:r>
        <w:rPr>
          <w:b/>
          <w:i/>
        </w:rPr>
        <w:t>которая:</w:t>
      </w:r>
    </w:p>
    <w:p w:rsidR="00E25E7F" w:rsidRPr="00E25E7F" w:rsidRDefault="00E25E7F" w:rsidP="00E25E7F">
      <w:pPr>
        <w:spacing w:before="0" w:after="0"/>
        <w:ind w:left="200"/>
        <w:jc w:val="both"/>
        <w:rPr>
          <w:b/>
          <w:i/>
          <w:szCs w:val="23"/>
        </w:rPr>
      </w:pPr>
      <w:r w:rsidRPr="00E25E7F">
        <w:rPr>
          <w:b/>
          <w:i/>
        </w:rPr>
        <w:t xml:space="preserve">- </w:t>
      </w:r>
      <w:r w:rsidRPr="00E25E7F">
        <w:rPr>
          <w:b/>
          <w:i/>
          <w:szCs w:val="23"/>
        </w:rPr>
        <w:t xml:space="preserve">определяет цели, задачи и функции </w:t>
      </w:r>
      <w:proofErr w:type="gramStart"/>
      <w:r w:rsidRPr="00E25E7F">
        <w:rPr>
          <w:b/>
          <w:i/>
          <w:szCs w:val="23"/>
        </w:rPr>
        <w:t>внутреннего</w:t>
      </w:r>
      <w:proofErr w:type="gramEnd"/>
      <w:r w:rsidRPr="00E25E7F">
        <w:rPr>
          <w:b/>
          <w:i/>
          <w:szCs w:val="23"/>
        </w:rPr>
        <w:t xml:space="preserve"> аудита в </w:t>
      </w:r>
      <w:r w:rsidRPr="00E25E7F">
        <w:rPr>
          <w:b/>
          <w:i/>
        </w:rPr>
        <w:t>ПАО «Саратовский НПЗ»</w:t>
      </w:r>
      <w:r w:rsidRPr="00E25E7F">
        <w:rPr>
          <w:b/>
          <w:i/>
          <w:szCs w:val="23"/>
        </w:rPr>
        <w:t xml:space="preserve">; </w:t>
      </w:r>
    </w:p>
    <w:p w:rsidR="00E25E7F" w:rsidRPr="00E25E7F" w:rsidRDefault="00E25E7F" w:rsidP="00E25E7F">
      <w:pPr>
        <w:spacing w:before="0" w:after="0"/>
        <w:ind w:firstLine="142"/>
        <w:jc w:val="both"/>
        <w:rPr>
          <w:b/>
          <w:i/>
          <w:szCs w:val="23"/>
        </w:rPr>
      </w:pPr>
      <w:r>
        <w:rPr>
          <w:b/>
          <w:i/>
        </w:rPr>
        <w:t xml:space="preserve"> </w:t>
      </w:r>
      <w:r w:rsidRPr="00E25E7F">
        <w:rPr>
          <w:b/>
          <w:i/>
        </w:rPr>
        <w:t>- определяет принципы</w:t>
      </w:r>
      <w:r w:rsidRPr="00E25E7F">
        <w:rPr>
          <w:b/>
          <w:i/>
          <w:szCs w:val="23"/>
        </w:rPr>
        <w:t xml:space="preserve"> построения и управления внутренним аудитом в </w:t>
      </w:r>
      <w:r w:rsidRPr="00E25E7F">
        <w:rPr>
          <w:b/>
          <w:i/>
        </w:rPr>
        <w:t>ПАО «Саратовский НПЗ»</w:t>
      </w:r>
      <w:r w:rsidRPr="00E25E7F">
        <w:rPr>
          <w:b/>
          <w:i/>
          <w:szCs w:val="23"/>
        </w:rPr>
        <w:t>;</w:t>
      </w:r>
    </w:p>
    <w:p w:rsidR="0052508B" w:rsidRDefault="00E25E7F" w:rsidP="00E25E7F">
      <w:pPr>
        <w:spacing w:before="0" w:after="0"/>
        <w:ind w:left="200"/>
        <w:jc w:val="both"/>
        <w:rPr>
          <w:b/>
          <w:i/>
          <w:szCs w:val="23"/>
        </w:rPr>
      </w:pPr>
      <w:r w:rsidRPr="00E25E7F">
        <w:rPr>
          <w:b/>
          <w:i/>
          <w:szCs w:val="23"/>
        </w:rPr>
        <w:t xml:space="preserve">- раскрывает принципы взаимодействия внутреннего аудита с внешним аудитором, Ревизионной комиссией </w:t>
      </w:r>
      <w:r w:rsidRPr="00E25E7F">
        <w:rPr>
          <w:b/>
          <w:i/>
        </w:rPr>
        <w:t>ПАО «Саратовский НПЗ»</w:t>
      </w:r>
      <w:r w:rsidRPr="00E25E7F">
        <w:rPr>
          <w:b/>
          <w:i/>
          <w:szCs w:val="23"/>
        </w:rPr>
        <w:t xml:space="preserve">, субъектами системы управления рисками и внутреннего контроля, корпоративного управления </w:t>
      </w:r>
      <w:r w:rsidRPr="00E25E7F">
        <w:rPr>
          <w:b/>
          <w:i/>
        </w:rPr>
        <w:t>ПАО «Саратовский НПЗ»</w:t>
      </w:r>
      <w:r w:rsidRPr="00E25E7F">
        <w:rPr>
          <w:b/>
          <w:i/>
          <w:szCs w:val="23"/>
        </w:rPr>
        <w:t>, государственными надзорными органами</w:t>
      </w:r>
      <w:r>
        <w:rPr>
          <w:b/>
          <w:i/>
          <w:szCs w:val="23"/>
        </w:rPr>
        <w:t>.</w:t>
      </w:r>
    </w:p>
    <w:p w:rsidR="00E25E7F" w:rsidRPr="00E25E7F" w:rsidRDefault="00E25E7F" w:rsidP="00E25E7F">
      <w:pPr>
        <w:spacing w:before="0" w:after="0"/>
        <w:ind w:left="142"/>
        <w:jc w:val="both"/>
        <w:rPr>
          <w:b/>
          <w:i/>
        </w:rPr>
      </w:pPr>
      <w:r w:rsidRPr="00E25E7F">
        <w:rPr>
          <w:b/>
          <w:i/>
        </w:rPr>
        <w:t>Для достижения целей внутреннего аудита, с учетом имеющихся ресурсов и приоритетов деятельности Общества, внутренний аудит решает задачи по следующим основным направлениям:</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t xml:space="preserve">содействие исполнительным органам и работникам Общества в разработке и мониторинге исполнения процедур и мероприятий по совершенствованию </w:t>
      </w:r>
      <w:proofErr w:type="spellStart"/>
      <w:r w:rsidRPr="00E25E7F">
        <w:rPr>
          <w:b/>
          <w:i/>
          <w:sz w:val="20"/>
          <w:szCs w:val="20"/>
          <w:lang w:val="ru-RU"/>
        </w:rPr>
        <w:t>СУРиВК</w:t>
      </w:r>
      <w:proofErr w:type="spellEnd"/>
      <w:r w:rsidRPr="00E25E7F">
        <w:rPr>
          <w:b/>
          <w:i/>
          <w:sz w:val="20"/>
          <w:szCs w:val="20"/>
          <w:lang w:val="ru-RU"/>
        </w:rPr>
        <w:t xml:space="preserve">, корпоративному управлению Общества путем оценки надежности и эффективности </w:t>
      </w:r>
      <w:proofErr w:type="spellStart"/>
      <w:r w:rsidRPr="00E25E7F">
        <w:rPr>
          <w:b/>
          <w:i/>
          <w:sz w:val="20"/>
          <w:szCs w:val="20"/>
          <w:lang w:val="ru-RU"/>
        </w:rPr>
        <w:t>СУРиВК</w:t>
      </w:r>
      <w:proofErr w:type="spellEnd"/>
      <w:r w:rsidRPr="00E25E7F">
        <w:rPr>
          <w:b/>
          <w:i/>
          <w:sz w:val="20"/>
          <w:szCs w:val="20"/>
          <w:lang w:val="ru-RU"/>
        </w:rPr>
        <w:t>, корпоративного управления, а также в обеспечении:</w:t>
      </w:r>
    </w:p>
    <w:p w:rsidR="00E25E7F" w:rsidRPr="00E25E7F" w:rsidRDefault="00E25E7F" w:rsidP="00E25E7F">
      <w:pPr>
        <w:widowControl/>
        <w:tabs>
          <w:tab w:val="left" w:pos="539"/>
        </w:tabs>
        <w:overflowPunct w:val="0"/>
        <w:spacing w:before="0" w:after="0"/>
        <w:ind w:left="142"/>
        <w:jc w:val="both"/>
        <w:textAlignment w:val="baseline"/>
        <w:rPr>
          <w:b/>
          <w:i/>
        </w:rPr>
      </w:pPr>
      <w:r>
        <w:rPr>
          <w:b/>
          <w:i/>
        </w:rPr>
        <w:t xml:space="preserve">- </w:t>
      </w:r>
      <w:r w:rsidRPr="00E25E7F">
        <w:rPr>
          <w:b/>
          <w:i/>
        </w:rPr>
        <w:t>достоверности и целостности предоставляемой информации о финансово-хозяйственной деятельности Общества;</w:t>
      </w:r>
    </w:p>
    <w:p w:rsidR="00E25E7F" w:rsidRPr="00E25E7F" w:rsidRDefault="00E25E7F" w:rsidP="00E25E7F">
      <w:pPr>
        <w:widowControl/>
        <w:tabs>
          <w:tab w:val="left" w:pos="539"/>
        </w:tabs>
        <w:overflowPunct w:val="0"/>
        <w:spacing w:before="0" w:after="0"/>
        <w:ind w:left="142"/>
        <w:jc w:val="both"/>
        <w:textAlignment w:val="baseline"/>
        <w:rPr>
          <w:b/>
          <w:i/>
        </w:rPr>
      </w:pPr>
      <w:r>
        <w:rPr>
          <w:b/>
          <w:i/>
        </w:rPr>
        <w:t xml:space="preserve">- </w:t>
      </w:r>
      <w:r w:rsidRPr="00E25E7F">
        <w:rPr>
          <w:b/>
          <w:i/>
        </w:rPr>
        <w:t>эффективности и результативности деятельности, осуществляемой Обществом;</w:t>
      </w:r>
    </w:p>
    <w:p w:rsidR="00E25E7F" w:rsidRPr="00E25E7F" w:rsidRDefault="00E25E7F" w:rsidP="00E25E7F">
      <w:pPr>
        <w:widowControl/>
        <w:tabs>
          <w:tab w:val="left" w:pos="539"/>
        </w:tabs>
        <w:overflowPunct w:val="0"/>
        <w:spacing w:before="0" w:after="0"/>
        <w:ind w:left="142"/>
        <w:jc w:val="both"/>
        <w:textAlignment w:val="baseline"/>
        <w:rPr>
          <w:b/>
          <w:i/>
        </w:rPr>
      </w:pPr>
      <w:r>
        <w:rPr>
          <w:b/>
          <w:i/>
        </w:rPr>
        <w:t xml:space="preserve">- </w:t>
      </w:r>
      <w:r w:rsidRPr="00E25E7F">
        <w:rPr>
          <w:b/>
          <w:i/>
        </w:rPr>
        <w:t>выявления внутренних резервов для повышения эффективности финансово-хозяйственной деятельности Общества;</w:t>
      </w:r>
    </w:p>
    <w:p w:rsidR="00E25E7F" w:rsidRPr="00E25E7F" w:rsidRDefault="00E25E7F" w:rsidP="00E25E7F">
      <w:pPr>
        <w:widowControl/>
        <w:tabs>
          <w:tab w:val="left" w:pos="539"/>
        </w:tabs>
        <w:overflowPunct w:val="0"/>
        <w:spacing w:before="0" w:after="0"/>
        <w:ind w:left="142"/>
        <w:jc w:val="both"/>
        <w:textAlignment w:val="baseline"/>
        <w:rPr>
          <w:b/>
          <w:i/>
        </w:rPr>
      </w:pPr>
      <w:r>
        <w:rPr>
          <w:b/>
          <w:i/>
        </w:rPr>
        <w:t xml:space="preserve">- </w:t>
      </w:r>
      <w:r w:rsidRPr="00E25E7F">
        <w:rPr>
          <w:b/>
          <w:i/>
        </w:rPr>
        <w:t>сохранности имущества Общества;</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t>координация деятельности с внешним аудитором, с Ревизионной комиссией Общества, а также с лицами, оказывающими услуги по консультированию в области управления рисками, внутреннего контроля и корпоративного управления Общества;</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t>проведение проверок внутреннего аудита Общества</w:t>
      </w:r>
      <w:r w:rsidRPr="00E25E7F">
        <w:rPr>
          <w:b/>
          <w:bCs/>
          <w:i/>
          <w:sz w:val="20"/>
          <w:szCs w:val="20"/>
          <w:lang w:val="ru-RU"/>
        </w:rPr>
        <w:t>;</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lastRenderedPageBreak/>
        <w:t xml:space="preserve">подготовка и предоставление Совету директоров Общества и исполнительным органам Общества отчетов по результатам деятельности внутреннего аудита (в том числе включающих информацию о существенных рисках, нарушениях / недостатках, результатах мониторинга устранения выявленных нарушений / недостатков, выполнении плана деятельности внутреннего аудита, результатах оценки надежности и эффективности </w:t>
      </w:r>
      <w:proofErr w:type="spellStart"/>
      <w:r w:rsidRPr="00E25E7F">
        <w:rPr>
          <w:b/>
          <w:i/>
          <w:sz w:val="20"/>
          <w:szCs w:val="20"/>
          <w:lang w:val="ru-RU"/>
        </w:rPr>
        <w:t>СУРиВК</w:t>
      </w:r>
      <w:proofErr w:type="spellEnd"/>
      <w:r w:rsidRPr="00E25E7F">
        <w:rPr>
          <w:b/>
          <w:i/>
          <w:sz w:val="20"/>
          <w:szCs w:val="20"/>
          <w:lang w:val="ru-RU"/>
        </w:rPr>
        <w:t>);</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t>повышение качества проводимых проверок и своевременное реагирование на изменения, связанные с развитием бизнеса Общества.</w:t>
      </w:r>
    </w:p>
    <w:p w:rsidR="00E25E7F" w:rsidRPr="00E25E7F" w:rsidRDefault="00E25E7F" w:rsidP="00E25E7F">
      <w:pPr>
        <w:spacing w:before="0" w:after="0"/>
        <w:ind w:left="142"/>
        <w:jc w:val="both"/>
        <w:rPr>
          <w:b/>
          <w:i/>
        </w:rPr>
      </w:pPr>
      <w:r w:rsidRPr="00E25E7F">
        <w:rPr>
          <w:b/>
          <w:i/>
        </w:rPr>
        <w:t>Для решения поставленных задач и достижения целей внутренний аудитор может осуществлять следующие функции:</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 xml:space="preserve">оценка надежности и эффективности </w:t>
      </w:r>
      <w:proofErr w:type="spellStart"/>
      <w:r w:rsidRPr="00E25E7F">
        <w:rPr>
          <w:b/>
          <w:i/>
        </w:rPr>
        <w:t>СУРиВК</w:t>
      </w:r>
      <w:proofErr w:type="spellEnd"/>
      <w:r w:rsidRPr="00E25E7F">
        <w:rPr>
          <w:b/>
          <w:i/>
        </w:rPr>
        <w:t>, ее соответствия масштабу и сложности бизнеса Общества;</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организация и проведение проверок на основании Плана деятельности внутреннего аудита;</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проведение иных проверок, выполнение других заданий по поручению Совета директоров Общества (Комитета Совета директоров Общества по аудиту) и/или Генерального директора Общества в пределах компетенции;</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предоставление консультаций исполнительным органам Общества по вопросам управления рисками, внутреннего контроля и корпоративного управления (при условии сохранения независимости и объективности внутреннего аудита);</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 xml:space="preserve">осуществление мониторинга внедрения рекомендаций и предложений внутреннего аудита по совершенствованию </w:t>
      </w:r>
      <w:proofErr w:type="spellStart"/>
      <w:r w:rsidRPr="00E25E7F">
        <w:rPr>
          <w:b/>
          <w:i/>
        </w:rPr>
        <w:t>СУРиВК</w:t>
      </w:r>
      <w:proofErr w:type="spellEnd"/>
      <w:r w:rsidRPr="00E25E7F">
        <w:rPr>
          <w:b/>
          <w:i/>
        </w:rPr>
        <w:t>, корпоративного управления, устранения нарушений и недостатков, выявленных при проведении проверок;</w:t>
      </w:r>
    </w:p>
    <w:p w:rsidR="00E25E7F" w:rsidRPr="00E25E7F" w:rsidRDefault="00E25E7F" w:rsidP="00E25E7F">
      <w:pPr>
        <w:widowControl/>
        <w:autoSpaceDE/>
        <w:autoSpaceDN/>
        <w:adjustRightInd/>
        <w:spacing w:before="0" w:after="0"/>
        <w:ind w:left="142"/>
        <w:jc w:val="both"/>
        <w:rPr>
          <w:b/>
          <w:i/>
        </w:rPr>
      </w:pPr>
      <w:proofErr w:type="gramStart"/>
      <w:r>
        <w:rPr>
          <w:b/>
          <w:i/>
        </w:rPr>
        <w:t xml:space="preserve">- </w:t>
      </w:r>
      <w:r w:rsidRPr="00E25E7F">
        <w:rPr>
          <w:b/>
          <w:i/>
        </w:rPr>
        <w:t>содействие исполнительным органам Общества в расследовании недобросовестных / противоправных действий работников и третьих лиц, включая халатность, корпоративное мошенничество, коррупционные действия, злоупотребления и различные противоправные действия, которые наносят ущерб Обществу;</w:t>
      </w:r>
      <w:proofErr w:type="gramEnd"/>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 xml:space="preserve">разработка Плана деятельности внутреннего аудита на основе </w:t>
      </w:r>
      <w:proofErr w:type="gramStart"/>
      <w:r w:rsidRPr="00E25E7F">
        <w:rPr>
          <w:b/>
          <w:i/>
        </w:rPr>
        <w:t>риск-ориентированного</w:t>
      </w:r>
      <w:proofErr w:type="gramEnd"/>
      <w:r w:rsidRPr="00E25E7F">
        <w:rPr>
          <w:b/>
          <w:i/>
        </w:rPr>
        <w:t xml:space="preserve"> подхода, определяющего приоритеты внутреннего аудита в соответствии с целями Общества, </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взаимодействие со структурными подразделениями Общества по вопросам, относящимся к деятельности внутреннего аудита;</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и другие функции, необходимые для решения задач, поставленных перед внутренним аудитом в Обществе.</w:t>
      </w:r>
    </w:p>
    <w:p w:rsidR="00E25E7F" w:rsidRPr="00E25E7F" w:rsidRDefault="00E25E7F" w:rsidP="00E25E7F">
      <w:pPr>
        <w:spacing w:before="0" w:after="0"/>
        <w:ind w:left="142"/>
        <w:jc w:val="both"/>
        <w:rPr>
          <w:b/>
          <w:i/>
        </w:rPr>
      </w:pPr>
      <w:r w:rsidRPr="00E25E7F">
        <w:rPr>
          <w:b/>
          <w:i/>
        </w:rPr>
        <w:t>В случае возложения по поручению Генерального директора Общества, Совета директоров Общества (Комитета Совета директоров Общества по аудиту) на внутреннего аудитора дополнительных функций и/или обязанностей, находящихся вне сферы внутреннего аудита, должны быть приняты защитные меры для ограничения отрицательного влияния на независимость и объективность внутреннего аудита.</w:t>
      </w:r>
    </w:p>
    <w:p w:rsidR="00E25E7F" w:rsidRPr="00E25E7F" w:rsidRDefault="00E25E7F" w:rsidP="00E25E7F">
      <w:pPr>
        <w:spacing w:before="0" w:after="0"/>
        <w:ind w:left="142"/>
        <w:jc w:val="both"/>
        <w:rPr>
          <w:b/>
          <w:i/>
        </w:rPr>
      </w:pPr>
      <w:r w:rsidRPr="00E25E7F">
        <w:rPr>
          <w:b/>
          <w:i/>
        </w:rPr>
        <w:t>Внутренний аудитор не осуществляет управление функциональными направлениями деятельности Общества, требующими принятия управленческих решений в отношении объектов проверки.</w:t>
      </w:r>
    </w:p>
    <w:p w:rsidR="00E25E7F" w:rsidRPr="00E25E7F" w:rsidRDefault="00E25E7F" w:rsidP="00E25E7F">
      <w:pPr>
        <w:spacing w:before="0" w:after="0"/>
        <w:ind w:left="142"/>
        <w:jc w:val="both"/>
        <w:rPr>
          <w:b/>
          <w:i/>
        </w:rPr>
      </w:pPr>
      <w:proofErr w:type="gramStart"/>
      <w:r w:rsidRPr="00E25E7F">
        <w:rPr>
          <w:b/>
          <w:i/>
        </w:rPr>
        <w:t xml:space="preserve">Оценка надежности и эффективности </w:t>
      </w:r>
      <w:proofErr w:type="spellStart"/>
      <w:r w:rsidRPr="00E25E7F">
        <w:rPr>
          <w:b/>
          <w:i/>
        </w:rPr>
        <w:t>СУРиВК</w:t>
      </w:r>
      <w:proofErr w:type="spellEnd"/>
      <w:r w:rsidRPr="00E25E7F">
        <w:rPr>
          <w:b/>
          <w:i/>
        </w:rPr>
        <w:t xml:space="preserve"> и ее соответствия масштабу и сложности бизнеса Общества, осуществляется внутренним аудитом на основании Федерального закона «Об акционерных обществах» от 26.12.1995 № 208-ФЗ в соответствии с принципами и подходами, изложенными в Кодексе корпоративного управления, рекомендованным письмом Банка России от 10.04.2014 № 06-52/2463, Методическими рекомендациями по организации работы внутреннего аудита в акционерных обществах с участием Российской Федерации, а</w:t>
      </w:r>
      <w:proofErr w:type="gramEnd"/>
      <w:r w:rsidRPr="00E25E7F">
        <w:rPr>
          <w:b/>
          <w:i/>
        </w:rPr>
        <w:t xml:space="preserve"> также с применением общепринятых стандартов деятельности в области </w:t>
      </w:r>
      <w:proofErr w:type="gramStart"/>
      <w:r w:rsidRPr="00E25E7F">
        <w:rPr>
          <w:b/>
          <w:i/>
        </w:rPr>
        <w:t>внутреннего</w:t>
      </w:r>
      <w:proofErr w:type="gramEnd"/>
      <w:r w:rsidRPr="00E25E7F">
        <w:rPr>
          <w:b/>
          <w:i/>
        </w:rPr>
        <w:t xml:space="preserve"> аудита.</w:t>
      </w:r>
      <w:bookmarkStart w:id="62" w:name="Par91"/>
      <w:bookmarkEnd w:id="62"/>
    </w:p>
    <w:p w:rsidR="00E25E7F" w:rsidRPr="00E25E7F" w:rsidRDefault="00E25E7F" w:rsidP="00E25E7F">
      <w:pPr>
        <w:spacing w:before="0" w:after="0"/>
        <w:ind w:left="142"/>
        <w:jc w:val="both"/>
        <w:rPr>
          <w:b/>
          <w:i/>
        </w:rPr>
      </w:pPr>
      <w:r w:rsidRPr="00E25E7F">
        <w:rPr>
          <w:b/>
          <w:i/>
        </w:rPr>
        <w:t xml:space="preserve">Внутренний аудитор ежегодно формирует для представления акционерам в </w:t>
      </w:r>
      <w:proofErr w:type="gramStart"/>
      <w:r w:rsidRPr="00E25E7F">
        <w:rPr>
          <w:b/>
          <w:i/>
        </w:rPr>
        <w:t>составе</w:t>
      </w:r>
      <w:proofErr w:type="gramEnd"/>
      <w:r w:rsidRPr="00E25E7F">
        <w:rPr>
          <w:b/>
          <w:i/>
        </w:rPr>
        <w:t xml:space="preserve"> материалов к Годовому общему собранию акционеров Общества заключение внутреннего аудита о надежности и эффективности </w:t>
      </w:r>
      <w:proofErr w:type="spellStart"/>
      <w:r w:rsidRPr="00E25E7F">
        <w:rPr>
          <w:b/>
          <w:i/>
        </w:rPr>
        <w:t>СУРиВК</w:t>
      </w:r>
      <w:proofErr w:type="spellEnd"/>
      <w:r w:rsidRPr="00E25E7F">
        <w:rPr>
          <w:b/>
          <w:i/>
        </w:rPr>
        <w:t>.</w:t>
      </w:r>
    </w:p>
    <w:p w:rsidR="00E25E7F" w:rsidRPr="00E25E7F" w:rsidRDefault="00E25E7F" w:rsidP="00E25E7F">
      <w:pPr>
        <w:pStyle w:val="affff2"/>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142"/>
        <w:rPr>
          <w:b/>
          <w:i/>
          <w:sz w:val="20"/>
        </w:rPr>
      </w:pPr>
      <w:r w:rsidRPr="00E25E7F">
        <w:rPr>
          <w:b/>
          <w:i/>
          <w:sz w:val="20"/>
        </w:rPr>
        <w:t xml:space="preserve">Заключение </w:t>
      </w:r>
      <w:proofErr w:type="gramStart"/>
      <w:r w:rsidRPr="00E25E7F">
        <w:rPr>
          <w:b/>
          <w:i/>
          <w:sz w:val="20"/>
        </w:rPr>
        <w:t>внутреннего</w:t>
      </w:r>
      <w:proofErr w:type="gramEnd"/>
      <w:r w:rsidRPr="00E25E7F">
        <w:rPr>
          <w:b/>
          <w:i/>
          <w:sz w:val="20"/>
        </w:rPr>
        <w:t xml:space="preserve"> аудита формируется на основании результатов проверок внутреннего аудита и содержит:</w:t>
      </w:r>
    </w:p>
    <w:p w:rsidR="00E25E7F" w:rsidRPr="00E25E7F" w:rsidRDefault="00E25E7F" w:rsidP="00E25E7F">
      <w:pPr>
        <w:pStyle w:val="aa"/>
        <w:ind w:left="142"/>
        <w:contextualSpacing w:val="0"/>
        <w:jc w:val="both"/>
        <w:rPr>
          <w:b/>
          <w:i/>
          <w:sz w:val="20"/>
          <w:szCs w:val="20"/>
          <w:lang w:val="ru-RU"/>
        </w:rPr>
      </w:pPr>
      <w:r>
        <w:rPr>
          <w:b/>
          <w:i/>
          <w:sz w:val="20"/>
          <w:szCs w:val="20"/>
          <w:lang w:val="ru-RU"/>
        </w:rPr>
        <w:t xml:space="preserve">- </w:t>
      </w:r>
      <w:r w:rsidRPr="00E25E7F">
        <w:rPr>
          <w:b/>
          <w:i/>
          <w:sz w:val="20"/>
          <w:szCs w:val="20"/>
          <w:lang w:val="ru-RU"/>
        </w:rPr>
        <w:t xml:space="preserve">наименование «Заключение внутреннего аудита о надежности и эффективности </w:t>
      </w:r>
      <w:proofErr w:type="spellStart"/>
      <w:r w:rsidRPr="00E25E7F">
        <w:rPr>
          <w:b/>
          <w:i/>
          <w:sz w:val="20"/>
          <w:szCs w:val="20"/>
          <w:lang w:val="ru-RU"/>
        </w:rPr>
        <w:t>СУРиВК</w:t>
      </w:r>
      <w:proofErr w:type="spellEnd"/>
      <w:r w:rsidRPr="00E25E7F">
        <w:rPr>
          <w:b/>
          <w:i/>
          <w:sz w:val="20"/>
          <w:szCs w:val="20"/>
          <w:lang w:val="ru-RU"/>
        </w:rPr>
        <w:t xml:space="preserve"> Общества»;</w:t>
      </w:r>
    </w:p>
    <w:p w:rsidR="00E25E7F" w:rsidRPr="00E25E7F" w:rsidRDefault="00E25E7F" w:rsidP="00E25E7F">
      <w:pPr>
        <w:pStyle w:val="aa"/>
        <w:ind w:left="142"/>
        <w:contextualSpacing w:val="0"/>
        <w:jc w:val="both"/>
        <w:rPr>
          <w:b/>
          <w:i/>
          <w:sz w:val="20"/>
          <w:szCs w:val="20"/>
          <w:lang w:val="ru-RU"/>
        </w:rPr>
      </w:pPr>
      <w:r>
        <w:rPr>
          <w:b/>
          <w:i/>
          <w:sz w:val="20"/>
          <w:szCs w:val="20"/>
          <w:lang w:val="ru-RU"/>
        </w:rPr>
        <w:t xml:space="preserve">- </w:t>
      </w:r>
      <w:r w:rsidRPr="00E25E7F">
        <w:rPr>
          <w:b/>
          <w:i/>
          <w:sz w:val="20"/>
          <w:szCs w:val="20"/>
          <w:lang w:val="ru-RU"/>
        </w:rPr>
        <w:t>сведения об объекте проверки, в отношении которого дается заключение;</w:t>
      </w:r>
    </w:p>
    <w:p w:rsidR="00E25E7F" w:rsidRPr="00E25E7F" w:rsidRDefault="00E25E7F" w:rsidP="00E25E7F">
      <w:pPr>
        <w:pStyle w:val="aa"/>
        <w:ind w:left="142"/>
        <w:contextualSpacing w:val="0"/>
        <w:jc w:val="both"/>
        <w:rPr>
          <w:b/>
          <w:i/>
          <w:sz w:val="20"/>
          <w:szCs w:val="20"/>
          <w:lang w:val="ru-RU"/>
        </w:rPr>
      </w:pPr>
      <w:r>
        <w:rPr>
          <w:b/>
          <w:i/>
          <w:sz w:val="20"/>
          <w:szCs w:val="20"/>
          <w:lang w:val="ru-RU"/>
        </w:rPr>
        <w:t xml:space="preserve">- </w:t>
      </w:r>
      <w:r w:rsidRPr="00E25E7F">
        <w:rPr>
          <w:b/>
          <w:i/>
          <w:sz w:val="20"/>
          <w:szCs w:val="20"/>
          <w:lang w:val="ru-RU"/>
        </w:rPr>
        <w:t xml:space="preserve">вывод </w:t>
      </w:r>
      <w:proofErr w:type="gramStart"/>
      <w:r w:rsidRPr="00E25E7F">
        <w:rPr>
          <w:b/>
          <w:i/>
          <w:sz w:val="20"/>
          <w:szCs w:val="20"/>
          <w:lang w:val="ru-RU"/>
        </w:rPr>
        <w:t>внутреннего</w:t>
      </w:r>
      <w:proofErr w:type="gramEnd"/>
      <w:r w:rsidRPr="00E25E7F">
        <w:rPr>
          <w:b/>
          <w:i/>
          <w:sz w:val="20"/>
          <w:szCs w:val="20"/>
          <w:lang w:val="ru-RU"/>
        </w:rPr>
        <w:t xml:space="preserve"> аудита о надежности и эффективности </w:t>
      </w:r>
      <w:proofErr w:type="spellStart"/>
      <w:r w:rsidRPr="00E25E7F">
        <w:rPr>
          <w:b/>
          <w:i/>
          <w:sz w:val="20"/>
          <w:szCs w:val="20"/>
          <w:lang w:val="ru-RU"/>
        </w:rPr>
        <w:t>СУРиВК</w:t>
      </w:r>
      <w:proofErr w:type="spellEnd"/>
      <w:r w:rsidRPr="00E25E7F">
        <w:rPr>
          <w:b/>
          <w:i/>
          <w:sz w:val="20"/>
          <w:szCs w:val="20"/>
          <w:lang w:val="ru-RU"/>
        </w:rPr>
        <w:t>;</w:t>
      </w:r>
    </w:p>
    <w:p w:rsidR="00E25E7F" w:rsidRPr="00167E90" w:rsidRDefault="00E25E7F" w:rsidP="00E25E7F">
      <w:pPr>
        <w:pStyle w:val="aa"/>
        <w:ind w:left="142"/>
        <w:contextualSpacing w:val="0"/>
        <w:jc w:val="both"/>
        <w:rPr>
          <w:b/>
          <w:i/>
          <w:sz w:val="20"/>
          <w:szCs w:val="20"/>
          <w:lang w:val="ru-RU"/>
        </w:rPr>
      </w:pPr>
      <w:r>
        <w:rPr>
          <w:b/>
          <w:i/>
          <w:sz w:val="20"/>
          <w:szCs w:val="20"/>
          <w:lang w:val="ru-RU"/>
        </w:rPr>
        <w:t xml:space="preserve">- </w:t>
      </w:r>
      <w:r w:rsidRPr="00167E90">
        <w:rPr>
          <w:b/>
          <w:i/>
          <w:sz w:val="20"/>
          <w:szCs w:val="20"/>
          <w:lang w:val="ru-RU"/>
        </w:rPr>
        <w:t>дату формирования заключения.</w:t>
      </w:r>
    </w:p>
    <w:p w:rsidR="00E25E7F" w:rsidRPr="00E25E7F" w:rsidRDefault="00E25E7F" w:rsidP="00E25E7F">
      <w:pPr>
        <w:spacing w:before="0" w:after="0"/>
        <w:ind w:left="200"/>
        <w:jc w:val="both"/>
        <w:rPr>
          <w:rStyle w:val="Subst"/>
          <w:b w:val="0"/>
          <w:bCs/>
          <w:i w:val="0"/>
          <w:iCs/>
        </w:rPr>
      </w:pPr>
    </w:p>
    <w:p w:rsidR="0052508B" w:rsidRPr="00642A65" w:rsidRDefault="0052508B" w:rsidP="0052508B">
      <w:pPr>
        <w:ind w:left="200"/>
        <w:jc w:val="both"/>
        <w:rPr>
          <w:rStyle w:val="Subst"/>
          <w:b w:val="0"/>
          <w:bCs/>
          <w:i w:val="0"/>
          <w:iCs/>
        </w:rPr>
      </w:pPr>
      <w:r w:rsidRPr="00642A65">
        <w:rPr>
          <w:rStyle w:val="Subst"/>
          <w:b w:val="0"/>
          <w:bCs/>
          <w:i w:val="0"/>
          <w:iCs/>
        </w:rPr>
        <w:t xml:space="preserve">Эмитентом утверждены следующие внутренние документы в области </w:t>
      </w:r>
      <w:proofErr w:type="gramStart"/>
      <w:r w:rsidRPr="00642A65">
        <w:rPr>
          <w:rStyle w:val="Subst"/>
          <w:b w:val="0"/>
          <w:bCs/>
          <w:i w:val="0"/>
          <w:iCs/>
        </w:rPr>
        <w:t>внутреннего</w:t>
      </w:r>
      <w:proofErr w:type="gramEnd"/>
      <w:r w:rsidRPr="00642A65">
        <w:rPr>
          <w:rStyle w:val="Subst"/>
          <w:b w:val="0"/>
          <w:bCs/>
          <w:i w:val="0"/>
          <w:iCs/>
        </w:rPr>
        <w:t xml:space="preserve"> аудита:</w:t>
      </w:r>
    </w:p>
    <w:p w:rsidR="00E25E7F" w:rsidRPr="00642A65" w:rsidRDefault="0052508B" w:rsidP="0052508B">
      <w:pPr>
        <w:ind w:left="200"/>
        <w:jc w:val="both"/>
        <w:rPr>
          <w:rStyle w:val="Subst"/>
          <w:bCs/>
          <w:iCs/>
        </w:rPr>
      </w:pPr>
      <w:r w:rsidRPr="00642A65">
        <w:rPr>
          <w:b/>
          <w:i/>
        </w:rPr>
        <w:t>Политика ПАО «Саратовский НПЗ» «О внутреннем аудите», утвержденная решением Совета директоров ПАО «Саратовский НПЗ»</w:t>
      </w:r>
      <w:r w:rsidRPr="00642A65">
        <w:t xml:space="preserve"> </w:t>
      </w:r>
      <w:r w:rsidRPr="00642A65">
        <w:rPr>
          <w:rStyle w:val="Subst"/>
          <w:bCs/>
          <w:iCs/>
        </w:rPr>
        <w:t xml:space="preserve">10.12.2020 (Протокол №417 от 10.12.2020). </w:t>
      </w:r>
    </w:p>
    <w:p w:rsidR="0052508B" w:rsidRPr="00642A65" w:rsidRDefault="0052508B" w:rsidP="0052508B">
      <w:pPr>
        <w:ind w:left="200"/>
        <w:jc w:val="both"/>
        <w:rPr>
          <w:rStyle w:val="Subst"/>
          <w:bCs/>
          <w:iCs/>
        </w:rPr>
      </w:pPr>
      <w:r w:rsidRPr="00642A65">
        <w:rPr>
          <w:rStyle w:val="Subst"/>
          <w:b w:val="0"/>
          <w:bCs/>
          <w:i w:val="0"/>
          <w:iCs/>
        </w:rPr>
        <w:t>Сведения о политике эмитента в области управления рисками и внутреннего контроля:</w:t>
      </w:r>
      <w:r w:rsidRPr="00642A65">
        <w:rPr>
          <w:rStyle w:val="Subst"/>
          <w:bCs/>
          <w:iCs/>
        </w:rPr>
        <w:t xml:space="preserve"> </w:t>
      </w:r>
    </w:p>
    <w:p w:rsidR="0052508B" w:rsidRPr="00642A65" w:rsidRDefault="0052508B" w:rsidP="0052508B">
      <w:pPr>
        <w:ind w:left="200"/>
        <w:jc w:val="both"/>
      </w:pPr>
      <w:r w:rsidRPr="00642A65">
        <w:rPr>
          <w:rStyle w:val="Subst"/>
          <w:bCs/>
          <w:iCs/>
        </w:rPr>
        <w:t xml:space="preserve">Политика ПАО «Саратовский НПЗ» «Система управления рисками и внутреннего контроля» №П4-05 П-01, </w:t>
      </w:r>
      <w:r w:rsidRPr="00642A65">
        <w:rPr>
          <w:b/>
          <w:bCs/>
          <w:i/>
          <w:color w:val="000000"/>
        </w:rPr>
        <w:t xml:space="preserve">утвержденная решением Совета директоров ПАО «Саратовский НПЗ» 27.03.2020 </w:t>
      </w:r>
      <w:r w:rsidRPr="00642A65">
        <w:rPr>
          <w:b/>
          <w:bCs/>
          <w:i/>
          <w:color w:val="000000"/>
        </w:rPr>
        <w:lastRenderedPageBreak/>
        <w:t xml:space="preserve">(Протокол №403 от 27.03.2020). </w:t>
      </w:r>
    </w:p>
    <w:p w:rsidR="0052508B" w:rsidRPr="00642A65" w:rsidRDefault="0052508B" w:rsidP="0052508B">
      <w:pPr>
        <w:ind w:left="200"/>
        <w:jc w:val="both"/>
        <w:rPr>
          <w:rStyle w:val="Subst"/>
          <w:bCs/>
          <w:iCs/>
        </w:rPr>
      </w:pPr>
      <w:r w:rsidRPr="00597266">
        <w:rPr>
          <w:rStyle w:val="Subst"/>
          <w:bCs/>
          <w:iCs/>
        </w:rPr>
        <w:t xml:space="preserve">Кроме того, в </w:t>
      </w:r>
      <w:proofErr w:type="gramStart"/>
      <w:r w:rsidRPr="00597266">
        <w:rPr>
          <w:rStyle w:val="Subst"/>
          <w:bCs/>
          <w:iCs/>
        </w:rPr>
        <w:t>Обществе</w:t>
      </w:r>
      <w:proofErr w:type="gramEnd"/>
      <w:r w:rsidRPr="00597266">
        <w:rPr>
          <w:rStyle w:val="Subst"/>
          <w:bCs/>
          <w:iCs/>
        </w:rPr>
        <w:t xml:space="preserve"> введены в действие локальные нормативные документы Компании: </w:t>
      </w:r>
      <w:proofErr w:type="gramStart"/>
      <w:r w:rsidRPr="00597266">
        <w:rPr>
          <w:rStyle w:val="Subst"/>
          <w:bCs/>
          <w:iCs/>
        </w:rPr>
        <w:t>Политика Компании «Система управления рисками и внутреннего контроля» №П4-01 П-01, Стандарт Компании «Система внутреннего контроля» №П4-05 С-0027, Стандарт Компании «Общекорпоративная система управления рисками» №П4-05 С-0012,</w:t>
      </w:r>
      <w:r w:rsidRPr="00642A65">
        <w:rPr>
          <w:rStyle w:val="Subst"/>
          <w:bCs/>
          <w:iCs/>
        </w:rPr>
        <w:t xml:space="preserve"> которые устанавливают единые требования к функционированию и развитию Общекорпоративной системы управления рисками на уровне ПАО «НК «Роснефть» и Обществ Группы, цели, задачи, единые принципы системы управления рисками и внутреннего контроля Компании, основные характеристики эффективности системы</w:t>
      </w:r>
      <w:proofErr w:type="gramEnd"/>
      <w:r w:rsidRPr="00642A65">
        <w:rPr>
          <w:rStyle w:val="Subst"/>
          <w:bCs/>
          <w:iCs/>
        </w:rPr>
        <w:t xml:space="preserve"> внутреннего контроля, перечень и задачи процессов данной системы, а также основные аспекты взаимодействия участников системы.</w:t>
      </w:r>
    </w:p>
    <w:p w:rsidR="0052508B" w:rsidRPr="00642A65" w:rsidRDefault="0052508B" w:rsidP="0052508B">
      <w:pPr>
        <w:ind w:left="200"/>
        <w:jc w:val="both"/>
        <w:rPr>
          <w:rStyle w:val="Subst"/>
          <w:bCs/>
          <w:iCs/>
        </w:rPr>
      </w:pPr>
      <w:r w:rsidRPr="00642A65">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642A65">
        <w:br/>
      </w:r>
      <w:r w:rsidRPr="00642A65">
        <w:rPr>
          <w:b/>
          <w:bCs/>
          <w:i/>
          <w:color w:val="000000"/>
        </w:rPr>
        <w:t>Положение ПАО «Саратовский НПЗ» «Правила внутреннего контроля по предотвращению, выявлению и пресечению неправомерного использования инсайдерской информации ПАО «Саратовский НПЗ» и (или) манипулирования рынком», утвержденное решением Совета директоров ПАО «Саратовский НПЗ» 23.12.2020 (Протокол №418 от 23.12.2020).</w:t>
      </w:r>
      <w:r w:rsidRPr="00642A65">
        <w:rPr>
          <w:rStyle w:val="Subst"/>
          <w:bCs/>
          <w:iCs/>
        </w:rPr>
        <w:t xml:space="preserve"> Текст документа размещен на странице в сети Интернет по адресу: </w:t>
      </w:r>
      <w:hyperlink r:id="rId12" w:history="1">
        <w:r w:rsidRPr="00642A65">
          <w:rPr>
            <w:rStyle w:val="Subst"/>
          </w:rPr>
          <w:t>http://www.saratov-npz.ru/</w:t>
        </w:r>
      </w:hyperlink>
      <w:r w:rsidRPr="00642A65">
        <w:rPr>
          <w:rStyle w:val="Subst"/>
          <w:bCs/>
          <w:iCs/>
        </w:rPr>
        <w:t xml:space="preserve">. </w:t>
      </w:r>
    </w:p>
    <w:p w:rsidR="0052508B" w:rsidRPr="00642A65" w:rsidRDefault="0052508B" w:rsidP="0052508B">
      <w:pPr>
        <w:ind w:left="200"/>
        <w:jc w:val="both"/>
        <w:rPr>
          <w:rStyle w:val="Subst"/>
          <w:bCs/>
          <w:iCs/>
        </w:rPr>
      </w:pPr>
      <w:proofErr w:type="gramStart"/>
      <w:r w:rsidRPr="00187D37">
        <w:rPr>
          <w:rStyle w:val="Subst"/>
          <w:bCs/>
          <w:iCs/>
        </w:rPr>
        <w:t>Кроме того, в Обществе введены в действие Стандарт Компании «Охрана сведений конфиденциального характера» №П3-11.03 С-0006 версия 5.00, а также Положение ПАО «Саратовский НПЗ» «Охрана сведений конфиденциального характера» №П3-11.03 Р-0005 ЮЛ-443 версия 1.00, устанавливающие требования к порядку учета, хранения, использования и уничтожения документов, содержащих сведения конфиденциального характера, а также определяющие правила работы с информацией, отнесенной к конфиденциальной.</w:t>
      </w:r>
      <w:proofErr w:type="gramEnd"/>
    </w:p>
    <w:p w:rsidR="00BF09A6" w:rsidRDefault="00BF09A6" w:rsidP="00BF09A6">
      <w:pPr>
        <w:pStyle w:val="20"/>
      </w:pPr>
      <w:bookmarkStart w:id="63" w:name="_Toc79595908"/>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63"/>
    </w:p>
    <w:p w:rsidR="0052508B" w:rsidRPr="000175DB" w:rsidRDefault="0052508B" w:rsidP="0052508B">
      <w:r w:rsidRPr="000175DB">
        <w:t xml:space="preserve">Наименование органа </w:t>
      </w:r>
      <w:proofErr w:type="gramStart"/>
      <w:r w:rsidRPr="000175DB">
        <w:t>контроля за</w:t>
      </w:r>
      <w:proofErr w:type="gramEnd"/>
      <w:r w:rsidRPr="000175DB">
        <w:t xml:space="preserve"> финансово-хозяйственной деятельностью эмитента:</w:t>
      </w:r>
      <w:r w:rsidRPr="000175DB">
        <w:rPr>
          <w:rStyle w:val="Subst"/>
          <w:bCs/>
          <w:iCs/>
        </w:rPr>
        <w:t xml:space="preserve"> Ревизионная комиссия</w:t>
      </w:r>
    </w:p>
    <w:p w:rsidR="0052508B" w:rsidRPr="000175DB" w:rsidRDefault="0052508B" w:rsidP="0052508B">
      <w:r w:rsidRPr="000175DB">
        <w:t>ФИО:</w:t>
      </w:r>
      <w:r w:rsidRPr="000175DB">
        <w:rPr>
          <w:rStyle w:val="Subst"/>
          <w:bCs/>
          <w:iCs/>
        </w:rPr>
        <w:t xml:space="preserve"> </w:t>
      </w:r>
      <w:r w:rsidR="000175DB" w:rsidRPr="000175DB">
        <w:rPr>
          <w:rStyle w:val="Subst"/>
          <w:bCs/>
          <w:iCs/>
        </w:rPr>
        <w:t>Боев Юрий Алексеевич</w:t>
      </w:r>
    </w:p>
    <w:p w:rsidR="0052508B" w:rsidRPr="000175DB" w:rsidRDefault="0052508B" w:rsidP="0052508B">
      <w:r w:rsidRPr="000175DB">
        <w:t>Год рождения:</w:t>
      </w:r>
      <w:r w:rsidRPr="000175DB">
        <w:rPr>
          <w:rStyle w:val="Subst"/>
          <w:bCs/>
          <w:iCs/>
        </w:rPr>
        <w:t xml:space="preserve"> 19</w:t>
      </w:r>
      <w:r w:rsidR="000175DB" w:rsidRPr="000175DB">
        <w:rPr>
          <w:rStyle w:val="Subst"/>
          <w:bCs/>
          <w:iCs/>
        </w:rPr>
        <w:t>71</w:t>
      </w:r>
    </w:p>
    <w:p w:rsidR="0052508B" w:rsidRPr="000175DB" w:rsidRDefault="0052508B" w:rsidP="0052508B">
      <w:r w:rsidRPr="000175DB">
        <w:t xml:space="preserve">Образование: </w:t>
      </w:r>
    </w:p>
    <w:p w:rsidR="0052508B" w:rsidRPr="000175DB" w:rsidRDefault="0052508B" w:rsidP="0052508B">
      <w:pPr>
        <w:rPr>
          <w:rStyle w:val="Subst"/>
          <w:bCs/>
          <w:iCs/>
        </w:rPr>
      </w:pPr>
      <w:r w:rsidRPr="000175DB">
        <w:rPr>
          <w:rStyle w:val="Subst"/>
          <w:bCs/>
          <w:iCs/>
        </w:rPr>
        <w:t xml:space="preserve">высшее </w:t>
      </w:r>
    </w:p>
    <w:p w:rsidR="0052508B" w:rsidRPr="000175DB" w:rsidRDefault="0052508B" w:rsidP="0052508B">
      <w:proofErr w:type="gramStart"/>
      <w:r w:rsidRPr="000175DB">
        <w:t>Все должности, занимаемые данным лицом в эмитенте и других организациях за последние пять</w:t>
      </w:r>
      <w:proofErr w:type="gramEnd"/>
      <w:r w:rsidRPr="000175DB">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RPr="000175D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0175DB" w:rsidRDefault="0052508B" w:rsidP="0052508B">
            <w:pPr>
              <w:jc w:val="center"/>
            </w:pPr>
            <w:r w:rsidRPr="000175DB">
              <w:t>Период</w:t>
            </w:r>
          </w:p>
        </w:tc>
        <w:tc>
          <w:tcPr>
            <w:tcW w:w="3009" w:type="dxa"/>
            <w:vMerge w:val="restart"/>
            <w:tcBorders>
              <w:top w:val="double" w:sz="6" w:space="0" w:color="auto"/>
              <w:left w:val="single" w:sz="6" w:space="0" w:color="auto"/>
              <w:right w:val="single" w:sz="6" w:space="0" w:color="auto"/>
            </w:tcBorders>
          </w:tcPr>
          <w:p w:rsidR="0052508B" w:rsidRPr="000175DB" w:rsidRDefault="0052508B" w:rsidP="0052508B">
            <w:pPr>
              <w:jc w:val="center"/>
            </w:pPr>
            <w:r w:rsidRPr="000175DB">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Pr="000175DB" w:rsidRDefault="0052508B" w:rsidP="0052508B">
            <w:pPr>
              <w:jc w:val="center"/>
            </w:pPr>
            <w:r w:rsidRPr="000175DB">
              <w:t>Должность</w:t>
            </w:r>
          </w:p>
        </w:tc>
      </w:tr>
      <w:tr w:rsidR="0052508B" w:rsidRPr="000175DB" w:rsidTr="0052508B">
        <w:tc>
          <w:tcPr>
            <w:tcW w:w="1260" w:type="dxa"/>
            <w:tcBorders>
              <w:top w:val="single" w:sz="6" w:space="0" w:color="auto"/>
              <w:left w:val="double" w:sz="6" w:space="0" w:color="auto"/>
              <w:bottom w:val="single" w:sz="6" w:space="0" w:color="auto"/>
              <w:right w:val="single" w:sz="6" w:space="0" w:color="auto"/>
            </w:tcBorders>
          </w:tcPr>
          <w:p w:rsidR="0052508B" w:rsidRPr="000175DB" w:rsidRDefault="0052508B" w:rsidP="0052508B">
            <w:pPr>
              <w:jc w:val="center"/>
            </w:pPr>
            <w:r w:rsidRPr="000175DB">
              <w:t>с</w:t>
            </w:r>
          </w:p>
        </w:tc>
        <w:tc>
          <w:tcPr>
            <w:tcW w:w="1260" w:type="dxa"/>
            <w:tcBorders>
              <w:top w:val="single" w:sz="6" w:space="0" w:color="auto"/>
              <w:left w:val="single" w:sz="6" w:space="0" w:color="auto"/>
              <w:bottom w:val="single" w:sz="6" w:space="0" w:color="auto"/>
              <w:right w:val="single" w:sz="6" w:space="0" w:color="auto"/>
            </w:tcBorders>
          </w:tcPr>
          <w:p w:rsidR="0052508B" w:rsidRPr="000175DB" w:rsidRDefault="0052508B" w:rsidP="0052508B">
            <w:pPr>
              <w:jc w:val="center"/>
            </w:pPr>
            <w:r w:rsidRPr="000175DB">
              <w:t>по</w:t>
            </w:r>
          </w:p>
        </w:tc>
        <w:tc>
          <w:tcPr>
            <w:tcW w:w="3009" w:type="dxa"/>
            <w:vMerge/>
            <w:tcBorders>
              <w:left w:val="single" w:sz="6" w:space="0" w:color="auto"/>
              <w:bottom w:val="single" w:sz="6" w:space="0" w:color="auto"/>
              <w:right w:val="single" w:sz="6" w:space="0" w:color="auto"/>
            </w:tcBorders>
          </w:tcPr>
          <w:p w:rsidR="0052508B" w:rsidRPr="000175DB" w:rsidRDefault="0052508B" w:rsidP="0052508B"/>
        </w:tc>
        <w:tc>
          <w:tcPr>
            <w:tcW w:w="3969" w:type="dxa"/>
            <w:vMerge/>
            <w:tcBorders>
              <w:left w:val="single" w:sz="6" w:space="0" w:color="auto"/>
              <w:bottom w:val="single" w:sz="6" w:space="0" w:color="auto"/>
              <w:right w:val="double" w:sz="6" w:space="0" w:color="auto"/>
            </w:tcBorders>
          </w:tcPr>
          <w:p w:rsidR="0052508B" w:rsidRPr="000175DB" w:rsidRDefault="0052508B" w:rsidP="0052508B"/>
        </w:tc>
      </w:tr>
      <w:tr w:rsidR="0052508B" w:rsidRPr="000175DB" w:rsidTr="0052508B">
        <w:tc>
          <w:tcPr>
            <w:tcW w:w="1260" w:type="dxa"/>
            <w:tcBorders>
              <w:top w:val="single" w:sz="6" w:space="0" w:color="auto"/>
              <w:left w:val="double" w:sz="6" w:space="0" w:color="auto"/>
              <w:bottom w:val="single" w:sz="6" w:space="0" w:color="auto"/>
              <w:right w:val="single" w:sz="6" w:space="0" w:color="auto"/>
            </w:tcBorders>
          </w:tcPr>
          <w:p w:rsidR="0052508B" w:rsidRPr="000175DB" w:rsidRDefault="0052508B" w:rsidP="0052508B">
            <w:r w:rsidRPr="000175DB">
              <w:t>2012</w:t>
            </w:r>
          </w:p>
        </w:tc>
        <w:tc>
          <w:tcPr>
            <w:tcW w:w="1260" w:type="dxa"/>
            <w:tcBorders>
              <w:top w:val="single" w:sz="6" w:space="0" w:color="auto"/>
              <w:left w:val="single" w:sz="6" w:space="0" w:color="auto"/>
              <w:bottom w:val="single" w:sz="6" w:space="0" w:color="auto"/>
              <w:right w:val="single" w:sz="6" w:space="0" w:color="auto"/>
            </w:tcBorders>
          </w:tcPr>
          <w:p w:rsidR="0052508B" w:rsidRPr="000175DB" w:rsidRDefault="0052508B" w:rsidP="000175DB">
            <w:r w:rsidRPr="000175DB">
              <w:t>201</w:t>
            </w:r>
            <w:r w:rsidR="000175DB" w:rsidRPr="000175DB">
              <w:t>6</w:t>
            </w:r>
          </w:p>
        </w:tc>
        <w:tc>
          <w:tcPr>
            <w:tcW w:w="3009" w:type="dxa"/>
            <w:tcBorders>
              <w:top w:val="single" w:sz="6" w:space="0" w:color="auto"/>
              <w:left w:val="single" w:sz="6" w:space="0" w:color="auto"/>
              <w:bottom w:val="single" w:sz="6" w:space="0" w:color="auto"/>
              <w:right w:val="single" w:sz="6" w:space="0" w:color="auto"/>
            </w:tcBorders>
          </w:tcPr>
          <w:p w:rsidR="0052508B" w:rsidRPr="000175DB" w:rsidRDefault="000175DB" w:rsidP="0052508B">
            <w:r w:rsidRPr="000175DB">
              <w:t>АО «РН-Москва»</w:t>
            </w:r>
          </w:p>
        </w:tc>
        <w:tc>
          <w:tcPr>
            <w:tcW w:w="3969" w:type="dxa"/>
            <w:tcBorders>
              <w:top w:val="single" w:sz="6" w:space="0" w:color="auto"/>
              <w:left w:val="single" w:sz="6" w:space="0" w:color="auto"/>
              <w:bottom w:val="single" w:sz="6" w:space="0" w:color="auto"/>
              <w:right w:val="double" w:sz="6" w:space="0" w:color="auto"/>
            </w:tcBorders>
          </w:tcPr>
          <w:p w:rsidR="0052508B" w:rsidRPr="000175DB" w:rsidRDefault="0052508B" w:rsidP="000175DB">
            <w:pPr>
              <w:jc w:val="both"/>
            </w:pPr>
            <w:r w:rsidRPr="000175DB">
              <w:rPr>
                <w:color w:val="000000"/>
              </w:rPr>
              <w:t xml:space="preserve">Главный </w:t>
            </w:r>
            <w:r w:rsidR="000175DB" w:rsidRPr="000175DB">
              <w:rPr>
                <w:color w:val="000000"/>
              </w:rPr>
              <w:t>специалист отдела внутреннего аудита и контроля</w:t>
            </w:r>
          </w:p>
        </w:tc>
      </w:tr>
      <w:tr w:rsidR="0052508B" w:rsidRPr="000175DB" w:rsidTr="0052508B">
        <w:tc>
          <w:tcPr>
            <w:tcW w:w="1260" w:type="dxa"/>
            <w:tcBorders>
              <w:top w:val="single" w:sz="6" w:space="0" w:color="auto"/>
              <w:left w:val="double" w:sz="6" w:space="0" w:color="auto"/>
              <w:bottom w:val="double" w:sz="6" w:space="0" w:color="auto"/>
              <w:right w:val="single" w:sz="6" w:space="0" w:color="auto"/>
            </w:tcBorders>
          </w:tcPr>
          <w:p w:rsidR="0052508B" w:rsidRPr="000175DB" w:rsidRDefault="0052508B" w:rsidP="0052508B">
            <w:r w:rsidRPr="000175DB">
              <w:t>2016</w:t>
            </w:r>
          </w:p>
        </w:tc>
        <w:tc>
          <w:tcPr>
            <w:tcW w:w="1260" w:type="dxa"/>
            <w:tcBorders>
              <w:top w:val="single" w:sz="6" w:space="0" w:color="auto"/>
              <w:left w:val="single" w:sz="6" w:space="0" w:color="auto"/>
              <w:bottom w:val="double" w:sz="6" w:space="0" w:color="auto"/>
              <w:right w:val="single" w:sz="6" w:space="0" w:color="auto"/>
            </w:tcBorders>
          </w:tcPr>
          <w:p w:rsidR="0052508B" w:rsidRPr="000175DB" w:rsidRDefault="0052508B" w:rsidP="0052508B">
            <w:r w:rsidRPr="000175DB">
              <w:t>наст</w:t>
            </w:r>
            <w:proofErr w:type="gramStart"/>
            <w:r w:rsidRPr="000175DB">
              <w:t>.</w:t>
            </w:r>
            <w:proofErr w:type="gramEnd"/>
            <w:r w:rsidRPr="000175DB">
              <w:t xml:space="preserve"> </w:t>
            </w:r>
            <w:proofErr w:type="gramStart"/>
            <w:r w:rsidRPr="000175DB">
              <w:t>в</w:t>
            </w:r>
            <w:proofErr w:type="gramEnd"/>
            <w:r w:rsidRPr="000175DB">
              <w:t>ремя</w:t>
            </w:r>
          </w:p>
        </w:tc>
        <w:tc>
          <w:tcPr>
            <w:tcW w:w="3009" w:type="dxa"/>
            <w:tcBorders>
              <w:top w:val="single" w:sz="6" w:space="0" w:color="auto"/>
              <w:left w:val="single" w:sz="6" w:space="0" w:color="auto"/>
              <w:bottom w:val="double" w:sz="6" w:space="0" w:color="auto"/>
              <w:right w:val="single" w:sz="6" w:space="0" w:color="auto"/>
            </w:tcBorders>
          </w:tcPr>
          <w:p w:rsidR="0052508B" w:rsidRPr="000175DB" w:rsidRDefault="0052508B" w:rsidP="0052508B">
            <w:r w:rsidRPr="000175DB">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52508B" w:rsidRPr="000175DB" w:rsidRDefault="0052508B" w:rsidP="000175DB">
            <w:pPr>
              <w:jc w:val="both"/>
              <w:rPr>
                <w:color w:val="000000"/>
              </w:rPr>
            </w:pPr>
            <w:r w:rsidRPr="000175DB">
              <w:rPr>
                <w:color w:val="000000"/>
              </w:rPr>
              <w:t>Главный специалист Управления регионального аудита «</w:t>
            </w:r>
            <w:r w:rsidR="000175DB" w:rsidRPr="000175DB">
              <w:rPr>
                <w:color w:val="000000"/>
              </w:rPr>
              <w:t>Коммерции и логистики</w:t>
            </w:r>
            <w:r w:rsidRPr="000175DB">
              <w:rPr>
                <w:color w:val="000000"/>
              </w:rPr>
              <w:t xml:space="preserve">» Департамента </w:t>
            </w:r>
            <w:r w:rsidR="000175DB" w:rsidRPr="000175DB">
              <w:rPr>
                <w:color w:val="000000"/>
              </w:rPr>
              <w:t>операционного</w:t>
            </w:r>
            <w:r w:rsidRPr="000175DB">
              <w:rPr>
                <w:color w:val="000000"/>
              </w:rPr>
              <w:t xml:space="preserve"> аудита</w:t>
            </w:r>
          </w:p>
        </w:tc>
      </w:tr>
    </w:tbl>
    <w:p w:rsidR="0052508B" w:rsidRPr="000175DB" w:rsidRDefault="0052508B" w:rsidP="0052508B">
      <w:pPr>
        <w:jc w:val="both"/>
        <w:rPr>
          <w:rStyle w:val="Subst"/>
          <w:bCs/>
          <w:iCs/>
        </w:rPr>
      </w:pPr>
      <w:r w:rsidRPr="000175DB">
        <w:rPr>
          <w:rStyle w:val="Subst"/>
          <w:bCs/>
          <w:iCs/>
        </w:rPr>
        <w:t xml:space="preserve">Доли участия в уставном </w:t>
      </w:r>
      <w:proofErr w:type="gramStart"/>
      <w:r w:rsidRPr="000175DB">
        <w:rPr>
          <w:rStyle w:val="Subst"/>
          <w:bCs/>
          <w:iCs/>
        </w:rPr>
        <w:t>капитале</w:t>
      </w:r>
      <w:proofErr w:type="gramEnd"/>
      <w:r w:rsidRPr="000175DB">
        <w:rPr>
          <w:rStyle w:val="Subst"/>
          <w:bCs/>
          <w:iCs/>
        </w:rPr>
        <w:t xml:space="preserve"> эмитента/обыкновенных акций не имеет</w:t>
      </w:r>
    </w:p>
    <w:p w:rsidR="0052508B" w:rsidRPr="000175DB" w:rsidRDefault="0052508B" w:rsidP="0052508B">
      <w:pPr>
        <w:widowControl/>
        <w:spacing w:before="40" w:after="0"/>
        <w:jc w:val="both"/>
        <w:rPr>
          <w:lang w:eastAsia="en-US"/>
        </w:rPr>
      </w:pPr>
      <w:r w:rsidRPr="000175DB">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0175DB">
        <w:rPr>
          <w:b/>
          <w:i/>
          <w:lang w:eastAsia="en-US"/>
        </w:rPr>
        <w:t>эмитент не выпускал опционов</w:t>
      </w:r>
    </w:p>
    <w:p w:rsidR="0052508B" w:rsidRPr="000175DB" w:rsidRDefault="0052508B" w:rsidP="0052508B">
      <w:pPr>
        <w:jc w:val="both"/>
      </w:pPr>
      <w:proofErr w:type="gramStart"/>
      <w:r w:rsidRPr="000175DB">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0175DB">
        <w:t xml:space="preserve"> дочернего или зависимого общества эмитента: </w:t>
      </w:r>
      <w:r w:rsidRPr="000175DB">
        <w:rPr>
          <w:rStyle w:val="Subst"/>
          <w:bCs/>
          <w:iCs/>
        </w:rPr>
        <w:t xml:space="preserve">Лицо указанных долей не имеет. Опционов, в </w:t>
      </w:r>
      <w:proofErr w:type="gramStart"/>
      <w:r w:rsidRPr="000175DB">
        <w:rPr>
          <w:rStyle w:val="Subst"/>
          <w:bCs/>
          <w:iCs/>
        </w:rPr>
        <w:t>результате</w:t>
      </w:r>
      <w:proofErr w:type="gramEnd"/>
      <w:r w:rsidRPr="000175DB">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Pr="000175DB" w:rsidRDefault="0052508B" w:rsidP="0052508B">
      <w:pPr>
        <w:jc w:val="both"/>
      </w:pPr>
      <w:r w:rsidRPr="000175DB">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0175DB">
        <w:t>контроля за</w:t>
      </w:r>
      <w:proofErr w:type="gramEnd"/>
      <w:r w:rsidRPr="000175DB">
        <w:t xml:space="preserve"> финансово-хозяйственной деятельностью эмитента:</w:t>
      </w:r>
      <w:r w:rsidRPr="000175DB">
        <w:br/>
      </w:r>
      <w:r w:rsidRPr="000175DB">
        <w:rPr>
          <w:rStyle w:val="Subst"/>
          <w:bCs/>
          <w:iCs/>
        </w:rPr>
        <w:t>Указанных родственных связей нет</w:t>
      </w:r>
    </w:p>
    <w:p w:rsidR="0052508B" w:rsidRPr="000175DB" w:rsidRDefault="0052508B" w:rsidP="0052508B">
      <w:pPr>
        <w:jc w:val="both"/>
      </w:pPr>
      <w:r w:rsidRPr="000175DB">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rsidRPr="000175DB">
        <w:lastRenderedPageBreak/>
        <w:t>преступления в сфере экономики или за преступления против государственной власти:</w:t>
      </w:r>
      <w:r w:rsidRPr="000175DB">
        <w:br/>
      </w:r>
      <w:r w:rsidRPr="000175DB">
        <w:rPr>
          <w:rStyle w:val="Subst"/>
          <w:bCs/>
          <w:iCs/>
        </w:rPr>
        <w:t>Лицо к указанным видам ответственности не привлекалось</w:t>
      </w:r>
    </w:p>
    <w:p w:rsidR="0052508B" w:rsidRPr="000175DB" w:rsidRDefault="0052508B" w:rsidP="0052508B">
      <w:pPr>
        <w:jc w:val="both"/>
        <w:rPr>
          <w:rStyle w:val="Subst"/>
          <w:bCs/>
          <w:iCs/>
        </w:rPr>
      </w:pPr>
      <w:r w:rsidRPr="000175DB">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0175DB">
        <w:rPr>
          <w:rStyle w:val="Subst"/>
          <w:bCs/>
          <w:iCs/>
        </w:rPr>
        <w:t>Лицо указанных должностей не занимало</w:t>
      </w:r>
    </w:p>
    <w:p w:rsidR="0052508B" w:rsidRPr="00A74E61" w:rsidRDefault="0052508B" w:rsidP="0052508B">
      <w:pPr>
        <w:ind w:left="200"/>
        <w:rPr>
          <w:highlight w:val="yellow"/>
        </w:rPr>
      </w:pPr>
    </w:p>
    <w:p w:rsidR="0052508B" w:rsidRPr="00ED6EA3" w:rsidRDefault="0052508B" w:rsidP="0052508B">
      <w:r w:rsidRPr="00ED6EA3">
        <w:t>ФИО:</w:t>
      </w:r>
      <w:r w:rsidRPr="00ED6EA3">
        <w:rPr>
          <w:rStyle w:val="Subst"/>
          <w:bCs/>
          <w:iCs/>
        </w:rPr>
        <w:t xml:space="preserve"> </w:t>
      </w:r>
      <w:r w:rsidR="000175DB" w:rsidRPr="00ED6EA3">
        <w:rPr>
          <w:rStyle w:val="Subst"/>
          <w:bCs/>
          <w:iCs/>
        </w:rPr>
        <w:t>Лысковец Тимофей Васильевич</w:t>
      </w:r>
    </w:p>
    <w:p w:rsidR="0052508B" w:rsidRPr="00ED6EA3" w:rsidRDefault="0052508B" w:rsidP="0052508B">
      <w:r w:rsidRPr="00ED6EA3">
        <w:t>Год рождения:</w:t>
      </w:r>
      <w:r w:rsidRPr="00ED6EA3">
        <w:rPr>
          <w:rStyle w:val="Subst"/>
          <w:bCs/>
          <w:iCs/>
        </w:rPr>
        <w:t xml:space="preserve"> 198</w:t>
      </w:r>
      <w:r w:rsidR="000175DB" w:rsidRPr="00ED6EA3">
        <w:rPr>
          <w:rStyle w:val="Subst"/>
          <w:bCs/>
          <w:iCs/>
        </w:rPr>
        <w:t>6</w:t>
      </w:r>
    </w:p>
    <w:p w:rsidR="0052508B" w:rsidRPr="00ED6EA3" w:rsidRDefault="0052508B" w:rsidP="0052508B">
      <w:r w:rsidRPr="00ED6EA3">
        <w:t xml:space="preserve">Образование: </w:t>
      </w:r>
    </w:p>
    <w:p w:rsidR="0052508B" w:rsidRPr="00ED6EA3" w:rsidRDefault="0052508B" w:rsidP="0052508B">
      <w:pPr>
        <w:rPr>
          <w:rStyle w:val="Subst"/>
          <w:bCs/>
          <w:iCs/>
        </w:rPr>
      </w:pPr>
      <w:r w:rsidRPr="00ED6EA3">
        <w:rPr>
          <w:rStyle w:val="Subst"/>
          <w:bCs/>
          <w:iCs/>
        </w:rPr>
        <w:t xml:space="preserve">высшее </w:t>
      </w:r>
    </w:p>
    <w:p w:rsidR="0052508B" w:rsidRPr="00ED6EA3" w:rsidRDefault="0052508B" w:rsidP="0052508B">
      <w:pPr>
        <w:jc w:val="both"/>
      </w:pPr>
      <w:r w:rsidRPr="00ED6EA3">
        <w:t xml:space="preserve">Все должности, занимаемые данным лицом в </w:t>
      </w:r>
      <w:proofErr w:type="gramStart"/>
      <w:r w:rsidRPr="00ED6EA3">
        <w:t>эмитенте</w:t>
      </w:r>
      <w:proofErr w:type="gramEnd"/>
      <w:r w:rsidRPr="00ED6EA3">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2508B" w:rsidRPr="00ED6EA3"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ED6EA3" w:rsidRDefault="0052508B" w:rsidP="0052508B">
            <w:pPr>
              <w:jc w:val="center"/>
            </w:pPr>
            <w:r w:rsidRPr="00ED6EA3">
              <w:t>Период</w:t>
            </w:r>
          </w:p>
        </w:tc>
        <w:tc>
          <w:tcPr>
            <w:tcW w:w="2867" w:type="dxa"/>
            <w:vMerge w:val="restart"/>
            <w:tcBorders>
              <w:top w:val="double" w:sz="6" w:space="0" w:color="auto"/>
              <w:left w:val="single" w:sz="6" w:space="0" w:color="auto"/>
              <w:right w:val="single" w:sz="6" w:space="0" w:color="auto"/>
            </w:tcBorders>
          </w:tcPr>
          <w:p w:rsidR="0052508B" w:rsidRPr="00ED6EA3" w:rsidRDefault="0052508B" w:rsidP="0052508B">
            <w:pPr>
              <w:jc w:val="center"/>
            </w:pPr>
            <w:r w:rsidRPr="00ED6EA3">
              <w:t>Наименование организации</w:t>
            </w:r>
          </w:p>
        </w:tc>
        <w:tc>
          <w:tcPr>
            <w:tcW w:w="4111" w:type="dxa"/>
            <w:vMerge w:val="restart"/>
            <w:tcBorders>
              <w:top w:val="double" w:sz="6" w:space="0" w:color="auto"/>
              <w:left w:val="single" w:sz="6" w:space="0" w:color="auto"/>
              <w:right w:val="double" w:sz="6" w:space="0" w:color="auto"/>
            </w:tcBorders>
          </w:tcPr>
          <w:p w:rsidR="0052508B" w:rsidRPr="00ED6EA3" w:rsidRDefault="0052508B" w:rsidP="0052508B">
            <w:pPr>
              <w:jc w:val="center"/>
            </w:pPr>
            <w:r w:rsidRPr="00ED6EA3">
              <w:t>Должность</w:t>
            </w:r>
          </w:p>
        </w:tc>
      </w:tr>
      <w:tr w:rsidR="0052508B" w:rsidRPr="00ED6EA3" w:rsidTr="0052508B">
        <w:tc>
          <w:tcPr>
            <w:tcW w:w="1260" w:type="dxa"/>
            <w:tcBorders>
              <w:top w:val="single" w:sz="6" w:space="0" w:color="auto"/>
              <w:left w:val="double" w:sz="6" w:space="0" w:color="auto"/>
              <w:bottom w:val="single" w:sz="6" w:space="0" w:color="auto"/>
              <w:right w:val="single" w:sz="6" w:space="0" w:color="auto"/>
            </w:tcBorders>
          </w:tcPr>
          <w:p w:rsidR="0052508B" w:rsidRPr="00ED6EA3" w:rsidRDefault="0052508B" w:rsidP="0052508B">
            <w:pPr>
              <w:jc w:val="center"/>
            </w:pPr>
            <w:r w:rsidRPr="00ED6EA3">
              <w:t>с</w:t>
            </w:r>
          </w:p>
        </w:tc>
        <w:tc>
          <w:tcPr>
            <w:tcW w:w="1260" w:type="dxa"/>
            <w:tcBorders>
              <w:top w:val="single" w:sz="6" w:space="0" w:color="auto"/>
              <w:left w:val="single" w:sz="6" w:space="0" w:color="auto"/>
              <w:bottom w:val="single" w:sz="6" w:space="0" w:color="auto"/>
              <w:right w:val="single" w:sz="6" w:space="0" w:color="auto"/>
            </w:tcBorders>
          </w:tcPr>
          <w:p w:rsidR="0052508B" w:rsidRPr="00ED6EA3" w:rsidRDefault="0052508B" w:rsidP="0052508B">
            <w:pPr>
              <w:jc w:val="center"/>
            </w:pPr>
            <w:r w:rsidRPr="00ED6EA3">
              <w:t>по</w:t>
            </w:r>
          </w:p>
        </w:tc>
        <w:tc>
          <w:tcPr>
            <w:tcW w:w="2867" w:type="dxa"/>
            <w:vMerge/>
            <w:tcBorders>
              <w:left w:val="single" w:sz="6" w:space="0" w:color="auto"/>
              <w:bottom w:val="single" w:sz="6" w:space="0" w:color="auto"/>
              <w:right w:val="single" w:sz="6" w:space="0" w:color="auto"/>
            </w:tcBorders>
          </w:tcPr>
          <w:p w:rsidR="0052508B" w:rsidRPr="00ED6EA3" w:rsidRDefault="0052508B" w:rsidP="0052508B"/>
        </w:tc>
        <w:tc>
          <w:tcPr>
            <w:tcW w:w="4111" w:type="dxa"/>
            <w:vMerge/>
            <w:tcBorders>
              <w:left w:val="single" w:sz="6" w:space="0" w:color="auto"/>
              <w:bottom w:val="single" w:sz="6" w:space="0" w:color="auto"/>
              <w:right w:val="double" w:sz="6" w:space="0" w:color="auto"/>
            </w:tcBorders>
          </w:tcPr>
          <w:p w:rsidR="0052508B" w:rsidRPr="00ED6EA3" w:rsidRDefault="0052508B" w:rsidP="0052508B"/>
        </w:tc>
      </w:tr>
      <w:tr w:rsidR="0052508B" w:rsidRPr="00ED6EA3" w:rsidTr="0052508B">
        <w:tc>
          <w:tcPr>
            <w:tcW w:w="1260" w:type="dxa"/>
            <w:tcBorders>
              <w:top w:val="single" w:sz="6" w:space="0" w:color="auto"/>
              <w:left w:val="double" w:sz="6" w:space="0" w:color="auto"/>
              <w:bottom w:val="single" w:sz="6" w:space="0" w:color="auto"/>
              <w:right w:val="single" w:sz="6" w:space="0" w:color="auto"/>
            </w:tcBorders>
          </w:tcPr>
          <w:p w:rsidR="0052508B" w:rsidRPr="00ED6EA3" w:rsidRDefault="0052508B" w:rsidP="000175DB">
            <w:r w:rsidRPr="00ED6EA3">
              <w:t>201</w:t>
            </w:r>
            <w:r w:rsidR="000175DB" w:rsidRPr="00ED6EA3">
              <w:t>6</w:t>
            </w:r>
          </w:p>
        </w:tc>
        <w:tc>
          <w:tcPr>
            <w:tcW w:w="1260" w:type="dxa"/>
            <w:tcBorders>
              <w:top w:val="single" w:sz="6" w:space="0" w:color="auto"/>
              <w:left w:val="single" w:sz="6" w:space="0" w:color="auto"/>
              <w:bottom w:val="single" w:sz="6" w:space="0" w:color="auto"/>
              <w:right w:val="single" w:sz="6" w:space="0" w:color="auto"/>
            </w:tcBorders>
          </w:tcPr>
          <w:p w:rsidR="0052508B" w:rsidRPr="00ED6EA3" w:rsidRDefault="0052508B" w:rsidP="000175DB">
            <w:r w:rsidRPr="00ED6EA3">
              <w:t>201</w:t>
            </w:r>
            <w:r w:rsidR="000175DB" w:rsidRPr="00ED6EA3">
              <w:t>7</w:t>
            </w:r>
          </w:p>
        </w:tc>
        <w:tc>
          <w:tcPr>
            <w:tcW w:w="2867" w:type="dxa"/>
            <w:tcBorders>
              <w:top w:val="single" w:sz="6" w:space="0" w:color="auto"/>
              <w:left w:val="single" w:sz="6" w:space="0" w:color="auto"/>
              <w:bottom w:val="single" w:sz="6" w:space="0" w:color="auto"/>
              <w:right w:val="single" w:sz="6" w:space="0" w:color="auto"/>
            </w:tcBorders>
          </w:tcPr>
          <w:p w:rsidR="0052508B" w:rsidRPr="00ED6EA3" w:rsidRDefault="000175DB" w:rsidP="0052508B">
            <w:pPr>
              <w:rPr>
                <w:color w:val="000000" w:themeColor="text1"/>
              </w:rPr>
            </w:pPr>
            <w:r w:rsidRPr="00ED6EA3">
              <w:rPr>
                <w:lang w:val="en-US"/>
              </w:rPr>
              <w:t>Renaissance Ltd</w:t>
            </w:r>
          </w:p>
        </w:tc>
        <w:tc>
          <w:tcPr>
            <w:tcW w:w="4111" w:type="dxa"/>
            <w:tcBorders>
              <w:top w:val="single" w:sz="6" w:space="0" w:color="auto"/>
              <w:left w:val="single" w:sz="6" w:space="0" w:color="auto"/>
              <w:bottom w:val="single" w:sz="6" w:space="0" w:color="auto"/>
              <w:right w:val="double" w:sz="6" w:space="0" w:color="auto"/>
            </w:tcBorders>
          </w:tcPr>
          <w:p w:rsidR="0052508B" w:rsidRPr="00ED6EA3" w:rsidRDefault="000175DB" w:rsidP="0052508B">
            <w:pPr>
              <w:rPr>
                <w:color w:val="000000" w:themeColor="text1"/>
              </w:rPr>
            </w:pPr>
            <w:r w:rsidRPr="00ED6EA3">
              <w:rPr>
                <w:color w:val="000000" w:themeColor="text1"/>
              </w:rPr>
              <w:t xml:space="preserve">Менеджер проекта </w:t>
            </w:r>
            <w:r w:rsidR="00ED6EA3" w:rsidRPr="00ED6EA3">
              <w:rPr>
                <w:color w:val="000000" w:themeColor="text1"/>
              </w:rPr>
              <w:t xml:space="preserve"> Управления спортивными объектами</w:t>
            </w:r>
          </w:p>
        </w:tc>
      </w:tr>
      <w:tr w:rsidR="0052508B" w:rsidRPr="00ED6EA3" w:rsidTr="000175DB">
        <w:tc>
          <w:tcPr>
            <w:tcW w:w="1260" w:type="dxa"/>
            <w:tcBorders>
              <w:top w:val="single" w:sz="6" w:space="0" w:color="auto"/>
              <w:left w:val="double" w:sz="6" w:space="0" w:color="auto"/>
              <w:bottom w:val="single" w:sz="6" w:space="0" w:color="auto"/>
              <w:right w:val="single" w:sz="6" w:space="0" w:color="auto"/>
            </w:tcBorders>
          </w:tcPr>
          <w:p w:rsidR="0052508B" w:rsidRPr="00ED6EA3" w:rsidRDefault="0052508B" w:rsidP="00ED6EA3">
            <w:r w:rsidRPr="00ED6EA3">
              <w:t>201</w:t>
            </w:r>
            <w:r w:rsidR="00ED6EA3" w:rsidRPr="00ED6EA3">
              <w:t>7</w:t>
            </w:r>
          </w:p>
        </w:tc>
        <w:tc>
          <w:tcPr>
            <w:tcW w:w="1260" w:type="dxa"/>
            <w:tcBorders>
              <w:top w:val="single" w:sz="6" w:space="0" w:color="auto"/>
              <w:left w:val="single" w:sz="6" w:space="0" w:color="auto"/>
              <w:bottom w:val="single" w:sz="6" w:space="0" w:color="auto"/>
              <w:right w:val="single" w:sz="6" w:space="0" w:color="auto"/>
            </w:tcBorders>
          </w:tcPr>
          <w:p w:rsidR="0052508B" w:rsidRPr="00ED6EA3" w:rsidRDefault="00ED6EA3" w:rsidP="0052508B">
            <w:r w:rsidRPr="00ED6EA3">
              <w:t>2019</w:t>
            </w:r>
          </w:p>
        </w:tc>
        <w:tc>
          <w:tcPr>
            <w:tcW w:w="2867" w:type="dxa"/>
            <w:tcBorders>
              <w:top w:val="single" w:sz="6" w:space="0" w:color="auto"/>
              <w:left w:val="single" w:sz="6" w:space="0" w:color="auto"/>
              <w:bottom w:val="single" w:sz="6" w:space="0" w:color="auto"/>
              <w:right w:val="single" w:sz="6" w:space="0" w:color="auto"/>
            </w:tcBorders>
          </w:tcPr>
          <w:p w:rsidR="0052508B" w:rsidRPr="00ED6EA3" w:rsidRDefault="00ED6EA3" w:rsidP="0052508B">
            <w:r w:rsidRPr="00ED6EA3">
              <w:t>АО «РН-Москва»</w:t>
            </w:r>
          </w:p>
        </w:tc>
        <w:tc>
          <w:tcPr>
            <w:tcW w:w="4111" w:type="dxa"/>
            <w:tcBorders>
              <w:top w:val="single" w:sz="6" w:space="0" w:color="auto"/>
              <w:left w:val="single" w:sz="6" w:space="0" w:color="auto"/>
              <w:bottom w:val="single" w:sz="6" w:space="0" w:color="auto"/>
              <w:right w:val="double" w:sz="6" w:space="0" w:color="auto"/>
            </w:tcBorders>
          </w:tcPr>
          <w:p w:rsidR="0052508B" w:rsidRPr="00ED6EA3" w:rsidRDefault="00ED6EA3" w:rsidP="0052508B">
            <w:pPr>
              <w:jc w:val="both"/>
            </w:pPr>
            <w:r w:rsidRPr="00ED6EA3">
              <w:t>Ведущий специалист Отдела развития сети</w:t>
            </w:r>
          </w:p>
        </w:tc>
      </w:tr>
      <w:tr w:rsidR="000175DB" w:rsidRPr="00ED6EA3" w:rsidTr="0052508B">
        <w:tc>
          <w:tcPr>
            <w:tcW w:w="1260" w:type="dxa"/>
            <w:tcBorders>
              <w:top w:val="single" w:sz="6" w:space="0" w:color="auto"/>
              <w:left w:val="double" w:sz="6" w:space="0" w:color="auto"/>
              <w:bottom w:val="double" w:sz="6" w:space="0" w:color="auto"/>
              <w:right w:val="single" w:sz="6" w:space="0" w:color="auto"/>
            </w:tcBorders>
          </w:tcPr>
          <w:p w:rsidR="000175DB" w:rsidRPr="00ED6EA3" w:rsidRDefault="000175DB" w:rsidP="00ED6EA3">
            <w:r w:rsidRPr="00ED6EA3">
              <w:t>201</w:t>
            </w:r>
            <w:r w:rsidR="00ED6EA3" w:rsidRPr="00ED6EA3">
              <w:t>9</w:t>
            </w:r>
          </w:p>
        </w:tc>
        <w:tc>
          <w:tcPr>
            <w:tcW w:w="1260" w:type="dxa"/>
            <w:tcBorders>
              <w:top w:val="single" w:sz="6" w:space="0" w:color="auto"/>
              <w:left w:val="single" w:sz="6" w:space="0" w:color="auto"/>
              <w:bottom w:val="double" w:sz="6" w:space="0" w:color="auto"/>
              <w:right w:val="single" w:sz="6" w:space="0" w:color="auto"/>
            </w:tcBorders>
          </w:tcPr>
          <w:p w:rsidR="000175DB" w:rsidRPr="00ED6EA3" w:rsidRDefault="000175DB" w:rsidP="000175DB">
            <w:r w:rsidRPr="00ED6EA3">
              <w:t>наст</w:t>
            </w:r>
            <w:proofErr w:type="gramStart"/>
            <w:r w:rsidRPr="00ED6EA3">
              <w:t>.</w:t>
            </w:r>
            <w:proofErr w:type="gramEnd"/>
            <w:r w:rsidRPr="00ED6EA3">
              <w:t xml:space="preserve"> </w:t>
            </w:r>
            <w:proofErr w:type="gramStart"/>
            <w:r w:rsidRPr="00ED6EA3">
              <w:t>в</w:t>
            </w:r>
            <w:proofErr w:type="gramEnd"/>
            <w:r w:rsidRPr="00ED6EA3">
              <w:t>ремя</w:t>
            </w:r>
          </w:p>
        </w:tc>
        <w:tc>
          <w:tcPr>
            <w:tcW w:w="2867" w:type="dxa"/>
            <w:tcBorders>
              <w:top w:val="single" w:sz="6" w:space="0" w:color="auto"/>
              <w:left w:val="single" w:sz="6" w:space="0" w:color="auto"/>
              <w:bottom w:val="double" w:sz="6" w:space="0" w:color="auto"/>
              <w:right w:val="single" w:sz="6" w:space="0" w:color="auto"/>
            </w:tcBorders>
          </w:tcPr>
          <w:p w:rsidR="000175DB" w:rsidRPr="00ED6EA3" w:rsidRDefault="000175DB" w:rsidP="000175DB">
            <w:r w:rsidRPr="00ED6EA3">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0175DB" w:rsidRPr="00ED6EA3" w:rsidRDefault="00ED6EA3" w:rsidP="00ED6EA3">
            <w:pPr>
              <w:jc w:val="both"/>
            </w:pPr>
            <w:r w:rsidRPr="00ED6EA3">
              <w:t>Ведущий специалист</w:t>
            </w:r>
            <w:r w:rsidR="000175DB" w:rsidRPr="00ED6EA3">
              <w:t xml:space="preserve"> Управления </w:t>
            </w:r>
            <w:r w:rsidRPr="00ED6EA3">
              <w:t>аудита переработки и производственной безопасности Департамента операционного аудита</w:t>
            </w:r>
          </w:p>
        </w:tc>
      </w:tr>
    </w:tbl>
    <w:p w:rsidR="0052508B" w:rsidRPr="00ED6EA3" w:rsidRDefault="0052508B" w:rsidP="0052508B">
      <w:pPr>
        <w:jc w:val="both"/>
        <w:rPr>
          <w:rStyle w:val="Subst"/>
          <w:bCs/>
          <w:iCs/>
        </w:rPr>
      </w:pPr>
      <w:r w:rsidRPr="00ED6EA3">
        <w:rPr>
          <w:rStyle w:val="Subst"/>
          <w:bCs/>
          <w:iCs/>
        </w:rPr>
        <w:t xml:space="preserve">Доли участия в уставном </w:t>
      </w:r>
      <w:proofErr w:type="gramStart"/>
      <w:r w:rsidRPr="00ED6EA3">
        <w:rPr>
          <w:rStyle w:val="Subst"/>
          <w:bCs/>
          <w:iCs/>
        </w:rPr>
        <w:t>капитале</w:t>
      </w:r>
      <w:proofErr w:type="gramEnd"/>
      <w:r w:rsidRPr="00ED6EA3">
        <w:rPr>
          <w:rStyle w:val="Subst"/>
          <w:bCs/>
          <w:iCs/>
        </w:rPr>
        <w:t xml:space="preserve"> эмитента/обыкновенных акций не имеет</w:t>
      </w:r>
    </w:p>
    <w:p w:rsidR="0052508B" w:rsidRPr="00ED6EA3" w:rsidRDefault="0052508B" w:rsidP="0052508B">
      <w:pPr>
        <w:widowControl/>
        <w:spacing w:before="40" w:after="0"/>
        <w:jc w:val="both"/>
        <w:rPr>
          <w:lang w:eastAsia="en-US"/>
        </w:rPr>
      </w:pPr>
      <w:r w:rsidRPr="00ED6EA3">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ED6EA3">
        <w:rPr>
          <w:b/>
          <w:i/>
          <w:lang w:eastAsia="en-US"/>
        </w:rPr>
        <w:t>эмитент не выпускал опционов</w:t>
      </w:r>
    </w:p>
    <w:p w:rsidR="0052508B" w:rsidRPr="00ED6EA3" w:rsidRDefault="0052508B" w:rsidP="0052508B">
      <w:pPr>
        <w:jc w:val="both"/>
      </w:pPr>
      <w:proofErr w:type="gramStart"/>
      <w:r w:rsidRPr="00ED6EA3">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ED6EA3">
        <w:t xml:space="preserve"> дочернего или зависимого общества эмитента: </w:t>
      </w:r>
      <w:r w:rsidRPr="00ED6EA3">
        <w:rPr>
          <w:rStyle w:val="Subst"/>
          <w:bCs/>
          <w:iCs/>
        </w:rPr>
        <w:t xml:space="preserve">Лицо указанных долей не имеет. Опционов, в </w:t>
      </w:r>
      <w:proofErr w:type="gramStart"/>
      <w:r w:rsidRPr="00ED6EA3">
        <w:rPr>
          <w:rStyle w:val="Subst"/>
          <w:bCs/>
          <w:iCs/>
        </w:rPr>
        <w:t>результате</w:t>
      </w:r>
      <w:proofErr w:type="gramEnd"/>
      <w:r w:rsidRPr="00ED6EA3">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Pr="00ED6EA3" w:rsidRDefault="0052508B" w:rsidP="0052508B">
      <w:pPr>
        <w:jc w:val="both"/>
      </w:pPr>
      <w:r w:rsidRPr="00ED6EA3">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ED6EA3">
        <w:t>контроля за</w:t>
      </w:r>
      <w:proofErr w:type="gramEnd"/>
      <w:r w:rsidRPr="00ED6EA3">
        <w:t xml:space="preserve"> финансово-хозяйственной деятельностью эмитента:</w:t>
      </w:r>
      <w:r w:rsidRPr="00ED6EA3">
        <w:br/>
      </w:r>
      <w:r w:rsidRPr="00ED6EA3">
        <w:rPr>
          <w:rStyle w:val="Subst"/>
          <w:bCs/>
          <w:iCs/>
        </w:rPr>
        <w:t>Указанных родственных связей нет</w:t>
      </w:r>
    </w:p>
    <w:p w:rsidR="0052508B" w:rsidRPr="00ED6EA3" w:rsidRDefault="0052508B" w:rsidP="0052508B">
      <w:pPr>
        <w:jc w:val="both"/>
      </w:pPr>
      <w:r w:rsidRPr="00ED6EA3">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ED6EA3">
        <w:br/>
      </w:r>
      <w:r w:rsidRPr="00ED6EA3">
        <w:rPr>
          <w:rStyle w:val="Subst"/>
          <w:bCs/>
          <w:iCs/>
        </w:rPr>
        <w:t>Лицо к указанным видам ответственности не привлекалось</w:t>
      </w:r>
    </w:p>
    <w:p w:rsidR="0052508B" w:rsidRDefault="0052508B" w:rsidP="0052508B">
      <w:pPr>
        <w:jc w:val="both"/>
        <w:rPr>
          <w:rStyle w:val="Subst"/>
          <w:bCs/>
          <w:iCs/>
        </w:rPr>
      </w:pPr>
      <w:r w:rsidRPr="00ED6EA3">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ED6EA3">
        <w:rPr>
          <w:rStyle w:val="Subst"/>
          <w:bCs/>
          <w:iCs/>
        </w:rPr>
        <w:t>Лицо указанных должностей не занимало</w:t>
      </w:r>
    </w:p>
    <w:p w:rsidR="0052508B" w:rsidRDefault="0052508B" w:rsidP="0052508B">
      <w:pPr>
        <w:jc w:val="both"/>
      </w:pPr>
    </w:p>
    <w:p w:rsidR="0052508B" w:rsidRPr="00136584" w:rsidRDefault="0052508B" w:rsidP="0052508B">
      <w:pPr>
        <w:jc w:val="both"/>
      </w:pPr>
      <w:r w:rsidRPr="00136584">
        <w:t>ФИО:</w:t>
      </w:r>
      <w:r w:rsidRPr="00136584">
        <w:rPr>
          <w:rStyle w:val="Subst"/>
          <w:bCs/>
          <w:iCs/>
        </w:rPr>
        <w:t xml:space="preserve"> </w:t>
      </w:r>
      <w:r>
        <w:rPr>
          <w:rStyle w:val="Subst"/>
          <w:bCs/>
          <w:iCs/>
        </w:rPr>
        <w:t>Маркелова Юлия Владимировна</w:t>
      </w:r>
    </w:p>
    <w:p w:rsidR="0052508B" w:rsidRPr="00136584" w:rsidRDefault="0052508B" w:rsidP="0052508B">
      <w:pPr>
        <w:jc w:val="both"/>
      </w:pPr>
      <w:r w:rsidRPr="00136584">
        <w:t>Год рождения:</w:t>
      </w:r>
      <w:r w:rsidRPr="00136584">
        <w:rPr>
          <w:rStyle w:val="Subst"/>
          <w:bCs/>
          <w:iCs/>
        </w:rPr>
        <w:t xml:space="preserve"> 197</w:t>
      </w:r>
      <w:r>
        <w:rPr>
          <w:rStyle w:val="Subst"/>
          <w:bCs/>
          <w:iCs/>
        </w:rPr>
        <w:t>3</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Pr="00136584" w:rsidRDefault="0052508B" w:rsidP="0052508B">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2508B" w:rsidRPr="00136584"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136584" w:rsidRDefault="0052508B" w:rsidP="0052508B">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52508B" w:rsidRPr="00136584" w:rsidRDefault="0052508B" w:rsidP="0052508B">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52508B" w:rsidRPr="00136584" w:rsidRDefault="0052508B" w:rsidP="0052508B">
            <w:pPr>
              <w:jc w:val="center"/>
            </w:pPr>
            <w:r w:rsidRPr="00136584">
              <w:t>Должность</w:t>
            </w:r>
          </w:p>
        </w:tc>
      </w:tr>
      <w:tr w:rsidR="0052508B" w:rsidRPr="00136584" w:rsidTr="0052508B">
        <w:tc>
          <w:tcPr>
            <w:tcW w:w="1260" w:type="dxa"/>
            <w:tcBorders>
              <w:top w:val="single" w:sz="6" w:space="0" w:color="auto"/>
              <w:left w:val="double" w:sz="6" w:space="0" w:color="auto"/>
              <w:bottom w:val="single" w:sz="6" w:space="0" w:color="auto"/>
              <w:right w:val="single" w:sz="6" w:space="0" w:color="auto"/>
            </w:tcBorders>
          </w:tcPr>
          <w:p w:rsidR="0052508B" w:rsidRPr="00136584" w:rsidRDefault="0052508B" w:rsidP="0052508B">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2508B" w:rsidRPr="00136584" w:rsidRDefault="0052508B" w:rsidP="0052508B">
            <w:pPr>
              <w:jc w:val="center"/>
            </w:pPr>
            <w:r w:rsidRPr="00136584">
              <w:t>по</w:t>
            </w:r>
          </w:p>
        </w:tc>
        <w:tc>
          <w:tcPr>
            <w:tcW w:w="2867" w:type="dxa"/>
            <w:vMerge/>
            <w:tcBorders>
              <w:left w:val="single" w:sz="6" w:space="0" w:color="auto"/>
              <w:bottom w:val="single" w:sz="6" w:space="0" w:color="auto"/>
              <w:right w:val="single" w:sz="6" w:space="0" w:color="auto"/>
            </w:tcBorders>
          </w:tcPr>
          <w:p w:rsidR="0052508B" w:rsidRPr="00136584" w:rsidRDefault="0052508B" w:rsidP="0052508B"/>
        </w:tc>
        <w:tc>
          <w:tcPr>
            <w:tcW w:w="4111" w:type="dxa"/>
            <w:vMerge/>
            <w:tcBorders>
              <w:left w:val="single" w:sz="6" w:space="0" w:color="auto"/>
              <w:bottom w:val="single" w:sz="6" w:space="0" w:color="auto"/>
              <w:right w:val="double" w:sz="6" w:space="0" w:color="auto"/>
            </w:tcBorders>
          </w:tcPr>
          <w:p w:rsidR="0052508B" w:rsidRPr="00136584" w:rsidRDefault="0052508B" w:rsidP="0052508B"/>
        </w:tc>
      </w:tr>
      <w:tr w:rsidR="0052508B" w:rsidRPr="00136584" w:rsidTr="0052508B">
        <w:tc>
          <w:tcPr>
            <w:tcW w:w="1260" w:type="dxa"/>
            <w:tcBorders>
              <w:top w:val="single" w:sz="6" w:space="0" w:color="auto"/>
              <w:left w:val="double" w:sz="6" w:space="0" w:color="auto"/>
              <w:bottom w:val="single" w:sz="6" w:space="0" w:color="auto"/>
              <w:right w:val="single" w:sz="6" w:space="0" w:color="auto"/>
            </w:tcBorders>
          </w:tcPr>
          <w:p w:rsidR="0052508B" w:rsidRPr="00136584" w:rsidRDefault="0052508B" w:rsidP="0052508B">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52508B" w:rsidRPr="00136584" w:rsidRDefault="0052508B" w:rsidP="0052508B">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52508B" w:rsidRPr="00136584" w:rsidRDefault="0052508B" w:rsidP="0052508B">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136584" w:rsidRDefault="0052508B" w:rsidP="0052508B">
            <w:r>
              <w:t>Начальник финансового отдела</w:t>
            </w:r>
          </w:p>
        </w:tc>
      </w:tr>
      <w:tr w:rsidR="0052508B" w:rsidRPr="00136584" w:rsidTr="0052508B">
        <w:tc>
          <w:tcPr>
            <w:tcW w:w="1260" w:type="dxa"/>
            <w:tcBorders>
              <w:top w:val="single" w:sz="6" w:space="0" w:color="auto"/>
              <w:left w:val="double" w:sz="6" w:space="0" w:color="auto"/>
              <w:bottom w:val="single" w:sz="6" w:space="0" w:color="auto"/>
              <w:right w:val="single" w:sz="6" w:space="0" w:color="auto"/>
            </w:tcBorders>
          </w:tcPr>
          <w:p w:rsidR="0052508B" w:rsidRPr="00136584" w:rsidDel="009C3FE6" w:rsidRDefault="0052508B" w:rsidP="0052508B">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52508B" w:rsidRPr="00136584" w:rsidDel="009C3FE6" w:rsidRDefault="0052508B" w:rsidP="0052508B">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52508B" w:rsidRPr="00136584" w:rsidDel="009C3FE6" w:rsidRDefault="0052508B" w:rsidP="0052508B">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136584" w:rsidDel="009C3FE6" w:rsidRDefault="0052508B" w:rsidP="0052508B">
            <w:proofErr w:type="spellStart"/>
            <w:r>
              <w:t>И.о</w:t>
            </w:r>
            <w:proofErr w:type="spellEnd"/>
            <w:r>
              <w:t xml:space="preserve">. директора Департамента финансов и </w:t>
            </w:r>
            <w:r>
              <w:lastRenderedPageBreak/>
              <w:t>контроля</w:t>
            </w:r>
          </w:p>
        </w:tc>
      </w:tr>
      <w:tr w:rsidR="0052508B" w:rsidRPr="00136584" w:rsidTr="0052508B">
        <w:tc>
          <w:tcPr>
            <w:tcW w:w="1260" w:type="dxa"/>
            <w:tcBorders>
              <w:top w:val="single" w:sz="6" w:space="0" w:color="auto"/>
              <w:left w:val="double" w:sz="6" w:space="0" w:color="auto"/>
              <w:bottom w:val="single" w:sz="6" w:space="0" w:color="auto"/>
              <w:right w:val="single" w:sz="6" w:space="0" w:color="auto"/>
            </w:tcBorders>
          </w:tcPr>
          <w:p w:rsidR="0052508B" w:rsidRPr="00136584" w:rsidRDefault="0052508B" w:rsidP="0052508B">
            <w:r w:rsidRPr="00136584">
              <w:lastRenderedPageBreak/>
              <w:t>201</w:t>
            </w:r>
            <w:r>
              <w:t>4</w:t>
            </w:r>
          </w:p>
        </w:tc>
        <w:tc>
          <w:tcPr>
            <w:tcW w:w="1260" w:type="dxa"/>
            <w:tcBorders>
              <w:top w:val="single" w:sz="6" w:space="0" w:color="auto"/>
              <w:left w:val="single" w:sz="6" w:space="0" w:color="auto"/>
              <w:bottom w:val="single" w:sz="6" w:space="0" w:color="auto"/>
              <w:right w:val="single" w:sz="6" w:space="0" w:color="auto"/>
            </w:tcBorders>
          </w:tcPr>
          <w:p w:rsidR="0052508B" w:rsidRPr="00136584" w:rsidRDefault="0052508B" w:rsidP="0052508B">
            <w:r>
              <w:t>2016</w:t>
            </w:r>
          </w:p>
        </w:tc>
        <w:tc>
          <w:tcPr>
            <w:tcW w:w="2867" w:type="dxa"/>
            <w:tcBorders>
              <w:top w:val="single" w:sz="6" w:space="0" w:color="auto"/>
              <w:left w:val="single" w:sz="6" w:space="0" w:color="auto"/>
              <w:bottom w:val="single" w:sz="6" w:space="0" w:color="auto"/>
              <w:right w:val="single" w:sz="6" w:space="0" w:color="auto"/>
            </w:tcBorders>
          </w:tcPr>
          <w:p w:rsidR="0052508B" w:rsidRPr="00136584" w:rsidRDefault="0052508B" w:rsidP="0052508B">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136584" w:rsidRDefault="0052508B" w:rsidP="0052508B">
            <w:r>
              <w:t>Начальник управления по финансам и контролю</w:t>
            </w:r>
          </w:p>
        </w:tc>
      </w:tr>
      <w:tr w:rsidR="0052508B" w:rsidRPr="00136584" w:rsidTr="0052508B">
        <w:tc>
          <w:tcPr>
            <w:tcW w:w="1260" w:type="dxa"/>
            <w:tcBorders>
              <w:top w:val="single" w:sz="6" w:space="0" w:color="auto"/>
              <w:left w:val="double" w:sz="6" w:space="0" w:color="auto"/>
              <w:bottom w:val="double" w:sz="6" w:space="0" w:color="auto"/>
              <w:right w:val="single" w:sz="6" w:space="0" w:color="auto"/>
            </w:tcBorders>
          </w:tcPr>
          <w:p w:rsidR="0052508B" w:rsidRPr="00136584" w:rsidRDefault="0052508B" w:rsidP="0052508B">
            <w:r>
              <w:t>2016</w:t>
            </w:r>
          </w:p>
        </w:tc>
        <w:tc>
          <w:tcPr>
            <w:tcW w:w="1260" w:type="dxa"/>
            <w:tcBorders>
              <w:top w:val="single" w:sz="6" w:space="0" w:color="auto"/>
              <w:left w:val="single" w:sz="6" w:space="0" w:color="auto"/>
              <w:bottom w:val="double" w:sz="6" w:space="0" w:color="auto"/>
              <w:right w:val="single" w:sz="6" w:space="0" w:color="auto"/>
            </w:tcBorders>
          </w:tcPr>
          <w:p w:rsidR="0052508B" w:rsidRDefault="0052508B" w:rsidP="0052508B">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52508B" w:rsidRPr="00136584" w:rsidRDefault="0052508B" w:rsidP="0052508B">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2508B" w:rsidRPr="00136584" w:rsidRDefault="0052508B" w:rsidP="0052508B">
            <w:r>
              <w:t xml:space="preserve">Заместитель </w:t>
            </w:r>
            <w:proofErr w:type="gramStart"/>
            <w:r>
              <w:t>генерального</w:t>
            </w:r>
            <w:proofErr w:type="gramEnd"/>
            <w:r>
              <w:t xml:space="preserve"> директора по экономике и финансам</w:t>
            </w:r>
          </w:p>
        </w:tc>
      </w:tr>
    </w:tbl>
    <w:p w:rsidR="0052508B" w:rsidRPr="00136584" w:rsidRDefault="0052508B" w:rsidP="0052508B">
      <w:pPr>
        <w:jc w:val="both"/>
        <w:rPr>
          <w:rStyle w:val="Subst"/>
          <w:bCs/>
          <w:iCs/>
        </w:rPr>
      </w:pPr>
      <w:r w:rsidRPr="00136584">
        <w:rPr>
          <w:rStyle w:val="Subst"/>
          <w:bCs/>
          <w:iCs/>
        </w:rPr>
        <w:t xml:space="preserve">Доли участия в уставном </w:t>
      </w:r>
      <w:proofErr w:type="gramStart"/>
      <w:r w:rsidRPr="00136584">
        <w:rPr>
          <w:rStyle w:val="Subst"/>
          <w:bCs/>
          <w:iCs/>
        </w:rPr>
        <w:t>капитале</w:t>
      </w:r>
      <w:proofErr w:type="gramEnd"/>
      <w:r w:rsidRPr="00136584">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Default="00FB61D5" w:rsidP="00FB61D5">
      <w:pPr>
        <w:jc w:val="both"/>
        <w:rPr>
          <w:rStyle w:val="Subst"/>
          <w:bCs/>
          <w:iCs/>
        </w:rPr>
      </w:pPr>
      <w:r>
        <w:t xml:space="preserve">Российской Федерации о несостоятельности (банкротстве): </w:t>
      </w:r>
      <w:r>
        <w:rPr>
          <w:rStyle w:val="Subst"/>
          <w:bCs/>
          <w:iCs/>
        </w:rPr>
        <w:t>Лицо указанных должностей не занимало</w:t>
      </w:r>
    </w:p>
    <w:p w:rsidR="009344A3" w:rsidRDefault="009344A3" w:rsidP="00FB61D5">
      <w:pPr>
        <w:jc w:val="both"/>
        <w:rPr>
          <w:rStyle w:val="Subst"/>
          <w:bCs/>
          <w:iCs/>
        </w:rPr>
      </w:pPr>
    </w:p>
    <w:p w:rsidR="009344A3" w:rsidRDefault="009344A3" w:rsidP="009344A3">
      <w:pPr>
        <w:rPr>
          <w:rStyle w:val="Subst"/>
          <w:bCs/>
          <w:iCs/>
        </w:rPr>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Иное</w:t>
      </w:r>
    </w:p>
    <w:p w:rsidR="009344A3" w:rsidRDefault="009344A3" w:rsidP="009344A3">
      <w:pPr>
        <w:rPr>
          <w:rStyle w:val="Subst"/>
          <w:bCs/>
          <w:iCs/>
        </w:rPr>
      </w:pPr>
      <w:r>
        <w:rPr>
          <w:rStyle w:val="Subst"/>
          <w:bCs/>
          <w:iCs/>
        </w:rPr>
        <w:t xml:space="preserve">Должностное лицо, ответственное за организацию и осуществление </w:t>
      </w:r>
      <w:proofErr w:type="gramStart"/>
      <w:r>
        <w:rPr>
          <w:rStyle w:val="Subst"/>
          <w:bCs/>
          <w:iCs/>
        </w:rPr>
        <w:t>внутреннего</w:t>
      </w:r>
      <w:proofErr w:type="gramEnd"/>
      <w:r>
        <w:rPr>
          <w:rStyle w:val="Subst"/>
          <w:bCs/>
          <w:iCs/>
        </w:rPr>
        <w:t xml:space="preserve"> аудита</w:t>
      </w:r>
    </w:p>
    <w:p w:rsidR="006D388C" w:rsidRPr="00A2105E" w:rsidRDefault="006D388C" w:rsidP="006D388C">
      <w:r w:rsidRPr="00A2105E">
        <w:t>ФИО:</w:t>
      </w:r>
      <w:r w:rsidRPr="00A2105E">
        <w:rPr>
          <w:rStyle w:val="Subst"/>
          <w:bCs/>
          <w:iCs/>
        </w:rPr>
        <w:t xml:space="preserve"> </w:t>
      </w:r>
      <w:r>
        <w:rPr>
          <w:rStyle w:val="Subst"/>
          <w:bCs/>
          <w:iCs/>
        </w:rPr>
        <w:t>Ященко Надежда Алексеевна</w:t>
      </w:r>
    </w:p>
    <w:p w:rsidR="006D388C" w:rsidRPr="00A2105E" w:rsidRDefault="006D388C" w:rsidP="006D388C">
      <w:r w:rsidRPr="00A2105E">
        <w:t>Год рождения:</w:t>
      </w:r>
      <w:r w:rsidRPr="00A2105E">
        <w:rPr>
          <w:rStyle w:val="Subst"/>
          <w:bCs/>
          <w:iCs/>
        </w:rPr>
        <w:t xml:space="preserve"> </w:t>
      </w:r>
      <w:r w:rsidRPr="002D0F99">
        <w:rPr>
          <w:rStyle w:val="Subst"/>
          <w:bCs/>
          <w:iCs/>
        </w:rPr>
        <w:t>19</w:t>
      </w:r>
      <w:r w:rsidR="002D0F99">
        <w:rPr>
          <w:rStyle w:val="Subst"/>
          <w:bCs/>
          <w:iCs/>
        </w:rPr>
        <w:t>57</w:t>
      </w:r>
    </w:p>
    <w:p w:rsidR="006D388C" w:rsidRDefault="006D388C" w:rsidP="006D388C">
      <w:r>
        <w:t xml:space="preserve">Образование: </w:t>
      </w:r>
    </w:p>
    <w:p w:rsidR="006D388C" w:rsidRDefault="006D388C" w:rsidP="006D388C">
      <w:pPr>
        <w:rPr>
          <w:rStyle w:val="Subst"/>
          <w:bCs/>
          <w:iCs/>
        </w:rPr>
      </w:pPr>
      <w:r w:rsidRPr="002D0F99">
        <w:rPr>
          <w:rStyle w:val="Subst"/>
          <w:bCs/>
          <w:iCs/>
        </w:rPr>
        <w:t>высшее</w:t>
      </w:r>
      <w:r>
        <w:rPr>
          <w:rStyle w:val="Subst"/>
          <w:bCs/>
          <w:iCs/>
        </w:rPr>
        <w:t xml:space="preserve"> </w:t>
      </w:r>
    </w:p>
    <w:p w:rsidR="006D388C" w:rsidRPr="00A2105E" w:rsidRDefault="006D388C" w:rsidP="006D388C">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6D388C" w:rsidRPr="00A2105E" w:rsidTr="006F520D">
        <w:tc>
          <w:tcPr>
            <w:tcW w:w="2520" w:type="dxa"/>
            <w:gridSpan w:val="2"/>
            <w:tcBorders>
              <w:top w:val="double" w:sz="6" w:space="0" w:color="auto"/>
              <w:left w:val="double" w:sz="6" w:space="0" w:color="auto"/>
              <w:bottom w:val="single" w:sz="6" w:space="0" w:color="auto"/>
              <w:right w:val="single" w:sz="6" w:space="0" w:color="auto"/>
            </w:tcBorders>
          </w:tcPr>
          <w:p w:rsidR="006D388C" w:rsidRPr="00A2105E" w:rsidRDefault="006D388C" w:rsidP="006F520D">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6D388C" w:rsidRPr="00A2105E" w:rsidRDefault="006D388C" w:rsidP="006F520D">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6D388C" w:rsidRPr="00A2105E" w:rsidRDefault="006D388C" w:rsidP="006F520D">
            <w:pPr>
              <w:jc w:val="center"/>
            </w:pPr>
            <w:r w:rsidRPr="00A2105E">
              <w:t>Должность</w:t>
            </w:r>
          </w:p>
        </w:tc>
      </w:tr>
      <w:tr w:rsidR="006D388C" w:rsidRPr="00A2105E" w:rsidTr="006F520D">
        <w:tc>
          <w:tcPr>
            <w:tcW w:w="1260" w:type="dxa"/>
            <w:tcBorders>
              <w:top w:val="single" w:sz="6" w:space="0" w:color="auto"/>
              <w:left w:val="double" w:sz="6" w:space="0" w:color="auto"/>
              <w:bottom w:val="single" w:sz="6" w:space="0" w:color="auto"/>
              <w:right w:val="single" w:sz="6" w:space="0" w:color="auto"/>
            </w:tcBorders>
          </w:tcPr>
          <w:p w:rsidR="006D388C" w:rsidRPr="00A2105E" w:rsidRDefault="006D388C" w:rsidP="006F520D">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6D388C" w:rsidRPr="00A2105E" w:rsidRDefault="006D388C" w:rsidP="006F520D">
            <w:pPr>
              <w:jc w:val="center"/>
            </w:pPr>
            <w:r w:rsidRPr="00A2105E">
              <w:t>по</w:t>
            </w:r>
          </w:p>
        </w:tc>
        <w:tc>
          <w:tcPr>
            <w:tcW w:w="3009" w:type="dxa"/>
            <w:vMerge/>
            <w:tcBorders>
              <w:left w:val="single" w:sz="6" w:space="0" w:color="auto"/>
              <w:bottom w:val="single" w:sz="6" w:space="0" w:color="auto"/>
              <w:right w:val="single" w:sz="6" w:space="0" w:color="auto"/>
            </w:tcBorders>
          </w:tcPr>
          <w:p w:rsidR="006D388C" w:rsidRPr="00A2105E" w:rsidRDefault="006D388C" w:rsidP="006F520D"/>
        </w:tc>
        <w:tc>
          <w:tcPr>
            <w:tcW w:w="3969" w:type="dxa"/>
            <w:vMerge/>
            <w:tcBorders>
              <w:left w:val="single" w:sz="6" w:space="0" w:color="auto"/>
              <w:bottom w:val="single" w:sz="6" w:space="0" w:color="auto"/>
              <w:right w:val="double" w:sz="6" w:space="0" w:color="auto"/>
            </w:tcBorders>
          </w:tcPr>
          <w:p w:rsidR="006D388C" w:rsidRPr="00A2105E" w:rsidRDefault="006D388C" w:rsidP="006F520D"/>
        </w:tc>
      </w:tr>
      <w:tr w:rsidR="006D388C" w:rsidRPr="00A2105E" w:rsidTr="003C0318">
        <w:tc>
          <w:tcPr>
            <w:tcW w:w="1260" w:type="dxa"/>
            <w:tcBorders>
              <w:top w:val="single" w:sz="6" w:space="0" w:color="auto"/>
              <w:left w:val="double" w:sz="6" w:space="0" w:color="auto"/>
              <w:bottom w:val="single" w:sz="6" w:space="0" w:color="auto"/>
              <w:right w:val="single" w:sz="6" w:space="0" w:color="auto"/>
            </w:tcBorders>
          </w:tcPr>
          <w:p w:rsidR="006D388C" w:rsidRPr="00A2105E" w:rsidRDefault="006D388C" w:rsidP="006F520D">
            <w:r w:rsidRPr="00A2105E">
              <w:t>2016</w:t>
            </w:r>
          </w:p>
        </w:tc>
        <w:tc>
          <w:tcPr>
            <w:tcW w:w="1260" w:type="dxa"/>
            <w:tcBorders>
              <w:top w:val="single" w:sz="6" w:space="0" w:color="auto"/>
              <w:left w:val="single" w:sz="6" w:space="0" w:color="auto"/>
              <w:bottom w:val="single" w:sz="6" w:space="0" w:color="auto"/>
              <w:right w:val="single" w:sz="6" w:space="0" w:color="auto"/>
            </w:tcBorders>
          </w:tcPr>
          <w:p w:rsidR="006D388C" w:rsidRPr="00A2105E" w:rsidRDefault="00C02F5C" w:rsidP="006F520D">
            <w:r>
              <w:t>2019</w:t>
            </w:r>
          </w:p>
        </w:tc>
        <w:tc>
          <w:tcPr>
            <w:tcW w:w="3009" w:type="dxa"/>
            <w:tcBorders>
              <w:top w:val="single" w:sz="6" w:space="0" w:color="auto"/>
              <w:left w:val="single" w:sz="6" w:space="0" w:color="auto"/>
              <w:bottom w:val="single" w:sz="6" w:space="0" w:color="auto"/>
              <w:right w:val="single" w:sz="6" w:space="0" w:color="auto"/>
            </w:tcBorders>
          </w:tcPr>
          <w:p w:rsidR="006D388C" w:rsidRPr="00A2105E" w:rsidRDefault="006D388C" w:rsidP="006F520D">
            <w:r w:rsidRPr="00A2105E">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6D388C" w:rsidRPr="00A2105E" w:rsidRDefault="006D388C" w:rsidP="00C02F5C">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 xml:space="preserve">аудита </w:t>
            </w:r>
            <w:r w:rsidR="00C02F5C">
              <w:rPr>
                <w:color w:val="000000"/>
              </w:rPr>
              <w:t>системы снабжения</w:t>
            </w:r>
            <w:r w:rsidRPr="00A2105E">
              <w:rPr>
                <w:color w:val="000000"/>
              </w:rPr>
              <w:t xml:space="preserve"> Управления регионального аудита «Поволжье» Департамента регионального аудита</w:t>
            </w:r>
          </w:p>
        </w:tc>
      </w:tr>
      <w:tr w:rsidR="00C02F5C" w:rsidRPr="00A2105E" w:rsidTr="003C0318">
        <w:tc>
          <w:tcPr>
            <w:tcW w:w="1260" w:type="dxa"/>
            <w:tcBorders>
              <w:top w:val="single" w:sz="6" w:space="0" w:color="auto"/>
              <w:left w:val="double" w:sz="6" w:space="0" w:color="auto"/>
              <w:bottom w:val="single" w:sz="6" w:space="0" w:color="auto"/>
              <w:right w:val="single" w:sz="6" w:space="0" w:color="auto"/>
            </w:tcBorders>
          </w:tcPr>
          <w:p w:rsidR="00C02F5C" w:rsidRPr="00B90CBB" w:rsidRDefault="00C02F5C" w:rsidP="00C02F5C">
            <w:r w:rsidRPr="00B90CBB">
              <w:t>2019</w:t>
            </w:r>
          </w:p>
        </w:tc>
        <w:tc>
          <w:tcPr>
            <w:tcW w:w="1260" w:type="dxa"/>
            <w:tcBorders>
              <w:top w:val="single" w:sz="6" w:space="0" w:color="auto"/>
              <w:left w:val="single" w:sz="6" w:space="0" w:color="auto"/>
              <w:bottom w:val="single" w:sz="6" w:space="0" w:color="auto"/>
              <w:right w:val="single" w:sz="6" w:space="0" w:color="auto"/>
            </w:tcBorders>
          </w:tcPr>
          <w:p w:rsidR="00C02F5C" w:rsidRPr="00B90CBB" w:rsidRDefault="00B90CBB" w:rsidP="00A41369">
            <w:r w:rsidRPr="00B90CBB">
              <w:t>2021</w:t>
            </w:r>
          </w:p>
        </w:tc>
        <w:tc>
          <w:tcPr>
            <w:tcW w:w="3009" w:type="dxa"/>
            <w:tcBorders>
              <w:top w:val="single" w:sz="6" w:space="0" w:color="auto"/>
              <w:left w:val="single" w:sz="6" w:space="0" w:color="auto"/>
              <w:bottom w:val="single" w:sz="6" w:space="0" w:color="auto"/>
              <w:right w:val="single" w:sz="6" w:space="0" w:color="auto"/>
            </w:tcBorders>
          </w:tcPr>
          <w:p w:rsidR="00C02F5C" w:rsidRPr="00B90CBB" w:rsidRDefault="00C02F5C" w:rsidP="00A41369">
            <w:r w:rsidRPr="00B90CBB">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C02F5C" w:rsidRPr="00B90CBB" w:rsidRDefault="00C02F5C" w:rsidP="00A41369">
            <w:pPr>
              <w:jc w:val="both"/>
              <w:rPr>
                <w:color w:val="000000"/>
              </w:rPr>
            </w:pPr>
            <w:r w:rsidRPr="00B90CBB">
              <w:rPr>
                <w:color w:val="000000"/>
              </w:rPr>
              <w:t>Главный специалист (г. Самара) отдела аудита финансово-хозяйственной деятельности Управления регионального аудита «Поволжье» Департамента регионального аудита</w:t>
            </w:r>
          </w:p>
        </w:tc>
      </w:tr>
      <w:tr w:rsidR="003C0318" w:rsidRPr="00A2105E" w:rsidTr="006F520D">
        <w:tc>
          <w:tcPr>
            <w:tcW w:w="1260" w:type="dxa"/>
            <w:tcBorders>
              <w:top w:val="single" w:sz="6" w:space="0" w:color="auto"/>
              <w:left w:val="double" w:sz="6" w:space="0" w:color="auto"/>
              <w:bottom w:val="double" w:sz="6" w:space="0" w:color="auto"/>
              <w:right w:val="single" w:sz="6" w:space="0" w:color="auto"/>
            </w:tcBorders>
          </w:tcPr>
          <w:p w:rsidR="003C0318" w:rsidRPr="00A2105E" w:rsidRDefault="003C0318" w:rsidP="006F520D">
            <w:r>
              <w:t>2021</w:t>
            </w:r>
          </w:p>
        </w:tc>
        <w:tc>
          <w:tcPr>
            <w:tcW w:w="1260" w:type="dxa"/>
            <w:tcBorders>
              <w:top w:val="single" w:sz="6" w:space="0" w:color="auto"/>
              <w:left w:val="single" w:sz="6" w:space="0" w:color="auto"/>
              <w:bottom w:val="double" w:sz="6" w:space="0" w:color="auto"/>
              <w:right w:val="single" w:sz="6" w:space="0" w:color="auto"/>
            </w:tcBorders>
          </w:tcPr>
          <w:p w:rsidR="003C0318" w:rsidRPr="00A2105E" w:rsidRDefault="003C0318" w:rsidP="006F520D">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3C0318" w:rsidRPr="00A2105E" w:rsidRDefault="003C0318" w:rsidP="006F520D">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3C0318" w:rsidRDefault="003C0318" w:rsidP="006F520D">
            <w:pPr>
              <w:jc w:val="both"/>
              <w:rPr>
                <w:color w:val="000000"/>
              </w:rPr>
            </w:pPr>
            <w:r>
              <w:rPr>
                <w:color w:val="000000"/>
              </w:rPr>
              <w:t xml:space="preserve">Внутренний аудитор </w:t>
            </w:r>
            <w:r w:rsidRPr="002349AD">
              <w:rPr>
                <w:color w:val="000000"/>
              </w:rPr>
              <w:t xml:space="preserve">(по внешнему совместительству)     </w:t>
            </w:r>
          </w:p>
        </w:tc>
      </w:tr>
    </w:tbl>
    <w:p w:rsidR="006D388C" w:rsidRPr="00A2105E" w:rsidRDefault="006D388C" w:rsidP="006D388C">
      <w:pPr>
        <w:jc w:val="both"/>
        <w:rPr>
          <w:rStyle w:val="Subst"/>
          <w:bCs/>
          <w:iCs/>
        </w:rPr>
      </w:pPr>
      <w:r w:rsidRPr="00A2105E">
        <w:rPr>
          <w:rStyle w:val="Subst"/>
          <w:bCs/>
          <w:iCs/>
        </w:rPr>
        <w:t xml:space="preserve">Доли участия в уставном </w:t>
      </w:r>
      <w:proofErr w:type="gramStart"/>
      <w:r w:rsidRPr="00A2105E">
        <w:rPr>
          <w:rStyle w:val="Subst"/>
          <w:bCs/>
          <w:iCs/>
        </w:rPr>
        <w:t>капитале</w:t>
      </w:r>
      <w:proofErr w:type="gramEnd"/>
      <w:r w:rsidRPr="00A2105E">
        <w:rPr>
          <w:rStyle w:val="Subst"/>
          <w:bCs/>
          <w:iCs/>
        </w:rPr>
        <w:t xml:space="preserve"> эмитента/обыкновенных акций не имеет</w:t>
      </w:r>
    </w:p>
    <w:p w:rsidR="006D388C" w:rsidRPr="000478E5" w:rsidRDefault="006D388C" w:rsidP="006D388C">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6D388C" w:rsidRDefault="006D388C" w:rsidP="006D388C">
      <w:pPr>
        <w:jc w:val="both"/>
      </w:pPr>
      <w:proofErr w:type="gramStart"/>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w:t>
      </w:r>
      <w:r>
        <w:lastRenderedPageBreak/>
        <w:t>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6D388C" w:rsidRDefault="006D388C" w:rsidP="006D388C">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6D388C" w:rsidRDefault="006D388C" w:rsidP="006D388C">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6D388C" w:rsidRDefault="006D388C" w:rsidP="006D388C">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pStyle w:val="20"/>
      </w:pPr>
      <w:bookmarkStart w:id="64" w:name="_Toc79595909"/>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64"/>
    </w:p>
    <w:p w:rsidR="002F4A15" w:rsidRPr="00641448" w:rsidRDefault="002F4A15" w:rsidP="00382B5F">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175"/>
        <w:gridCol w:w="4111"/>
      </w:tblGrid>
      <w:tr w:rsidR="00A74E61" w:rsidRPr="00641448" w:rsidTr="00A74E61">
        <w:tc>
          <w:tcPr>
            <w:tcW w:w="5175" w:type="dxa"/>
            <w:tcBorders>
              <w:top w:val="double" w:sz="6" w:space="0" w:color="auto"/>
              <w:left w:val="double" w:sz="6" w:space="0" w:color="auto"/>
              <w:bottom w:val="single" w:sz="6" w:space="0" w:color="auto"/>
              <w:right w:val="single" w:sz="6" w:space="0" w:color="auto"/>
            </w:tcBorders>
          </w:tcPr>
          <w:p w:rsidR="00A74E61" w:rsidRPr="00641448" w:rsidRDefault="00A74E61" w:rsidP="006B1A12">
            <w:pPr>
              <w:jc w:val="center"/>
            </w:pPr>
            <w:r w:rsidRPr="00641448">
              <w:t>Наименование показателя</w:t>
            </w:r>
          </w:p>
        </w:tc>
        <w:tc>
          <w:tcPr>
            <w:tcW w:w="4111" w:type="dxa"/>
            <w:tcBorders>
              <w:top w:val="double" w:sz="6" w:space="0" w:color="auto"/>
              <w:left w:val="single" w:sz="6" w:space="0" w:color="auto"/>
              <w:bottom w:val="single" w:sz="6" w:space="0" w:color="auto"/>
              <w:right w:val="double" w:sz="6" w:space="0" w:color="auto"/>
            </w:tcBorders>
          </w:tcPr>
          <w:p w:rsidR="00A74E61" w:rsidRPr="00641448" w:rsidRDefault="00A74E61" w:rsidP="008A08E1">
            <w:pPr>
              <w:jc w:val="center"/>
            </w:pPr>
            <w:r w:rsidRPr="00641448">
              <w:t>20</w:t>
            </w:r>
            <w:r>
              <w:t>21</w:t>
            </w:r>
            <w:r w:rsidRPr="00641448">
              <w:t xml:space="preserve">, </w:t>
            </w:r>
            <w:r>
              <w:t>6</w:t>
            </w:r>
            <w:r w:rsidRPr="00641448">
              <w:t xml:space="preserve"> мес.</w:t>
            </w:r>
          </w:p>
        </w:tc>
      </w:tr>
      <w:tr w:rsidR="00A74E61" w:rsidRPr="00641448" w:rsidTr="00A74E61">
        <w:tc>
          <w:tcPr>
            <w:tcW w:w="5175" w:type="dxa"/>
            <w:tcBorders>
              <w:top w:val="single" w:sz="6" w:space="0" w:color="auto"/>
              <w:left w:val="double" w:sz="6" w:space="0" w:color="auto"/>
              <w:bottom w:val="single" w:sz="6" w:space="0" w:color="auto"/>
              <w:right w:val="single" w:sz="6" w:space="0" w:color="auto"/>
            </w:tcBorders>
          </w:tcPr>
          <w:p w:rsidR="00A74E61" w:rsidRPr="00641448" w:rsidRDefault="00A74E61"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4111" w:type="dxa"/>
            <w:tcBorders>
              <w:top w:val="single" w:sz="6" w:space="0" w:color="auto"/>
              <w:left w:val="single" w:sz="6" w:space="0" w:color="auto"/>
              <w:bottom w:val="single" w:sz="6" w:space="0" w:color="auto"/>
              <w:right w:val="double" w:sz="6" w:space="0" w:color="auto"/>
            </w:tcBorders>
          </w:tcPr>
          <w:p w:rsidR="00A74E61" w:rsidRPr="00641448" w:rsidRDefault="00A74E61" w:rsidP="006B1A12">
            <w:pPr>
              <w:jc w:val="right"/>
            </w:pPr>
            <w:r w:rsidRPr="00641448">
              <w:t>0</w:t>
            </w:r>
          </w:p>
        </w:tc>
      </w:tr>
      <w:tr w:rsidR="00A74E61" w:rsidRPr="00641448" w:rsidTr="00A74E61">
        <w:tc>
          <w:tcPr>
            <w:tcW w:w="5175" w:type="dxa"/>
            <w:tcBorders>
              <w:top w:val="single" w:sz="6" w:space="0" w:color="auto"/>
              <w:left w:val="double" w:sz="6" w:space="0" w:color="auto"/>
              <w:bottom w:val="single" w:sz="6" w:space="0" w:color="auto"/>
              <w:right w:val="single" w:sz="6" w:space="0" w:color="auto"/>
            </w:tcBorders>
          </w:tcPr>
          <w:p w:rsidR="00A74E61" w:rsidRPr="00641448" w:rsidRDefault="00A74E61" w:rsidP="006B1A12">
            <w:r w:rsidRPr="00641448">
              <w:t>Заработная плата</w:t>
            </w:r>
          </w:p>
        </w:tc>
        <w:tc>
          <w:tcPr>
            <w:tcW w:w="4111" w:type="dxa"/>
            <w:tcBorders>
              <w:top w:val="single" w:sz="6" w:space="0" w:color="auto"/>
              <w:left w:val="single" w:sz="6" w:space="0" w:color="auto"/>
              <w:bottom w:val="single" w:sz="6" w:space="0" w:color="auto"/>
              <w:right w:val="double" w:sz="6" w:space="0" w:color="auto"/>
            </w:tcBorders>
          </w:tcPr>
          <w:p w:rsidR="00A74E61" w:rsidRPr="00641448" w:rsidRDefault="00A74E61" w:rsidP="006B1A12">
            <w:pPr>
              <w:jc w:val="right"/>
            </w:pPr>
            <w:r w:rsidRPr="00641448">
              <w:t>0</w:t>
            </w:r>
          </w:p>
        </w:tc>
      </w:tr>
      <w:tr w:rsidR="00A74E61" w:rsidRPr="00641448" w:rsidTr="00A74E61">
        <w:tc>
          <w:tcPr>
            <w:tcW w:w="5175" w:type="dxa"/>
            <w:tcBorders>
              <w:top w:val="single" w:sz="6" w:space="0" w:color="auto"/>
              <w:left w:val="double" w:sz="6" w:space="0" w:color="auto"/>
              <w:bottom w:val="single" w:sz="6" w:space="0" w:color="auto"/>
              <w:right w:val="single" w:sz="6" w:space="0" w:color="auto"/>
            </w:tcBorders>
          </w:tcPr>
          <w:p w:rsidR="00A74E61" w:rsidRPr="00641448" w:rsidRDefault="00A74E61" w:rsidP="006B1A12">
            <w:r w:rsidRPr="00641448">
              <w:t>Премии</w:t>
            </w:r>
          </w:p>
        </w:tc>
        <w:tc>
          <w:tcPr>
            <w:tcW w:w="4111" w:type="dxa"/>
            <w:tcBorders>
              <w:top w:val="single" w:sz="6" w:space="0" w:color="auto"/>
              <w:left w:val="single" w:sz="6" w:space="0" w:color="auto"/>
              <w:bottom w:val="single" w:sz="6" w:space="0" w:color="auto"/>
              <w:right w:val="double" w:sz="6" w:space="0" w:color="auto"/>
            </w:tcBorders>
          </w:tcPr>
          <w:p w:rsidR="00A74E61" w:rsidRPr="00641448" w:rsidRDefault="00A74E61" w:rsidP="006B1A12">
            <w:pPr>
              <w:jc w:val="right"/>
            </w:pPr>
            <w:r w:rsidRPr="00641448">
              <w:t>0</w:t>
            </w:r>
          </w:p>
        </w:tc>
      </w:tr>
      <w:tr w:rsidR="00A74E61" w:rsidRPr="00641448" w:rsidTr="00A74E61">
        <w:tc>
          <w:tcPr>
            <w:tcW w:w="5175" w:type="dxa"/>
            <w:tcBorders>
              <w:top w:val="single" w:sz="6" w:space="0" w:color="auto"/>
              <w:left w:val="double" w:sz="6" w:space="0" w:color="auto"/>
              <w:bottom w:val="single" w:sz="6" w:space="0" w:color="auto"/>
              <w:right w:val="single" w:sz="6" w:space="0" w:color="auto"/>
            </w:tcBorders>
          </w:tcPr>
          <w:p w:rsidR="00A74E61" w:rsidRPr="00641448" w:rsidRDefault="00A74E61" w:rsidP="006B1A12">
            <w:r w:rsidRPr="00641448">
              <w:t>Комиссионные</w:t>
            </w:r>
          </w:p>
        </w:tc>
        <w:tc>
          <w:tcPr>
            <w:tcW w:w="4111" w:type="dxa"/>
            <w:tcBorders>
              <w:top w:val="single" w:sz="6" w:space="0" w:color="auto"/>
              <w:left w:val="single" w:sz="6" w:space="0" w:color="auto"/>
              <w:bottom w:val="single" w:sz="6" w:space="0" w:color="auto"/>
              <w:right w:val="double" w:sz="6" w:space="0" w:color="auto"/>
            </w:tcBorders>
          </w:tcPr>
          <w:p w:rsidR="00A74E61" w:rsidRPr="00641448" w:rsidRDefault="00A74E61" w:rsidP="006B1A12">
            <w:pPr>
              <w:jc w:val="right"/>
            </w:pPr>
            <w:r w:rsidRPr="00641448">
              <w:t>0</w:t>
            </w:r>
          </w:p>
        </w:tc>
      </w:tr>
      <w:tr w:rsidR="00A74E61" w:rsidRPr="00641448" w:rsidTr="00A74E61">
        <w:tc>
          <w:tcPr>
            <w:tcW w:w="5175" w:type="dxa"/>
            <w:tcBorders>
              <w:top w:val="single" w:sz="6" w:space="0" w:color="auto"/>
              <w:left w:val="double" w:sz="6" w:space="0" w:color="auto"/>
              <w:bottom w:val="single" w:sz="6" w:space="0" w:color="auto"/>
              <w:right w:val="single" w:sz="6" w:space="0" w:color="auto"/>
            </w:tcBorders>
          </w:tcPr>
          <w:p w:rsidR="00A74E61" w:rsidRPr="00641448" w:rsidRDefault="00A74E61" w:rsidP="006B1A12">
            <w:r w:rsidRPr="00641448">
              <w:t>Льготы</w:t>
            </w:r>
          </w:p>
        </w:tc>
        <w:tc>
          <w:tcPr>
            <w:tcW w:w="4111" w:type="dxa"/>
            <w:tcBorders>
              <w:top w:val="single" w:sz="6" w:space="0" w:color="auto"/>
              <w:left w:val="single" w:sz="6" w:space="0" w:color="auto"/>
              <w:bottom w:val="single" w:sz="6" w:space="0" w:color="auto"/>
              <w:right w:val="double" w:sz="6" w:space="0" w:color="auto"/>
            </w:tcBorders>
          </w:tcPr>
          <w:p w:rsidR="00A74E61" w:rsidRPr="00641448" w:rsidRDefault="00A74E61" w:rsidP="006B1A12">
            <w:pPr>
              <w:jc w:val="right"/>
            </w:pPr>
            <w:r w:rsidRPr="00641448">
              <w:t>0</w:t>
            </w:r>
          </w:p>
        </w:tc>
      </w:tr>
      <w:tr w:rsidR="00A74E61" w:rsidRPr="00641448" w:rsidTr="00A74E61">
        <w:tc>
          <w:tcPr>
            <w:tcW w:w="5175" w:type="dxa"/>
            <w:tcBorders>
              <w:top w:val="single" w:sz="6" w:space="0" w:color="auto"/>
              <w:left w:val="double" w:sz="6" w:space="0" w:color="auto"/>
              <w:bottom w:val="single" w:sz="6" w:space="0" w:color="auto"/>
              <w:right w:val="single" w:sz="6" w:space="0" w:color="auto"/>
            </w:tcBorders>
          </w:tcPr>
          <w:p w:rsidR="00A74E61" w:rsidRPr="00641448" w:rsidRDefault="00A74E61" w:rsidP="006B1A12">
            <w:r w:rsidRPr="00641448">
              <w:t>Компенсации расходов</w:t>
            </w:r>
          </w:p>
        </w:tc>
        <w:tc>
          <w:tcPr>
            <w:tcW w:w="4111" w:type="dxa"/>
            <w:tcBorders>
              <w:top w:val="single" w:sz="6" w:space="0" w:color="auto"/>
              <w:left w:val="single" w:sz="6" w:space="0" w:color="auto"/>
              <w:bottom w:val="single" w:sz="6" w:space="0" w:color="auto"/>
              <w:right w:val="double" w:sz="6" w:space="0" w:color="auto"/>
            </w:tcBorders>
          </w:tcPr>
          <w:p w:rsidR="00A74E61" w:rsidRPr="00641448" w:rsidRDefault="00A74E61" w:rsidP="006B1A12">
            <w:pPr>
              <w:jc w:val="right"/>
            </w:pPr>
            <w:r w:rsidRPr="00641448">
              <w:t>0</w:t>
            </w:r>
          </w:p>
        </w:tc>
      </w:tr>
      <w:tr w:rsidR="00A74E61" w:rsidRPr="00641448" w:rsidTr="00A74E61">
        <w:tc>
          <w:tcPr>
            <w:tcW w:w="5175" w:type="dxa"/>
            <w:tcBorders>
              <w:top w:val="single" w:sz="6" w:space="0" w:color="auto"/>
              <w:left w:val="double" w:sz="6" w:space="0" w:color="auto"/>
              <w:bottom w:val="single" w:sz="6" w:space="0" w:color="auto"/>
              <w:right w:val="single" w:sz="6" w:space="0" w:color="auto"/>
            </w:tcBorders>
          </w:tcPr>
          <w:p w:rsidR="00A74E61" w:rsidRPr="00641448" w:rsidRDefault="00A74E61" w:rsidP="006B1A12">
            <w:r w:rsidRPr="00641448">
              <w:t>Иные виды вознаграждений</w:t>
            </w:r>
          </w:p>
        </w:tc>
        <w:tc>
          <w:tcPr>
            <w:tcW w:w="4111" w:type="dxa"/>
            <w:tcBorders>
              <w:top w:val="single" w:sz="6" w:space="0" w:color="auto"/>
              <w:left w:val="single" w:sz="6" w:space="0" w:color="auto"/>
              <w:bottom w:val="single" w:sz="6" w:space="0" w:color="auto"/>
              <w:right w:val="double" w:sz="6" w:space="0" w:color="auto"/>
            </w:tcBorders>
          </w:tcPr>
          <w:p w:rsidR="00A74E61" w:rsidRPr="00641448" w:rsidRDefault="00A74E61" w:rsidP="006B1A12">
            <w:pPr>
              <w:jc w:val="right"/>
            </w:pPr>
            <w:r w:rsidRPr="00641448">
              <w:t>0</w:t>
            </w:r>
          </w:p>
        </w:tc>
      </w:tr>
      <w:tr w:rsidR="00A74E61" w:rsidTr="00A74E61">
        <w:tc>
          <w:tcPr>
            <w:tcW w:w="5175" w:type="dxa"/>
            <w:tcBorders>
              <w:top w:val="single" w:sz="6" w:space="0" w:color="auto"/>
              <w:left w:val="double" w:sz="6" w:space="0" w:color="auto"/>
              <w:bottom w:val="double" w:sz="6" w:space="0" w:color="auto"/>
              <w:right w:val="single" w:sz="6" w:space="0" w:color="auto"/>
            </w:tcBorders>
          </w:tcPr>
          <w:p w:rsidR="00A74E61" w:rsidRPr="00641448" w:rsidRDefault="00A74E61" w:rsidP="006B1A12">
            <w:r w:rsidRPr="00641448">
              <w:t>ИТОГО</w:t>
            </w:r>
          </w:p>
        </w:tc>
        <w:tc>
          <w:tcPr>
            <w:tcW w:w="4111" w:type="dxa"/>
            <w:tcBorders>
              <w:top w:val="single" w:sz="6" w:space="0" w:color="auto"/>
              <w:left w:val="single" w:sz="6" w:space="0" w:color="auto"/>
              <w:bottom w:val="double" w:sz="6" w:space="0" w:color="auto"/>
              <w:right w:val="double" w:sz="6" w:space="0" w:color="auto"/>
            </w:tcBorders>
          </w:tcPr>
          <w:p w:rsidR="00A74E61" w:rsidRDefault="00A74E61" w:rsidP="006B1A12">
            <w:pPr>
              <w:jc w:val="right"/>
            </w:pPr>
            <w:r w:rsidRPr="00641448">
              <w:t>0</w:t>
            </w:r>
          </w:p>
        </w:tc>
      </w:tr>
    </w:tbl>
    <w:p w:rsidR="00BF09A6" w:rsidRDefault="00BF09A6" w:rsidP="00BF09A6">
      <w:pPr>
        <w:jc w:val="both"/>
        <w:rPr>
          <w:rStyle w:val="Subst"/>
          <w:bCs/>
          <w:iCs/>
        </w:rPr>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2D1D2D" w:rsidRDefault="002D1D2D" w:rsidP="00BF09A6">
      <w:pPr>
        <w:jc w:val="both"/>
        <w:rPr>
          <w:rStyle w:val="Subst"/>
          <w:bCs/>
          <w:iCs/>
        </w:rPr>
      </w:pPr>
    </w:p>
    <w:p w:rsidR="00543A72" w:rsidRDefault="002D1D2D" w:rsidP="002D1D2D">
      <w:pPr>
        <w:rPr>
          <w:rStyle w:val="Subst"/>
          <w:bCs/>
          <w:iCs/>
        </w:rPr>
      </w:pPr>
      <w:r w:rsidRPr="004162D8">
        <w:t xml:space="preserve">Наименование органа </w:t>
      </w:r>
      <w:proofErr w:type="gramStart"/>
      <w:r w:rsidRPr="004162D8">
        <w:t>контроля за</w:t>
      </w:r>
      <w:proofErr w:type="gramEnd"/>
      <w:r w:rsidRPr="004162D8">
        <w:t xml:space="preserve"> финансово-хозяйственной деятельностью эмитента:</w:t>
      </w:r>
      <w:r w:rsidRPr="004162D8">
        <w:rPr>
          <w:rStyle w:val="Subst"/>
          <w:bCs/>
          <w:iCs/>
        </w:rPr>
        <w:t xml:space="preserve"> </w:t>
      </w:r>
    </w:p>
    <w:p w:rsidR="002D1D2D" w:rsidRPr="004162D8" w:rsidRDefault="002D1D2D" w:rsidP="002D1D2D">
      <w:r w:rsidRPr="004162D8">
        <w:rPr>
          <w:rStyle w:val="Subst"/>
          <w:bCs/>
          <w:iCs/>
        </w:rPr>
        <w:t xml:space="preserve">Должностное лицо, ответственное за организацию и осуществление </w:t>
      </w:r>
      <w:proofErr w:type="gramStart"/>
      <w:r w:rsidRPr="004162D8">
        <w:rPr>
          <w:rStyle w:val="Subst"/>
          <w:bCs/>
          <w:iCs/>
        </w:rPr>
        <w:t>внутреннего</w:t>
      </w:r>
      <w:proofErr w:type="gramEnd"/>
      <w:r w:rsidRPr="004162D8">
        <w:rPr>
          <w:rStyle w:val="Subst"/>
          <w:bCs/>
          <w:iCs/>
        </w:rPr>
        <w:t xml:space="preserve"> аудита</w:t>
      </w:r>
      <w:r w:rsidRPr="004162D8">
        <w:t xml:space="preserve"> </w:t>
      </w:r>
    </w:p>
    <w:p w:rsidR="002D1D2D" w:rsidRPr="004162D8" w:rsidRDefault="002D1D2D" w:rsidP="002D1D2D">
      <w:r w:rsidRPr="004162D8">
        <w:t>Единица измерения:</w:t>
      </w:r>
      <w:r w:rsidRPr="004162D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175"/>
        <w:gridCol w:w="4111"/>
      </w:tblGrid>
      <w:tr w:rsidR="00A74E61" w:rsidRPr="004162D8" w:rsidTr="00A74E61">
        <w:tc>
          <w:tcPr>
            <w:tcW w:w="5175" w:type="dxa"/>
            <w:tcBorders>
              <w:top w:val="double" w:sz="6" w:space="0" w:color="auto"/>
              <w:left w:val="double" w:sz="6" w:space="0" w:color="auto"/>
              <w:bottom w:val="single" w:sz="6" w:space="0" w:color="auto"/>
              <w:right w:val="single" w:sz="6" w:space="0" w:color="auto"/>
            </w:tcBorders>
          </w:tcPr>
          <w:p w:rsidR="00A74E61" w:rsidRPr="004162D8" w:rsidRDefault="00A74E61" w:rsidP="006F520D">
            <w:pPr>
              <w:jc w:val="center"/>
            </w:pPr>
            <w:r w:rsidRPr="004162D8">
              <w:t>Наименование показателя</w:t>
            </w:r>
          </w:p>
        </w:tc>
        <w:tc>
          <w:tcPr>
            <w:tcW w:w="4111" w:type="dxa"/>
            <w:tcBorders>
              <w:top w:val="double" w:sz="6" w:space="0" w:color="auto"/>
              <w:left w:val="single" w:sz="6" w:space="0" w:color="auto"/>
              <w:bottom w:val="single" w:sz="6" w:space="0" w:color="auto"/>
              <w:right w:val="double" w:sz="6" w:space="0" w:color="auto"/>
            </w:tcBorders>
          </w:tcPr>
          <w:p w:rsidR="00A74E61" w:rsidRPr="004162D8" w:rsidRDefault="00A74E61" w:rsidP="002754C8">
            <w:pPr>
              <w:jc w:val="center"/>
            </w:pPr>
            <w:r w:rsidRPr="004162D8">
              <w:t xml:space="preserve">2021, </w:t>
            </w:r>
            <w:r>
              <w:t>6</w:t>
            </w:r>
            <w:r w:rsidRPr="004162D8">
              <w:t xml:space="preserve"> мес.</w:t>
            </w:r>
          </w:p>
        </w:tc>
      </w:tr>
      <w:tr w:rsidR="00A74E61" w:rsidRPr="004162D8" w:rsidTr="00A74E61">
        <w:tc>
          <w:tcPr>
            <w:tcW w:w="5175" w:type="dxa"/>
            <w:tcBorders>
              <w:top w:val="single" w:sz="6" w:space="0" w:color="auto"/>
              <w:left w:val="double" w:sz="6" w:space="0" w:color="auto"/>
              <w:bottom w:val="single" w:sz="6" w:space="0" w:color="auto"/>
              <w:right w:val="single" w:sz="6" w:space="0" w:color="auto"/>
            </w:tcBorders>
          </w:tcPr>
          <w:p w:rsidR="00A74E61" w:rsidRPr="004162D8" w:rsidRDefault="00A74E61" w:rsidP="006F520D">
            <w:r w:rsidRPr="004162D8">
              <w:t xml:space="preserve">Вознаграждение за участие в работе органа </w:t>
            </w:r>
            <w:proofErr w:type="gramStart"/>
            <w:r w:rsidRPr="004162D8">
              <w:t>контроля за</w:t>
            </w:r>
            <w:proofErr w:type="gramEnd"/>
            <w:r w:rsidRPr="004162D8">
              <w:t xml:space="preserve"> финансово-хозяйственной деятельностью эмитента</w:t>
            </w:r>
          </w:p>
        </w:tc>
        <w:tc>
          <w:tcPr>
            <w:tcW w:w="4111" w:type="dxa"/>
            <w:tcBorders>
              <w:top w:val="single" w:sz="6" w:space="0" w:color="auto"/>
              <w:left w:val="single" w:sz="6" w:space="0" w:color="auto"/>
              <w:bottom w:val="single" w:sz="6" w:space="0" w:color="auto"/>
              <w:right w:val="double" w:sz="6" w:space="0" w:color="auto"/>
            </w:tcBorders>
          </w:tcPr>
          <w:p w:rsidR="00A74E61" w:rsidRPr="004162D8" w:rsidRDefault="00A74E61" w:rsidP="006F520D">
            <w:pPr>
              <w:jc w:val="right"/>
            </w:pPr>
            <w:r w:rsidRPr="004162D8">
              <w:t>0</w:t>
            </w:r>
          </w:p>
        </w:tc>
      </w:tr>
      <w:tr w:rsidR="00A74E61" w:rsidRPr="004162D8" w:rsidTr="00A74E61">
        <w:tc>
          <w:tcPr>
            <w:tcW w:w="5175" w:type="dxa"/>
            <w:tcBorders>
              <w:top w:val="single" w:sz="6" w:space="0" w:color="auto"/>
              <w:left w:val="double" w:sz="6" w:space="0" w:color="auto"/>
              <w:bottom w:val="single" w:sz="6" w:space="0" w:color="auto"/>
              <w:right w:val="single" w:sz="6" w:space="0" w:color="auto"/>
            </w:tcBorders>
          </w:tcPr>
          <w:p w:rsidR="00A74E61" w:rsidRPr="004162D8" w:rsidRDefault="00A74E61" w:rsidP="006F520D">
            <w:r w:rsidRPr="004162D8">
              <w:t>Заработная плата</w:t>
            </w:r>
          </w:p>
        </w:tc>
        <w:tc>
          <w:tcPr>
            <w:tcW w:w="4111" w:type="dxa"/>
            <w:tcBorders>
              <w:top w:val="single" w:sz="6" w:space="0" w:color="auto"/>
              <w:left w:val="single" w:sz="6" w:space="0" w:color="auto"/>
              <w:bottom w:val="single" w:sz="6" w:space="0" w:color="auto"/>
              <w:right w:val="double" w:sz="6" w:space="0" w:color="auto"/>
            </w:tcBorders>
          </w:tcPr>
          <w:p w:rsidR="00A74E61" w:rsidRPr="002754C8" w:rsidRDefault="00A74E61" w:rsidP="006F520D">
            <w:pPr>
              <w:jc w:val="right"/>
            </w:pPr>
            <w:r w:rsidRPr="002754C8">
              <w:rPr>
                <w:rFonts w:eastAsiaTheme="minorHAnsi"/>
                <w:lang w:eastAsia="en-US"/>
              </w:rPr>
              <w:t>76 083,94</w:t>
            </w:r>
          </w:p>
        </w:tc>
      </w:tr>
      <w:tr w:rsidR="00A74E61" w:rsidRPr="004162D8" w:rsidTr="00A74E61">
        <w:tc>
          <w:tcPr>
            <w:tcW w:w="5175" w:type="dxa"/>
            <w:tcBorders>
              <w:top w:val="single" w:sz="6" w:space="0" w:color="auto"/>
              <w:left w:val="double" w:sz="6" w:space="0" w:color="auto"/>
              <w:bottom w:val="single" w:sz="6" w:space="0" w:color="auto"/>
              <w:right w:val="single" w:sz="6" w:space="0" w:color="auto"/>
            </w:tcBorders>
          </w:tcPr>
          <w:p w:rsidR="00A74E61" w:rsidRPr="004162D8" w:rsidRDefault="00A74E61" w:rsidP="006F520D">
            <w:r w:rsidRPr="004162D8">
              <w:t>Премии</w:t>
            </w:r>
          </w:p>
        </w:tc>
        <w:tc>
          <w:tcPr>
            <w:tcW w:w="4111" w:type="dxa"/>
            <w:tcBorders>
              <w:top w:val="single" w:sz="6" w:space="0" w:color="auto"/>
              <w:left w:val="single" w:sz="6" w:space="0" w:color="auto"/>
              <w:bottom w:val="single" w:sz="6" w:space="0" w:color="auto"/>
              <w:right w:val="double" w:sz="6" w:space="0" w:color="auto"/>
            </w:tcBorders>
          </w:tcPr>
          <w:p w:rsidR="00A74E61" w:rsidRPr="004162D8" w:rsidRDefault="00A74E61" w:rsidP="006F520D">
            <w:pPr>
              <w:jc w:val="right"/>
            </w:pPr>
            <w:r w:rsidRPr="004162D8">
              <w:t>0</w:t>
            </w:r>
          </w:p>
        </w:tc>
      </w:tr>
      <w:tr w:rsidR="00A74E61" w:rsidRPr="004162D8" w:rsidTr="00A74E61">
        <w:tc>
          <w:tcPr>
            <w:tcW w:w="5175" w:type="dxa"/>
            <w:tcBorders>
              <w:top w:val="single" w:sz="6" w:space="0" w:color="auto"/>
              <w:left w:val="double" w:sz="6" w:space="0" w:color="auto"/>
              <w:bottom w:val="single" w:sz="6" w:space="0" w:color="auto"/>
              <w:right w:val="single" w:sz="6" w:space="0" w:color="auto"/>
            </w:tcBorders>
          </w:tcPr>
          <w:p w:rsidR="00A74E61" w:rsidRPr="004162D8" w:rsidRDefault="00A74E61" w:rsidP="006F520D">
            <w:r w:rsidRPr="004162D8">
              <w:t>Комиссионные</w:t>
            </w:r>
          </w:p>
        </w:tc>
        <w:tc>
          <w:tcPr>
            <w:tcW w:w="4111" w:type="dxa"/>
            <w:tcBorders>
              <w:top w:val="single" w:sz="6" w:space="0" w:color="auto"/>
              <w:left w:val="single" w:sz="6" w:space="0" w:color="auto"/>
              <w:bottom w:val="single" w:sz="6" w:space="0" w:color="auto"/>
              <w:right w:val="double" w:sz="6" w:space="0" w:color="auto"/>
            </w:tcBorders>
          </w:tcPr>
          <w:p w:rsidR="00A74E61" w:rsidRPr="004162D8" w:rsidRDefault="00A74E61" w:rsidP="006F520D">
            <w:pPr>
              <w:jc w:val="right"/>
            </w:pPr>
            <w:r w:rsidRPr="004162D8">
              <w:t>0</w:t>
            </w:r>
          </w:p>
        </w:tc>
      </w:tr>
      <w:tr w:rsidR="00A74E61" w:rsidRPr="004162D8" w:rsidTr="00A74E61">
        <w:tc>
          <w:tcPr>
            <w:tcW w:w="5175" w:type="dxa"/>
            <w:tcBorders>
              <w:top w:val="single" w:sz="6" w:space="0" w:color="auto"/>
              <w:left w:val="double" w:sz="6" w:space="0" w:color="auto"/>
              <w:bottom w:val="single" w:sz="6" w:space="0" w:color="auto"/>
              <w:right w:val="single" w:sz="6" w:space="0" w:color="auto"/>
            </w:tcBorders>
          </w:tcPr>
          <w:p w:rsidR="00A74E61" w:rsidRPr="004162D8" w:rsidRDefault="00A74E61" w:rsidP="006F520D">
            <w:r w:rsidRPr="004162D8">
              <w:lastRenderedPageBreak/>
              <w:t>Льготы</w:t>
            </w:r>
          </w:p>
        </w:tc>
        <w:tc>
          <w:tcPr>
            <w:tcW w:w="4111" w:type="dxa"/>
            <w:tcBorders>
              <w:top w:val="single" w:sz="6" w:space="0" w:color="auto"/>
              <w:left w:val="single" w:sz="6" w:space="0" w:color="auto"/>
              <w:bottom w:val="single" w:sz="6" w:space="0" w:color="auto"/>
              <w:right w:val="double" w:sz="6" w:space="0" w:color="auto"/>
            </w:tcBorders>
          </w:tcPr>
          <w:p w:rsidR="00A74E61" w:rsidRPr="004162D8" w:rsidRDefault="00A74E61" w:rsidP="006F520D">
            <w:pPr>
              <w:jc w:val="right"/>
            </w:pPr>
            <w:r w:rsidRPr="004162D8">
              <w:t>0</w:t>
            </w:r>
          </w:p>
        </w:tc>
      </w:tr>
      <w:tr w:rsidR="00A74E61" w:rsidRPr="004162D8" w:rsidTr="00A74E61">
        <w:tc>
          <w:tcPr>
            <w:tcW w:w="5175" w:type="dxa"/>
            <w:tcBorders>
              <w:top w:val="single" w:sz="6" w:space="0" w:color="auto"/>
              <w:left w:val="double" w:sz="6" w:space="0" w:color="auto"/>
              <w:bottom w:val="single" w:sz="6" w:space="0" w:color="auto"/>
              <w:right w:val="single" w:sz="6" w:space="0" w:color="auto"/>
            </w:tcBorders>
          </w:tcPr>
          <w:p w:rsidR="00A74E61" w:rsidRPr="004162D8" w:rsidRDefault="00A74E61" w:rsidP="006F520D">
            <w:r w:rsidRPr="004162D8">
              <w:t>Компенсации расходов</w:t>
            </w:r>
          </w:p>
        </w:tc>
        <w:tc>
          <w:tcPr>
            <w:tcW w:w="4111" w:type="dxa"/>
            <w:tcBorders>
              <w:top w:val="single" w:sz="6" w:space="0" w:color="auto"/>
              <w:left w:val="single" w:sz="6" w:space="0" w:color="auto"/>
              <w:bottom w:val="single" w:sz="6" w:space="0" w:color="auto"/>
              <w:right w:val="double" w:sz="6" w:space="0" w:color="auto"/>
            </w:tcBorders>
          </w:tcPr>
          <w:p w:rsidR="00A74E61" w:rsidRPr="004162D8" w:rsidRDefault="00A74E61" w:rsidP="006F520D">
            <w:pPr>
              <w:jc w:val="right"/>
            </w:pPr>
            <w:r w:rsidRPr="004162D8">
              <w:t>0</w:t>
            </w:r>
          </w:p>
        </w:tc>
      </w:tr>
      <w:tr w:rsidR="00A74E61" w:rsidRPr="004162D8" w:rsidTr="00A74E61">
        <w:tc>
          <w:tcPr>
            <w:tcW w:w="5175" w:type="dxa"/>
            <w:tcBorders>
              <w:top w:val="single" w:sz="6" w:space="0" w:color="auto"/>
              <w:left w:val="double" w:sz="6" w:space="0" w:color="auto"/>
              <w:bottom w:val="single" w:sz="6" w:space="0" w:color="auto"/>
              <w:right w:val="single" w:sz="6" w:space="0" w:color="auto"/>
            </w:tcBorders>
          </w:tcPr>
          <w:p w:rsidR="00A74E61" w:rsidRPr="004162D8" w:rsidRDefault="00A74E61" w:rsidP="006F520D">
            <w:r w:rsidRPr="004162D8">
              <w:t>Иные виды вознаграждений</w:t>
            </w:r>
          </w:p>
        </w:tc>
        <w:tc>
          <w:tcPr>
            <w:tcW w:w="4111" w:type="dxa"/>
            <w:tcBorders>
              <w:top w:val="single" w:sz="6" w:space="0" w:color="auto"/>
              <w:left w:val="single" w:sz="6" w:space="0" w:color="auto"/>
              <w:bottom w:val="single" w:sz="6" w:space="0" w:color="auto"/>
              <w:right w:val="double" w:sz="6" w:space="0" w:color="auto"/>
            </w:tcBorders>
          </w:tcPr>
          <w:p w:rsidR="00A74E61" w:rsidRPr="004162D8" w:rsidRDefault="00A74E61" w:rsidP="006F520D">
            <w:pPr>
              <w:jc w:val="right"/>
            </w:pPr>
            <w:r w:rsidRPr="004162D8">
              <w:t>0</w:t>
            </w:r>
          </w:p>
        </w:tc>
      </w:tr>
      <w:tr w:rsidR="00A74E61" w:rsidRPr="004162D8" w:rsidTr="00A74E61">
        <w:tc>
          <w:tcPr>
            <w:tcW w:w="5175" w:type="dxa"/>
            <w:tcBorders>
              <w:top w:val="single" w:sz="6" w:space="0" w:color="auto"/>
              <w:left w:val="double" w:sz="6" w:space="0" w:color="auto"/>
              <w:bottom w:val="double" w:sz="6" w:space="0" w:color="auto"/>
              <w:right w:val="single" w:sz="6" w:space="0" w:color="auto"/>
            </w:tcBorders>
          </w:tcPr>
          <w:p w:rsidR="00A74E61" w:rsidRPr="004162D8" w:rsidRDefault="00A74E61" w:rsidP="006F520D">
            <w:r w:rsidRPr="004162D8">
              <w:t>ИТОГО</w:t>
            </w:r>
          </w:p>
        </w:tc>
        <w:tc>
          <w:tcPr>
            <w:tcW w:w="4111" w:type="dxa"/>
            <w:tcBorders>
              <w:top w:val="single" w:sz="6" w:space="0" w:color="auto"/>
              <w:left w:val="single" w:sz="6" w:space="0" w:color="auto"/>
              <w:bottom w:val="double" w:sz="6" w:space="0" w:color="auto"/>
              <w:right w:val="double" w:sz="6" w:space="0" w:color="auto"/>
            </w:tcBorders>
          </w:tcPr>
          <w:p w:rsidR="00A74E61" w:rsidRPr="004162D8" w:rsidRDefault="00A74E61" w:rsidP="006F520D">
            <w:pPr>
              <w:jc w:val="right"/>
            </w:pPr>
            <w:r w:rsidRPr="004162D8">
              <w:t>0</w:t>
            </w:r>
          </w:p>
        </w:tc>
      </w:tr>
    </w:tbl>
    <w:p w:rsidR="002D1D2D" w:rsidRDefault="002D1D2D" w:rsidP="00445C65">
      <w:pPr>
        <w:jc w:val="both"/>
        <w:rPr>
          <w:rStyle w:val="Subst"/>
          <w:b w:val="0"/>
          <w:bCs/>
          <w:i w:val="0"/>
          <w:iCs/>
        </w:rPr>
      </w:pPr>
      <w:r w:rsidRPr="004162D8">
        <w:t>Сведения о существующих соглашениях относительно таких выплат в отчетном периоде:</w:t>
      </w:r>
      <w:r w:rsidRPr="004162D8">
        <w:br/>
      </w:r>
      <w:proofErr w:type="gramStart"/>
      <w:r w:rsidRPr="004162D8">
        <w:rPr>
          <w:b/>
          <w:bCs/>
          <w:i/>
          <w:color w:val="000000"/>
        </w:rPr>
        <w:t xml:space="preserve">Решением Совета директоров ПАО «Саратовский НПЗ» 10.12.2020 (Протокол №417 от 10.12.2020) с 01.01.2021 года назначено </w:t>
      </w:r>
      <w:r w:rsidRPr="004162D8">
        <w:rPr>
          <w:rFonts w:eastAsia="Calibri"/>
          <w:b/>
          <w:i/>
        </w:rPr>
        <w:t xml:space="preserve">должностное лицо, ответственное за организацию и осуществление внутреннего аудита </w:t>
      </w:r>
      <w:r w:rsidRPr="004162D8">
        <w:rPr>
          <w:rFonts w:eastAsia="Calibri"/>
          <w:b/>
          <w:i/>
          <w:color w:val="000000"/>
          <w:lang w:eastAsia="en-US"/>
        </w:rPr>
        <w:t>в Обществе</w:t>
      </w:r>
      <w:r w:rsidR="005103AD" w:rsidRPr="004162D8">
        <w:rPr>
          <w:rFonts w:eastAsia="Calibri"/>
          <w:b/>
          <w:i/>
          <w:color w:val="000000"/>
          <w:lang w:eastAsia="en-US"/>
        </w:rPr>
        <w:t>,</w:t>
      </w:r>
      <w:r w:rsidRPr="004162D8">
        <w:rPr>
          <w:rFonts w:eastAsia="Calibri"/>
          <w:b/>
          <w:i/>
          <w:color w:val="000000"/>
          <w:lang w:eastAsia="en-US"/>
        </w:rPr>
        <w:t xml:space="preserve"> и утверждены условия трудового </w:t>
      </w:r>
      <w:r w:rsidR="005103AD" w:rsidRPr="004162D8">
        <w:rPr>
          <w:rFonts w:eastAsia="Calibri"/>
          <w:b/>
          <w:i/>
          <w:color w:val="000000"/>
          <w:lang w:eastAsia="en-US"/>
        </w:rPr>
        <w:t>договора, заключаемого Обществом с должностным лицом,</w:t>
      </w:r>
      <w:r w:rsidR="005103AD" w:rsidRPr="004162D8">
        <w:rPr>
          <w:rFonts w:eastAsia="Calibri"/>
          <w:b/>
          <w:i/>
        </w:rPr>
        <w:t xml:space="preserve"> ответственным за организацию и осуществление внутреннего аудита</w:t>
      </w:r>
      <w:r w:rsidRPr="004162D8">
        <w:rPr>
          <w:b/>
          <w:bCs/>
          <w:i/>
          <w:color w:val="000000"/>
        </w:rPr>
        <w:t>.</w:t>
      </w:r>
      <w:r w:rsidRPr="00E25E7F">
        <w:rPr>
          <w:rStyle w:val="Subst"/>
          <w:b w:val="0"/>
          <w:bCs/>
          <w:i w:val="0"/>
          <w:iCs/>
        </w:rPr>
        <w:t xml:space="preserve"> </w:t>
      </w:r>
      <w:proofErr w:type="gramEnd"/>
    </w:p>
    <w:p w:rsidR="00BF09A6" w:rsidRDefault="00BF09A6" w:rsidP="00BF09A6">
      <w:pPr>
        <w:pStyle w:val="20"/>
      </w:pPr>
      <w:bookmarkStart w:id="65" w:name="_Toc79595910"/>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5"/>
    </w:p>
    <w:p w:rsidR="000D6736" w:rsidRDefault="000D6736" w:rsidP="000D6736">
      <w:pPr>
        <w:pStyle w:val="ThinDelim"/>
        <w:rPr>
          <w:color w:val="FF0000"/>
        </w:rPr>
      </w:pPr>
    </w:p>
    <w:tbl>
      <w:tblPr>
        <w:tblW w:w="9286" w:type="dxa"/>
        <w:tblLayout w:type="fixed"/>
        <w:tblCellMar>
          <w:left w:w="72" w:type="dxa"/>
          <w:right w:w="72" w:type="dxa"/>
        </w:tblCellMar>
        <w:tblLook w:val="0000" w:firstRow="0" w:lastRow="0" w:firstColumn="0" w:lastColumn="0" w:noHBand="0" w:noVBand="0"/>
      </w:tblPr>
      <w:tblGrid>
        <w:gridCol w:w="4750"/>
        <w:gridCol w:w="4536"/>
      </w:tblGrid>
      <w:tr w:rsidR="00F27DAB" w:rsidRPr="00554CC3" w:rsidTr="00F27DAB">
        <w:tc>
          <w:tcPr>
            <w:tcW w:w="4750" w:type="dxa"/>
            <w:tcBorders>
              <w:top w:val="double" w:sz="6" w:space="0" w:color="auto"/>
              <w:left w:val="double" w:sz="6" w:space="0" w:color="auto"/>
              <w:bottom w:val="single" w:sz="6" w:space="0" w:color="auto"/>
              <w:right w:val="single" w:sz="6" w:space="0" w:color="auto"/>
            </w:tcBorders>
            <w:vAlign w:val="center"/>
          </w:tcPr>
          <w:p w:rsidR="00F27DAB" w:rsidRPr="00554CC3" w:rsidRDefault="00F27DAB" w:rsidP="003E268E">
            <w:pPr>
              <w:ind w:left="-213" w:firstLine="213"/>
              <w:jc w:val="center"/>
              <w:rPr>
                <w:color w:val="000000"/>
              </w:rPr>
            </w:pPr>
            <w:r w:rsidRPr="00554CC3">
              <w:t>Наименование показателя</w:t>
            </w:r>
          </w:p>
        </w:tc>
        <w:tc>
          <w:tcPr>
            <w:tcW w:w="4536" w:type="dxa"/>
            <w:tcBorders>
              <w:top w:val="double" w:sz="6" w:space="0" w:color="auto"/>
              <w:left w:val="single" w:sz="6" w:space="0" w:color="auto"/>
              <w:bottom w:val="single" w:sz="6" w:space="0" w:color="auto"/>
              <w:right w:val="double" w:sz="6" w:space="0" w:color="auto"/>
            </w:tcBorders>
          </w:tcPr>
          <w:p w:rsidR="00F27DAB" w:rsidRPr="00554CC3" w:rsidRDefault="00F27DAB" w:rsidP="00EB55DE">
            <w:pPr>
              <w:ind w:left="-213" w:firstLine="213"/>
              <w:jc w:val="center"/>
            </w:pPr>
            <w:r w:rsidRPr="00554CC3">
              <w:t>20</w:t>
            </w:r>
            <w:r>
              <w:t>21</w:t>
            </w:r>
            <w:r w:rsidRPr="00554CC3">
              <w:t xml:space="preserve">, </w:t>
            </w:r>
            <w:r>
              <w:t>6</w:t>
            </w:r>
            <w:r w:rsidRPr="00554CC3">
              <w:t xml:space="preserve"> мес.</w:t>
            </w:r>
          </w:p>
        </w:tc>
      </w:tr>
      <w:tr w:rsidR="00F27DAB" w:rsidRPr="00554CC3" w:rsidTr="00F27DAB">
        <w:tc>
          <w:tcPr>
            <w:tcW w:w="4750" w:type="dxa"/>
            <w:tcBorders>
              <w:top w:val="single" w:sz="6" w:space="0" w:color="auto"/>
              <w:left w:val="double" w:sz="6" w:space="0" w:color="auto"/>
              <w:bottom w:val="single" w:sz="6" w:space="0" w:color="auto"/>
              <w:right w:val="single" w:sz="6" w:space="0" w:color="auto"/>
            </w:tcBorders>
          </w:tcPr>
          <w:p w:rsidR="00F27DAB" w:rsidRPr="00554CC3" w:rsidRDefault="00F27DAB" w:rsidP="00F27DAB">
            <w:pPr>
              <w:rPr>
                <w:color w:val="000000"/>
              </w:rPr>
            </w:pPr>
            <w:r w:rsidRPr="00554CC3">
              <w:t xml:space="preserve">Средняя численность работников, чел. </w:t>
            </w:r>
          </w:p>
        </w:tc>
        <w:tc>
          <w:tcPr>
            <w:tcW w:w="4536" w:type="dxa"/>
            <w:tcBorders>
              <w:top w:val="single" w:sz="6" w:space="0" w:color="auto"/>
              <w:left w:val="single" w:sz="6" w:space="0" w:color="auto"/>
              <w:bottom w:val="single" w:sz="6" w:space="0" w:color="auto"/>
              <w:right w:val="double" w:sz="6" w:space="0" w:color="auto"/>
            </w:tcBorders>
          </w:tcPr>
          <w:p w:rsidR="00F27DAB" w:rsidRPr="00EB55DE" w:rsidRDefault="00F27DAB" w:rsidP="00EB55DE">
            <w:pPr>
              <w:ind w:left="-2529" w:firstLine="2529"/>
              <w:jc w:val="right"/>
              <w:rPr>
                <w:color w:val="FF0000"/>
              </w:rPr>
            </w:pPr>
            <w:r w:rsidRPr="00EB55DE">
              <w:t>1931</w:t>
            </w:r>
          </w:p>
        </w:tc>
      </w:tr>
      <w:tr w:rsidR="00F27DAB" w:rsidRPr="00554CC3" w:rsidTr="00F27DAB">
        <w:tc>
          <w:tcPr>
            <w:tcW w:w="4750" w:type="dxa"/>
            <w:tcBorders>
              <w:top w:val="single" w:sz="6" w:space="0" w:color="auto"/>
              <w:left w:val="double" w:sz="6" w:space="0" w:color="auto"/>
              <w:bottom w:val="single" w:sz="6" w:space="0" w:color="auto"/>
              <w:right w:val="single" w:sz="6" w:space="0" w:color="auto"/>
            </w:tcBorders>
          </w:tcPr>
          <w:p w:rsidR="00F27DAB" w:rsidRPr="00554CC3" w:rsidRDefault="00F27DAB" w:rsidP="003E268E">
            <w:pPr>
              <w:rPr>
                <w:color w:val="000000"/>
              </w:rPr>
            </w:pPr>
            <w:r w:rsidRPr="00554CC3">
              <w:t>Фонд начисленной заработной платы работников за отчетный период, руб.</w:t>
            </w:r>
          </w:p>
        </w:tc>
        <w:tc>
          <w:tcPr>
            <w:tcW w:w="4536" w:type="dxa"/>
            <w:tcBorders>
              <w:top w:val="single" w:sz="6" w:space="0" w:color="auto"/>
              <w:left w:val="single" w:sz="6" w:space="0" w:color="auto"/>
              <w:bottom w:val="single" w:sz="6" w:space="0" w:color="auto"/>
              <w:right w:val="double" w:sz="6" w:space="0" w:color="auto"/>
            </w:tcBorders>
            <w:vAlign w:val="center"/>
          </w:tcPr>
          <w:p w:rsidR="00F27DAB" w:rsidRPr="00EB55DE" w:rsidRDefault="00F27DAB" w:rsidP="00EB55DE">
            <w:pPr>
              <w:ind w:left="-2529" w:firstLine="2529"/>
              <w:jc w:val="right"/>
            </w:pPr>
            <w:r w:rsidRPr="00EB55DE">
              <w:t>850 896 786,53</w:t>
            </w:r>
          </w:p>
        </w:tc>
      </w:tr>
      <w:tr w:rsidR="00F27DAB" w:rsidRPr="00554CC3" w:rsidTr="00F27DAB">
        <w:tc>
          <w:tcPr>
            <w:tcW w:w="4750" w:type="dxa"/>
            <w:tcBorders>
              <w:top w:val="single" w:sz="6" w:space="0" w:color="auto"/>
              <w:left w:val="double" w:sz="6" w:space="0" w:color="auto"/>
              <w:bottom w:val="double" w:sz="6" w:space="0" w:color="auto"/>
              <w:right w:val="single" w:sz="6" w:space="0" w:color="auto"/>
            </w:tcBorders>
          </w:tcPr>
          <w:p w:rsidR="00F27DAB" w:rsidRPr="00554CC3" w:rsidRDefault="00F27DAB" w:rsidP="003E268E">
            <w:pPr>
              <w:rPr>
                <w:color w:val="000000"/>
              </w:rPr>
            </w:pPr>
            <w:r w:rsidRPr="00554CC3">
              <w:t>Выплаты социального характера работников за отчетный период, руб.</w:t>
            </w:r>
          </w:p>
        </w:tc>
        <w:tc>
          <w:tcPr>
            <w:tcW w:w="4536" w:type="dxa"/>
            <w:tcBorders>
              <w:top w:val="single" w:sz="6" w:space="0" w:color="auto"/>
              <w:left w:val="single" w:sz="6" w:space="0" w:color="auto"/>
              <w:bottom w:val="double" w:sz="6" w:space="0" w:color="auto"/>
              <w:right w:val="double" w:sz="6" w:space="0" w:color="auto"/>
            </w:tcBorders>
            <w:vAlign w:val="center"/>
          </w:tcPr>
          <w:p w:rsidR="00F27DAB" w:rsidRPr="00EB55DE" w:rsidRDefault="00F27DAB" w:rsidP="00EB55DE">
            <w:pPr>
              <w:ind w:left="-2529" w:firstLine="2529"/>
              <w:jc w:val="right"/>
            </w:pPr>
            <w:r w:rsidRPr="00EB55DE">
              <w:t>16 316 220,00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сотрудников (работников) эмитента </w:t>
      </w:r>
      <w:r w:rsidR="00EB55DE">
        <w:rPr>
          <w:b/>
          <w:i/>
        </w:rPr>
        <w:t xml:space="preserve">во втором </w:t>
      </w:r>
      <w:r w:rsidRPr="00F57963">
        <w:rPr>
          <w:b/>
          <w:i/>
        </w:rPr>
        <w:t>квартале 20</w:t>
      </w:r>
      <w:r w:rsidR="00673EA3">
        <w:rPr>
          <w:b/>
          <w:i/>
        </w:rPr>
        <w:t>2</w:t>
      </w:r>
      <w:r w:rsidR="00E66E5C">
        <w:rPr>
          <w:b/>
          <w:i/>
        </w:rPr>
        <w:t>1</w:t>
      </w:r>
      <w:r w:rsidRPr="00F57963">
        <w:rPr>
          <w:b/>
          <w:i/>
        </w:rPr>
        <w:t xml:space="preserve"> года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66" w:name="_Toc79595911"/>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66"/>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67" w:name="_Toc79595912"/>
      <w:r>
        <w:t>VI. Сведения об участниках (акционерах) эмитента и о совершенных эмитентом сделках, в совершении которых имелась заинтересованность</w:t>
      </w:r>
      <w:bookmarkEnd w:id="67"/>
    </w:p>
    <w:p w:rsidR="00BF09A6" w:rsidRDefault="00BF09A6" w:rsidP="00BF09A6">
      <w:pPr>
        <w:pStyle w:val="20"/>
      </w:pPr>
      <w:bookmarkStart w:id="68" w:name="_Toc79595913"/>
      <w:r>
        <w:t>6.1. Сведения об общем количестве акционеров (участников) эмитента</w:t>
      </w:r>
      <w:bookmarkEnd w:id="68"/>
    </w:p>
    <w:p w:rsidR="00E66E5C" w:rsidRPr="004831B0" w:rsidRDefault="00E66E5C" w:rsidP="00E66E5C">
      <w:pPr>
        <w:jc w:val="both"/>
        <w:rPr>
          <w:color w:val="FF0000"/>
        </w:rPr>
      </w:pPr>
      <w:r w:rsidRPr="004831B0">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4831B0">
        <w:rPr>
          <w:rStyle w:val="Subst"/>
          <w:bCs/>
          <w:iCs/>
          <w:color w:val="000000" w:themeColor="text1"/>
        </w:rPr>
        <w:t xml:space="preserve"> </w:t>
      </w:r>
      <w:r w:rsidRPr="004831B0">
        <w:rPr>
          <w:rStyle w:val="Subst"/>
          <w:bCs/>
          <w:iCs/>
        </w:rPr>
        <w:t>1 3</w:t>
      </w:r>
      <w:r w:rsidR="002C1D5D">
        <w:rPr>
          <w:rStyle w:val="Subst"/>
          <w:bCs/>
          <w:iCs/>
        </w:rPr>
        <w:t>57</w:t>
      </w:r>
    </w:p>
    <w:p w:rsidR="00E66E5C" w:rsidRPr="004831B0" w:rsidRDefault="00E66E5C" w:rsidP="00E66E5C">
      <w:pPr>
        <w:jc w:val="both"/>
        <w:rPr>
          <w:color w:val="000000" w:themeColor="text1"/>
        </w:rPr>
      </w:pPr>
      <w:r w:rsidRPr="004831B0">
        <w:rPr>
          <w:color w:val="000000" w:themeColor="text1"/>
        </w:rPr>
        <w:t>Общее количество номинальных держателей акций эмитента:</w:t>
      </w:r>
      <w:r w:rsidRPr="004831B0">
        <w:rPr>
          <w:rStyle w:val="Subst"/>
          <w:bCs/>
          <w:iCs/>
          <w:color w:val="000000" w:themeColor="text1"/>
        </w:rPr>
        <w:t xml:space="preserve"> 1</w:t>
      </w:r>
    </w:p>
    <w:p w:rsidR="00E66E5C" w:rsidRPr="004831B0" w:rsidRDefault="00E66E5C" w:rsidP="00E66E5C">
      <w:pPr>
        <w:jc w:val="both"/>
      </w:pPr>
      <w:proofErr w:type="gramStart"/>
      <w:r w:rsidRPr="004831B0">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Pr="00001830">
        <w:rPr>
          <w:rStyle w:val="Subst"/>
          <w:bCs/>
          <w:iCs/>
        </w:rPr>
        <w:t>1 5</w:t>
      </w:r>
      <w:r w:rsidR="00AD2007">
        <w:rPr>
          <w:rStyle w:val="Subst"/>
          <w:bCs/>
          <w:iCs/>
        </w:rPr>
        <w:t>57</w:t>
      </w:r>
      <w:proofErr w:type="gramEnd"/>
    </w:p>
    <w:p w:rsidR="00E66E5C" w:rsidRPr="004831B0" w:rsidRDefault="00E66E5C" w:rsidP="00E66E5C">
      <w:pPr>
        <w:jc w:val="both"/>
      </w:pPr>
      <w:proofErr w:type="gramStart"/>
      <w:r w:rsidRPr="004831B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002C1D5D">
        <w:rPr>
          <w:rStyle w:val="Subst"/>
          <w:bCs/>
          <w:iCs/>
        </w:rPr>
        <w:t>24.05.2021</w:t>
      </w:r>
      <w:proofErr w:type="gramEnd"/>
    </w:p>
    <w:p w:rsidR="00E66E5C" w:rsidRPr="00D16EC5" w:rsidRDefault="00E66E5C" w:rsidP="00E66E5C">
      <w:pPr>
        <w:jc w:val="both"/>
      </w:pPr>
      <w:r w:rsidRPr="004831B0">
        <w:t>Владельцы обыкновенных акций эмитента, которые подлежали включению в такой список:</w:t>
      </w:r>
      <w:r w:rsidRPr="004831B0">
        <w:rPr>
          <w:rStyle w:val="Subst"/>
          <w:bCs/>
          <w:iCs/>
        </w:rPr>
        <w:t xml:space="preserve"> </w:t>
      </w:r>
      <w:r>
        <w:rPr>
          <w:rStyle w:val="Subst"/>
          <w:bCs/>
          <w:iCs/>
        </w:rPr>
        <w:t xml:space="preserve">1 </w:t>
      </w:r>
      <w:r w:rsidR="00943FB4">
        <w:rPr>
          <w:rStyle w:val="Subst"/>
          <w:bCs/>
          <w:iCs/>
        </w:rPr>
        <w:t>6</w:t>
      </w:r>
      <w:r w:rsidR="00AD2007">
        <w:rPr>
          <w:rStyle w:val="Subst"/>
          <w:bCs/>
          <w:iCs/>
        </w:rPr>
        <w:t>32</w:t>
      </w:r>
    </w:p>
    <w:p w:rsidR="00E66E5C" w:rsidRDefault="00E66E5C" w:rsidP="00E66E5C">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E66E5C" w:rsidRDefault="00E66E5C" w:rsidP="00E66E5C">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E66E5C" w:rsidRPr="00D16EC5" w:rsidRDefault="00E66E5C" w:rsidP="00E66E5C">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69" w:name="_Toc79595914"/>
      <w:r>
        <w:t xml:space="preserve">6.2. </w:t>
      </w:r>
      <w:proofErr w:type="gramStart"/>
      <w:r>
        <w:t xml:space="preserve">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w:t>
      </w:r>
      <w:r>
        <w:lastRenderedPageBreak/>
        <w:t>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69"/>
      <w:proofErr w:type="gramEnd"/>
    </w:p>
    <w:p w:rsidR="001E2651" w:rsidRDefault="001E2651" w:rsidP="00BF09A6">
      <w:pPr>
        <w:ind w:left="200"/>
        <w:jc w:val="both"/>
        <w:rPr>
          <w:color w:val="000000" w:themeColor="text1"/>
        </w:rPr>
      </w:pPr>
    </w:p>
    <w:p w:rsidR="00E66E5C" w:rsidRPr="00903FA3" w:rsidRDefault="00E66E5C" w:rsidP="00E66E5C">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E66E5C" w:rsidRPr="00D16EC5" w:rsidRDefault="00E66E5C" w:rsidP="00E66E5C">
      <w:pPr>
        <w:rPr>
          <w:color w:val="FF0000"/>
        </w:rPr>
      </w:pPr>
    </w:p>
    <w:p w:rsidR="00E66E5C" w:rsidRPr="004F256A" w:rsidRDefault="00E66E5C" w:rsidP="00E66E5C">
      <w:pPr>
        <w:ind w:left="142" w:right="142"/>
        <w:jc w:val="both"/>
        <w:rPr>
          <w:b/>
          <w:i/>
          <w:lang w:eastAsia="en-US"/>
        </w:rPr>
      </w:pPr>
      <w:r w:rsidRPr="009A68E0">
        <w:rPr>
          <w:color w:val="000000" w:themeColor="text1"/>
        </w:rPr>
        <w:t>Полное фирменное наименование:</w:t>
      </w:r>
      <w:r w:rsidRPr="009A68E0">
        <w:rPr>
          <w:rStyle w:val="Subst"/>
          <w:bCs/>
          <w:iCs/>
          <w:color w:val="000000" w:themeColor="text1"/>
        </w:rPr>
        <w:t xml:space="preserve"> </w:t>
      </w:r>
      <w:r w:rsidRPr="004F256A">
        <w:rPr>
          <w:b/>
          <w:i/>
          <w:lang w:eastAsia="en-US"/>
        </w:rPr>
        <w:t>Общество с ограниченной ответственностью «Р</w:t>
      </w:r>
      <w:proofErr w:type="gramStart"/>
      <w:r w:rsidRPr="004F256A">
        <w:rPr>
          <w:b/>
          <w:i/>
          <w:lang w:eastAsia="en-US"/>
        </w:rPr>
        <w:t>Н-</w:t>
      </w:r>
      <w:proofErr w:type="gramEnd"/>
      <w:r w:rsidRPr="004F256A">
        <w:rPr>
          <w:b/>
          <w:i/>
          <w:lang w:eastAsia="en-US"/>
        </w:rPr>
        <w:br/>
        <w:t>Переработка»</w:t>
      </w:r>
    </w:p>
    <w:p w:rsidR="00E66E5C" w:rsidRPr="009A68E0" w:rsidRDefault="00E66E5C" w:rsidP="00E66E5C">
      <w:pPr>
        <w:ind w:left="142" w:right="142"/>
        <w:jc w:val="both"/>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w:t>
      </w:r>
      <w:r>
        <w:rPr>
          <w:rStyle w:val="Subst"/>
          <w:bCs/>
          <w:iCs/>
          <w:color w:val="000000" w:themeColor="text1"/>
        </w:rPr>
        <w:t>ООО</w:t>
      </w:r>
      <w:r w:rsidRPr="009A68E0">
        <w:rPr>
          <w:rStyle w:val="Subst"/>
          <w:bCs/>
          <w:iCs/>
          <w:color w:val="000000" w:themeColor="text1"/>
        </w:rPr>
        <w:t xml:space="preserve"> </w:t>
      </w:r>
      <w:r w:rsidRPr="004F256A">
        <w:rPr>
          <w:b/>
          <w:i/>
          <w:lang w:eastAsia="en-US"/>
        </w:rPr>
        <w:t>«РН-Переработка»</w:t>
      </w:r>
    </w:p>
    <w:p w:rsidR="00E66E5C" w:rsidRPr="001A5AFA" w:rsidRDefault="00E66E5C" w:rsidP="00E66E5C">
      <w:pPr>
        <w:pStyle w:val="SubHeading"/>
        <w:spacing w:before="0"/>
        <w:ind w:firstLine="142"/>
        <w:rPr>
          <w:color w:val="000000" w:themeColor="text1"/>
        </w:rPr>
      </w:pPr>
      <w:r w:rsidRPr="009A68E0">
        <w:rPr>
          <w:color w:val="000000" w:themeColor="text1"/>
        </w:rPr>
        <w:t xml:space="preserve">Место нахождения: </w:t>
      </w:r>
      <w:r w:rsidRPr="004F256A">
        <w:rPr>
          <w:b/>
          <w:i/>
        </w:rPr>
        <w:t>Российская Федерация, город Москва</w:t>
      </w:r>
    </w:p>
    <w:p w:rsidR="00E66E5C" w:rsidRPr="009A68E0" w:rsidRDefault="00E66E5C" w:rsidP="00E66E5C">
      <w:pPr>
        <w:pStyle w:val="SubHeading"/>
        <w:spacing w:before="0"/>
        <w:ind w:firstLine="142"/>
        <w:rPr>
          <w:color w:val="000000" w:themeColor="text1"/>
        </w:rPr>
      </w:pPr>
      <w:r w:rsidRPr="009A68E0">
        <w:rPr>
          <w:color w:val="000000" w:themeColor="text1"/>
        </w:rPr>
        <w:t>ИНН:</w:t>
      </w:r>
      <w:r w:rsidRPr="009A68E0">
        <w:rPr>
          <w:rStyle w:val="Subst"/>
          <w:bCs/>
          <w:iCs/>
          <w:color w:val="000000" w:themeColor="text1"/>
        </w:rPr>
        <w:t xml:space="preserve"> </w:t>
      </w:r>
      <w:r w:rsidRPr="004F256A">
        <w:rPr>
          <w:b/>
          <w:i/>
        </w:rPr>
        <w:t>2524124600</w:t>
      </w:r>
    </w:p>
    <w:p w:rsidR="00E66E5C" w:rsidRDefault="00E66E5C" w:rsidP="00E66E5C">
      <w:pPr>
        <w:ind w:firstLine="142"/>
        <w:rPr>
          <w:i/>
        </w:rPr>
      </w:pPr>
      <w:r w:rsidRPr="009A68E0">
        <w:rPr>
          <w:color w:val="000000" w:themeColor="text1"/>
        </w:rPr>
        <w:t>ОГРН:</w:t>
      </w:r>
      <w:r w:rsidRPr="009A68E0">
        <w:rPr>
          <w:rStyle w:val="Subst"/>
          <w:bCs/>
          <w:iCs/>
          <w:color w:val="000000" w:themeColor="text1"/>
        </w:rPr>
        <w:t xml:space="preserve"> </w:t>
      </w:r>
      <w:r w:rsidRPr="004F256A">
        <w:rPr>
          <w:b/>
          <w:i/>
        </w:rPr>
        <w:t>1082509001156</w:t>
      </w:r>
    </w:p>
    <w:p w:rsidR="00E66E5C" w:rsidRPr="009A68E0" w:rsidRDefault="00E66E5C" w:rsidP="00E66E5C">
      <w:pPr>
        <w:ind w:firstLine="142"/>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w:t>
      </w:r>
      <w:r w:rsidRPr="004F256A">
        <w:rPr>
          <w:b/>
          <w:i/>
          <w:lang w:eastAsia="en-US"/>
        </w:rPr>
        <w:t>85,4823</w:t>
      </w:r>
      <w:r>
        <w:rPr>
          <w:b/>
          <w:i/>
          <w:lang w:eastAsia="en-US"/>
        </w:rPr>
        <w:t xml:space="preserve"> </w:t>
      </w:r>
    </w:p>
    <w:p w:rsidR="00E66E5C" w:rsidRPr="009A68E0" w:rsidRDefault="00E66E5C" w:rsidP="00E66E5C">
      <w:pPr>
        <w:ind w:firstLine="142"/>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sidRPr="004F256A">
        <w:rPr>
          <w:b/>
          <w:i/>
          <w:lang w:eastAsia="en-US"/>
        </w:rPr>
        <w:t>91,130</w:t>
      </w:r>
      <w:r>
        <w:rPr>
          <w:b/>
          <w:i/>
          <w:lang w:eastAsia="en-US"/>
        </w:rPr>
        <w:t xml:space="preserve">9  </w:t>
      </w:r>
    </w:p>
    <w:p w:rsidR="00E66E5C" w:rsidRPr="000F1B15" w:rsidRDefault="00E66E5C" w:rsidP="00E66E5C">
      <w:pPr>
        <w:ind w:left="200"/>
        <w:rPr>
          <w:color w:val="000000" w:themeColor="text1"/>
          <w:highlight w:val="yellow"/>
        </w:rPr>
      </w:pPr>
    </w:p>
    <w:p w:rsidR="00E66E5C" w:rsidRPr="00BD5FB3" w:rsidRDefault="00E66E5C" w:rsidP="00E66E5C">
      <w:pPr>
        <w:ind w:left="200"/>
        <w:rPr>
          <w:color w:val="000000" w:themeColor="text1"/>
        </w:rPr>
      </w:pPr>
      <w:r w:rsidRPr="00BD5FB3">
        <w:rPr>
          <w:color w:val="000000" w:themeColor="text1"/>
        </w:rPr>
        <w:t>Лица, контролирующие участника (акционера) эмитента</w:t>
      </w:r>
    </w:p>
    <w:p w:rsidR="00E66E5C" w:rsidRPr="000A3529" w:rsidRDefault="00E66E5C" w:rsidP="00E66E5C">
      <w:pPr>
        <w:pStyle w:val="ThinDelim"/>
        <w:rPr>
          <w:color w:val="000000" w:themeColor="text1"/>
          <w:sz w:val="4"/>
          <w:szCs w:val="4"/>
        </w:rPr>
      </w:pPr>
    </w:p>
    <w:p w:rsidR="00E66E5C" w:rsidRPr="00BD5FB3" w:rsidRDefault="00E66E5C" w:rsidP="00E66E5C">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w:t>
      </w:r>
      <w:proofErr w:type="gramStart"/>
      <w:r w:rsidRPr="00BD5FB3">
        <w:rPr>
          <w:rStyle w:val="Subst"/>
          <w:bCs/>
          <w:iCs/>
          <w:color w:val="000000" w:themeColor="text1"/>
        </w:rPr>
        <w:t>лице</w:t>
      </w:r>
      <w:proofErr w:type="gramEnd"/>
      <w:r w:rsidRPr="00BD5FB3">
        <w:rPr>
          <w:rStyle w:val="Subst"/>
          <w:bCs/>
          <w:iCs/>
          <w:color w:val="000000" w:themeColor="text1"/>
        </w:rPr>
        <w:t xml:space="preserve"> Федерального агентства по управлению государственным имуществом</w:t>
      </w:r>
    </w:p>
    <w:p w:rsidR="00E66E5C" w:rsidRPr="00BD5FB3" w:rsidRDefault="00E66E5C" w:rsidP="00E66E5C">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E66E5C" w:rsidRPr="00BD5FB3" w:rsidRDefault="00E66E5C" w:rsidP="00E66E5C">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w:t>
      </w:r>
      <w:r>
        <w:rPr>
          <w:rStyle w:val="Subst"/>
          <w:bCs/>
          <w:iCs/>
          <w:color w:val="000000" w:themeColor="text1"/>
        </w:rPr>
        <w:t>йская Федерация</w:t>
      </w:r>
      <w:r w:rsidRPr="00BD5FB3">
        <w:rPr>
          <w:rStyle w:val="Subst"/>
          <w:bCs/>
          <w:iCs/>
          <w:color w:val="000000" w:themeColor="text1"/>
        </w:rPr>
        <w:t>, г. Москва, Никольский переулок 9</w:t>
      </w:r>
    </w:p>
    <w:p w:rsidR="00E66E5C" w:rsidRPr="00BD5FB3" w:rsidRDefault="00E66E5C" w:rsidP="00E66E5C">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E66E5C" w:rsidRPr="00BD5FB3" w:rsidRDefault="00E66E5C" w:rsidP="00E66E5C">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E66E5C" w:rsidRPr="00BD5FB3" w:rsidRDefault="00E66E5C" w:rsidP="00E66E5C">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E66E5C" w:rsidRPr="00BD5FB3" w:rsidRDefault="00E66E5C" w:rsidP="00E66E5C">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w:t>
      </w:r>
      <w:proofErr w:type="gramStart"/>
      <w:r w:rsidRPr="00BD5FB3">
        <w:rPr>
          <w:rStyle w:val="Subst"/>
          <w:bCs/>
          <w:iCs/>
          <w:color w:val="000000" w:themeColor="text1"/>
        </w:rPr>
        <w:t>органе</w:t>
      </w:r>
      <w:proofErr w:type="gramEnd"/>
      <w:r w:rsidRPr="00BD5FB3">
        <w:rPr>
          <w:rStyle w:val="Subst"/>
          <w:bCs/>
          <w:iCs/>
          <w:color w:val="000000" w:themeColor="text1"/>
        </w:rPr>
        <w:t xml:space="preserve"> управления юридического лица, являющегося участником (акционером) эмитента</w:t>
      </w:r>
    </w:p>
    <w:p w:rsidR="00E66E5C" w:rsidRPr="00BD5FB3" w:rsidRDefault="00E66E5C" w:rsidP="00E66E5C">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E66E5C" w:rsidRDefault="00E66E5C" w:rsidP="00E66E5C">
      <w:pPr>
        <w:spacing w:after="0"/>
        <w:ind w:left="200"/>
        <w:rPr>
          <w:rStyle w:val="Subst"/>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p>
    <w:p w:rsidR="00E66E5C" w:rsidRPr="004E7992" w:rsidRDefault="00E66E5C" w:rsidP="00E66E5C">
      <w:pPr>
        <w:spacing w:after="0"/>
        <w:ind w:left="200"/>
        <w:rPr>
          <w:rStyle w:val="Subst"/>
          <w:bCs/>
          <w:iCs/>
          <w:color w:val="000000" w:themeColor="text1"/>
        </w:rPr>
      </w:pP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E66E5C" w:rsidRDefault="00E66E5C" w:rsidP="00E66E5C">
      <w:pPr>
        <w:spacing w:after="0"/>
        <w:ind w:left="142"/>
        <w:jc w:val="both"/>
        <w:rPr>
          <w:rStyle w:val="Subst"/>
          <w:iCs/>
          <w:color w:val="000000" w:themeColor="text1"/>
        </w:rPr>
      </w:pPr>
      <w:r w:rsidRPr="004E7992">
        <w:rPr>
          <w:rStyle w:val="Subst"/>
          <w:iCs/>
          <w:color w:val="000000" w:themeColor="text1"/>
        </w:rPr>
        <w:t xml:space="preserve"> ИНН: 7706107510; ОГРН: 1027700043502.</w:t>
      </w:r>
    </w:p>
    <w:p w:rsidR="00E66E5C" w:rsidRPr="004E7992" w:rsidRDefault="00E66E5C" w:rsidP="00E66E5C">
      <w:pPr>
        <w:spacing w:after="0"/>
        <w:ind w:left="200"/>
        <w:rPr>
          <w:color w:val="000000" w:themeColor="text1"/>
        </w:rPr>
      </w:pPr>
      <w:r w:rsidRPr="00E477CE">
        <w:rPr>
          <w:rStyle w:val="Subst"/>
          <w:iCs/>
          <w:color w:val="000000" w:themeColor="text1"/>
        </w:rPr>
        <w:br/>
      </w:r>
      <w:r w:rsidRPr="004E7992">
        <w:rPr>
          <w:color w:val="000000" w:themeColor="text1"/>
        </w:rPr>
        <w:t xml:space="preserve">Доля участия лица в уставном </w:t>
      </w:r>
      <w:proofErr w:type="gramStart"/>
      <w:r w:rsidRPr="004E7992">
        <w:rPr>
          <w:color w:val="000000" w:themeColor="text1"/>
        </w:rPr>
        <w:t>капитале</w:t>
      </w:r>
      <w:proofErr w:type="gramEnd"/>
      <w:r w:rsidRPr="004E7992">
        <w:rPr>
          <w:color w:val="000000" w:themeColor="text1"/>
        </w:rPr>
        <w:t xml:space="preserve"> эмитента, %:</w:t>
      </w:r>
      <w:r w:rsidRPr="004E7992">
        <w:rPr>
          <w:rStyle w:val="Subst"/>
          <w:iCs/>
          <w:color w:val="000000" w:themeColor="text1"/>
        </w:rPr>
        <w:t xml:space="preserve"> 0</w:t>
      </w:r>
    </w:p>
    <w:p w:rsidR="00E66E5C" w:rsidRPr="004E7992" w:rsidRDefault="00E66E5C" w:rsidP="00E66E5C">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E66E5C" w:rsidRPr="004E7992" w:rsidRDefault="00E66E5C" w:rsidP="00E66E5C">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E66E5C" w:rsidRPr="004E7992" w:rsidRDefault="00E66E5C" w:rsidP="00E66E5C">
      <w:pPr>
        <w:spacing w:after="0"/>
        <w:ind w:left="200"/>
        <w:rPr>
          <w:color w:val="000000" w:themeColor="text1"/>
        </w:rPr>
      </w:pPr>
    </w:p>
    <w:p w:rsidR="00E66E5C" w:rsidRPr="00BD5FB3" w:rsidRDefault="00E66E5C" w:rsidP="00E66E5C">
      <w:pPr>
        <w:rPr>
          <w:color w:val="000000" w:themeColor="text1"/>
        </w:rPr>
      </w:pPr>
      <w:r w:rsidRPr="00BD5FB3">
        <w:rPr>
          <w:color w:val="000000" w:themeColor="text1"/>
        </w:rPr>
        <w:t>Информация о номинальном держателе:</w:t>
      </w:r>
    </w:p>
    <w:p w:rsidR="00E66E5C" w:rsidRPr="00BD5FB3" w:rsidRDefault="00E66E5C" w:rsidP="00E66E5C">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E66E5C" w:rsidRPr="00BD5FB3" w:rsidRDefault="00E66E5C" w:rsidP="00E66E5C">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E66E5C" w:rsidRPr="00BD5FB3" w:rsidRDefault="00E66E5C" w:rsidP="00E66E5C">
      <w:pPr>
        <w:pStyle w:val="SubHeading"/>
        <w:spacing w:before="0"/>
        <w:rPr>
          <w:color w:val="000000" w:themeColor="text1"/>
        </w:rPr>
      </w:pPr>
      <w:r w:rsidRPr="00BD5FB3">
        <w:rPr>
          <w:color w:val="000000" w:themeColor="text1"/>
        </w:rPr>
        <w:lastRenderedPageBreak/>
        <w:t xml:space="preserve">Место нахождения: </w:t>
      </w:r>
      <w:r w:rsidRPr="00BD5FB3">
        <w:rPr>
          <w:rStyle w:val="Subst"/>
          <w:bCs/>
          <w:iCs/>
          <w:color w:val="000000" w:themeColor="text1"/>
        </w:rPr>
        <w:t>город Москва, улица Спартаковская, дом 12</w:t>
      </w:r>
    </w:p>
    <w:p w:rsidR="00E66E5C" w:rsidRPr="00BD5FB3" w:rsidRDefault="00E66E5C" w:rsidP="00E66E5C">
      <w:pPr>
        <w:rPr>
          <w:color w:val="000000" w:themeColor="text1"/>
        </w:rPr>
      </w:pPr>
      <w:r w:rsidRPr="00BD5FB3">
        <w:rPr>
          <w:color w:val="000000" w:themeColor="text1"/>
        </w:rPr>
        <w:t>ИНН:</w:t>
      </w:r>
      <w:r w:rsidRPr="00BD5FB3">
        <w:rPr>
          <w:rStyle w:val="Subst"/>
          <w:bCs/>
          <w:iCs/>
          <w:color w:val="000000" w:themeColor="text1"/>
        </w:rPr>
        <w:t xml:space="preserve"> 7702165310</w:t>
      </w:r>
    </w:p>
    <w:p w:rsidR="00E66E5C" w:rsidRPr="00BD5FB3" w:rsidRDefault="00E66E5C" w:rsidP="00E66E5C">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E66E5C" w:rsidRPr="00A07A30" w:rsidRDefault="00E66E5C" w:rsidP="00E66E5C">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E66E5C" w:rsidRPr="00BD5FB3" w:rsidRDefault="00E66E5C" w:rsidP="00E66E5C">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E66E5C" w:rsidRPr="00BD5FB3" w:rsidRDefault="00E66E5C" w:rsidP="00E66E5C">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w:t>
      </w:r>
      <w:hyperlink r:id="rId13" w:history="1">
        <w:r w:rsidRPr="0023584B">
          <w:rPr>
            <w:b/>
            <w:i/>
            <w:color w:val="000000" w:themeColor="text1"/>
          </w:rPr>
          <w:t>info@nsd.ru</w:t>
        </w:r>
      </w:hyperlink>
    </w:p>
    <w:p w:rsidR="00E66E5C" w:rsidRPr="00BD5FB3" w:rsidRDefault="00E66E5C" w:rsidP="00E66E5C">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E66E5C" w:rsidRPr="00BD5FB3" w:rsidRDefault="00E66E5C" w:rsidP="00E66E5C">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E66E5C" w:rsidRPr="00BD5FB3" w:rsidRDefault="00E66E5C" w:rsidP="00E66E5C">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E66E5C" w:rsidRPr="00BD5FB3" w:rsidRDefault="00E66E5C" w:rsidP="00E66E5C">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E66E5C" w:rsidRPr="00BD5FB3" w:rsidRDefault="00E66E5C" w:rsidP="00E66E5C">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E66E5C" w:rsidRPr="00E10475" w:rsidRDefault="00E66E5C" w:rsidP="00E66E5C">
      <w:pPr>
        <w:rPr>
          <w:b/>
          <w:i/>
        </w:rPr>
      </w:pPr>
      <w:r w:rsidRPr="00BD5FB3">
        <w:rPr>
          <w:color w:val="000000" w:themeColor="text1"/>
        </w:rPr>
        <w:t xml:space="preserve">Количество обыкновенных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8222BB">
        <w:rPr>
          <w:b/>
          <w:i/>
        </w:rPr>
        <w:t>61 6</w:t>
      </w:r>
      <w:r w:rsidR="00960E44">
        <w:rPr>
          <w:b/>
          <w:i/>
        </w:rPr>
        <w:t>59</w:t>
      </w:r>
    </w:p>
    <w:p w:rsidR="00E66E5C" w:rsidRPr="002A1C30" w:rsidRDefault="00E66E5C" w:rsidP="00E66E5C">
      <w:r w:rsidRPr="00BD5FB3">
        <w:rPr>
          <w:color w:val="000000" w:themeColor="text1"/>
        </w:rPr>
        <w:t xml:space="preserve">Количество привилегированных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8222BB">
        <w:rPr>
          <w:b/>
          <w:i/>
        </w:rPr>
        <w:t>69</w:t>
      </w:r>
      <w:r>
        <w:rPr>
          <w:b/>
          <w:i/>
        </w:rPr>
        <w:t> </w:t>
      </w:r>
      <w:r w:rsidR="00960E44">
        <w:rPr>
          <w:b/>
          <w:i/>
        </w:rPr>
        <w:t>602</w:t>
      </w:r>
    </w:p>
    <w:p w:rsidR="00BF09A6" w:rsidRDefault="00BF09A6" w:rsidP="00BF09A6">
      <w:pPr>
        <w:pStyle w:val="20"/>
      </w:pPr>
      <w:bookmarkStart w:id="70" w:name="_Toc79595915"/>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70"/>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71" w:name="_Toc79595916"/>
      <w:r>
        <w:t>6.4. Сведения об ограничениях на участие в уставном капитале эмитента</w:t>
      </w:r>
      <w:bookmarkEnd w:id="71"/>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72" w:name="_Toc79595917"/>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72"/>
    </w:p>
    <w:p w:rsidR="00830D17" w:rsidRDefault="00830D17" w:rsidP="00830D17">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w:t>
      </w:r>
      <w:proofErr w:type="gramStart"/>
      <w:r>
        <w:t>каждом</w:t>
      </w:r>
      <w:proofErr w:type="gramEnd"/>
      <w:r>
        <w:t xml:space="preserve"> из таких собраний</w:t>
      </w:r>
    </w:p>
    <w:p w:rsidR="00830D17" w:rsidRDefault="00830D17" w:rsidP="00830D17">
      <w:pPr>
        <w:spacing w:before="0" w:after="0"/>
        <w:ind w:left="284"/>
        <w:rPr>
          <w:rStyle w:val="Subst"/>
          <w:bCs/>
          <w:iCs/>
        </w:rPr>
      </w:pPr>
    </w:p>
    <w:p w:rsidR="007D623E" w:rsidRDefault="007D623E" w:rsidP="007D623E">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04.05.2020</w:t>
      </w:r>
    </w:p>
    <w:p w:rsidR="007D623E" w:rsidRDefault="007D623E" w:rsidP="007D623E">
      <w:pPr>
        <w:pStyle w:val="SubHeading"/>
        <w:spacing w:before="40"/>
        <w:ind w:left="284"/>
      </w:pPr>
      <w:r>
        <w:t>Список акционеров (участников)</w:t>
      </w:r>
    </w:p>
    <w:p w:rsidR="007D623E" w:rsidRPr="009A68E0" w:rsidRDefault="007D623E" w:rsidP="007D623E">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7D623E" w:rsidRPr="009A68E0" w:rsidRDefault="007D623E" w:rsidP="007D623E">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7D623E" w:rsidRPr="009A68E0" w:rsidRDefault="007D623E" w:rsidP="007D623E">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7D623E" w:rsidRPr="009A68E0" w:rsidRDefault="007D623E" w:rsidP="007D623E">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7D623E" w:rsidRPr="009A68E0" w:rsidRDefault="007D623E" w:rsidP="007D623E">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7D623E" w:rsidRPr="009A68E0" w:rsidRDefault="007D623E" w:rsidP="007D623E">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7D623E" w:rsidRDefault="007D623E" w:rsidP="007D623E">
      <w:pPr>
        <w:ind w:left="284"/>
        <w:rPr>
          <w:rStyle w:val="Subst"/>
          <w:bCs/>
          <w:iCs/>
          <w:color w:val="000000" w:themeColor="text1"/>
        </w:rPr>
      </w:pPr>
      <w:r w:rsidRPr="009A68E0">
        <w:rPr>
          <w:color w:val="000000" w:themeColor="text1"/>
        </w:rPr>
        <w:lastRenderedPageBreak/>
        <w:t>Доля принадлежащих лицу обыкновенных акций эмитента, %:</w:t>
      </w:r>
      <w:r w:rsidRPr="009A68E0">
        <w:rPr>
          <w:rStyle w:val="Subst"/>
          <w:bCs/>
          <w:iCs/>
          <w:color w:val="000000" w:themeColor="text1"/>
        </w:rPr>
        <w:t xml:space="preserve"> 90.1654</w:t>
      </w:r>
    </w:p>
    <w:p w:rsidR="008B42D9" w:rsidRDefault="008B42D9" w:rsidP="007D623E">
      <w:pPr>
        <w:ind w:left="284"/>
        <w:rPr>
          <w:rStyle w:val="Subst"/>
          <w:bCs/>
          <w:iCs/>
          <w:color w:val="000000" w:themeColor="text1"/>
        </w:rPr>
      </w:pPr>
    </w:p>
    <w:p w:rsidR="008B42D9" w:rsidRDefault="008B42D9" w:rsidP="008B42D9">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24.05.2021</w:t>
      </w:r>
    </w:p>
    <w:p w:rsidR="008B42D9" w:rsidRDefault="008B42D9" w:rsidP="008B42D9">
      <w:pPr>
        <w:pStyle w:val="SubHeading"/>
        <w:spacing w:before="40"/>
        <w:ind w:left="284"/>
      </w:pPr>
      <w:r>
        <w:t>Список акционеров (участников)</w:t>
      </w:r>
    </w:p>
    <w:p w:rsidR="008B42D9" w:rsidRPr="004F256A" w:rsidRDefault="008B42D9" w:rsidP="008B42D9">
      <w:pPr>
        <w:ind w:left="284" w:right="142"/>
        <w:jc w:val="both"/>
        <w:rPr>
          <w:b/>
          <w:i/>
          <w:lang w:eastAsia="en-US"/>
        </w:rPr>
      </w:pPr>
      <w:r w:rsidRPr="009A68E0">
        <w:rPr>
          <w:color w:val="000000" w:themeColor="text1"/>
        </w:rPr>
        <w:t>Полное фирменное наименование:</w:t>
      </w:r>
      <w:r w:rsidRPr="009A68E0">
        <w:rPr>
          <w:rStyle w:val="Subst"/>
          <w:bCs/>
          <w:iCs/>
          <w:color w:val="000000" w:themeColor="text1"/>
        </w:rPr>
        <w:t xml:space="preserve"> </w:t>
      </w:r>
      <w:r w:rsidRPr="004F256A">
        <w:rPr>
          <w:b/>
          <w:i/>
          <w:lang w:eastAsia="en-US"/>
        </w:rPr>
        <w:t>Общество с ограниченной ответственностью «Р</w:t>
      </w:r>
      <w:proofErr w:type="gramStart"/>
      <w:r w:rsidRPr="004F256A">
        <w:rPr>
          <w:b/>
          <w:i/>
          <w:lang w:eastAsia="en-US"/>
        </w:rPr>
        <w:t>Н-</w:t>
      </w:r>
      <w:proofErr w:type="gramEnd"/>
      <w:r w:rsidRPr="004F256A">
        <w:rPr>
          <w:b/>
          <w:i/>
          <w:lang w:eastAsia="en-US"/>
        </w:rPr>
        <w:br/>
        <w:t>Переработка»</w:t>
      </w:r>
    </w:p>
    <w:p w:rsidR="008B42D9" w:rsidRPr="009A68E0" w:rsidRDefault="008B42D9" w:rsidP="008B42D9">
      <w:pPr>
        <w:ind w:left="284" w:right="142"/>
        <w:jc w:val="both"/>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w:t>
      </w:r>
      <w:r>
        <w:rPr>
          <w:rStyle w:val="Subst"/>
          <w:bCs/>
          <w:iCs/>
          <w:color w:val="000000" w:themeColor="text1"/>
        </w:rPr>
        <w:t>ООО</w:t>
      </w:r>
      <w:r w:rsidRPr="009A68E0">
        <w:rPr>
          <w:rStyle w:val="Subst"/>
          <w:bCs/>
          <w:iCs/>
          <w:color w:val="000000" w:themeColor="text1"/>
        </w:rPr>
        <w:t xml:space="preserve"> </w:t>
      </w:r>
      <w:r w:rsidRPr="004F256A">
        <w:rPr>
          <w:b/>
          <w:i/>
          <w:lang w:eastAsia="en-US"/>
        </w:rPr>
        <w:t>«РН-Переработка»</w:t>
      </w:r>
    </w:p>
    <w:p w:rsidR="008B42D9" w:rsidRPr="001A5AFA" w:rsidRDefault="008B42D9" w:rsidP="008B42D9">
      <w:pPr>
        <w:pStyle w:val="SubHeading"/>
        <w:spacing w:before="0"/>
        <w:ind w:left="284"/>
        <w:rPr>
          <w:color w:val="000000" w:themeColor="text1"/>
        </w:rPr>
      </w:pPr>
      <w:r w:rsidRPr="009A68E0">
        <w:rPr>
          <w:color w:val="000000" w:themeColor="text1"/>
        </w:rPr>
        <w:t xml:space="preserve">Место нахождения: </w:t>
      </w:r>
      <w:r w:rsidRPr="004F256A">
        <w:rPr>
          <w:b/>
          <w:i/>
        </w:rPr>
        <w:t>Российская Федерация, город Москва</w:t>
      </w:r>
    </w:p>
    <w:p w:rsidR="008B42D9" w:rsidRPr="009A68E0" w:rsidRDefault="008B42D9" w:rsidP="008B42D9">
      <w:pPr>
        <w:pStyle w:val="SubHeading"/>
        <w:spacing w:before="0"/>
        <w:ind w:left="284"/>
        <w:rPr>
          <w:color w:val="000000" w:themeColor="text1"/>
        </w:rPr>
      </w:pPr>
      <w:r w:rsidRPr="009A68E0">
        <w:rPr>
          <w:color w:val="000000" w:themeColor="text1"/>
        </w:rPr>
        <w:t>ИНН:</w:t>
      </w:r>
      <w:r w:rsidRPr="009A68E0">
        <w:rPr>
          <w:rStyle w:val="Subst"/>
          <w:bCs/>
          <w:iCs/>
          <w:color w:val="000000" w:themeColor="text1"/>
        </w:rPr>
        <w:t xml:space="preserve"> </w:t>
      </w:r>
      <w:r w:rsidRPr="004F256A">
        <w:rPr>
          <w:b/>
          <w:i/>
        </w:rPr>
        <w:t>2524124600</w:t>
      </w:r>
    </w:p>
    <w:p w:rsidR="008B42D9" w:rsidRDefault="008B42D9" w:rsidP="008B42D9">
      <w:pPr>
        <w:ind w:left="284"/>
        <w:rPr>
          <w:i/>
        </w:rPr>
      </w:pPr>
      <w:r w:rsidRPr="009A68E0">
        <w:rPr>
          <w:color w:val="000000" w:themeColor="text1"/>
        </w:rPr>
        <w:t>ОГРН:</w:t>
      </w:r>
      <w:r w:rsidRPr="009A68E0">
        <w:rPr>
          <w:rStyle w:val="Subst"/>
          <w:bCs/>
          <w:iCs/>
          <w:color w:val="000000" w:themeColor="text1"/>
        </w:rPr>
        <w:t xml:space="preserve"> </w:t>
      </w:r>
      <w:r w:rsidRPr="004F256A">
        <w:rPr>
          <w:b/>
          <w:i/>
        </w:rPr>
        <w:t>1082509001156</w:t>
      </w:r>
    </w:p>
    <w:p w:rsidR="008B42D9" w:rsidRPr="009A68E0" w:rsidRDefault="008B42D9" w:rsidP="008B42D9">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w:t>
      </w:r>
      <w:r w:rsidRPr="004F256A">
        <w:rPr>
          <w:b/>
          <w:i/>
          <w:lang w:eastAsia="en-US"/>
        </w:rPr>
        <w:t>85,4823</w:t>
      </w:r>
      <w:r>
        <w:rPr>
          <w:b/>
          <w:i/>
          <w:lang w:eastAsia="en-US"/>
        </w:rPr>
        <w:t xml:space="preserve"> </w:t>
      </w:r>
    </w:p>
    <w:p w:rsidR="008B42D9" w:rsidRPr="009A68E0" w:rsidRDefault="008B42D9" w:rsidP="008B42D9">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sidRPr="004F256A">
        <w:rPr>
          <w:b/>
          <w:i/>
          <w:lang w:eastAsia="en-US"/>
        </w:rPr>
        <w:t>91,130</w:t>
      </w:r>
      <w:r>
        <w:rPr>
          <w:b/>
          <w:i/>
          <w:lang w:eastAsia="en-US"/>
        </w:rPr>
        <w:t xml:space="preserve">9  </w:t>
      </w:r>
    </w:p>
    <w:p w:rsidR="00BF09A6" w:rsidRPr="005F00A1" w:rsidRDefault="00BF09A6" w:rsidP="00BF09A6">
      <w:pPr>
        <w:pStyle w:val="20"/>
      </w:pPr>
      <w:bookmarkStart w:id="73" w:name="_Toc79595918"/>
      <w:r w:rsidRPr="008363FC">
        <w:t>6.6. Сведения о совершенных эмитентом сделках, в совершении которых имелась заинтересованность</w:t>
      </w:r>
      <w:bookmarkEnd w:id="73"/>
    </w:p>
    <w:p w:rsidR="00830D17" w:rsidRPr="00EE694F" w:rsidRDefault="00EE694F" w:rsidP="00EE694F">
      <w:pPr>
        <w:ind w:firstLine="142"/>
        <w:jc w:val="both"/>
        <w:rPr>
          <w:rStyle w:val="Subst"/>
          <w:b w:val="0"/>
          <w:bCs/>
          <w:i w:val="0"/>
          <w:iCs/>
          <w:color w:val="000000" w:themeColor="text1"/>
        </w:rPr>
      </w:pPr>
      <w:r w:rsidRPr="00EE694F">
        <w:rPr>
          <w:rStyle w:val="Subst"/>
          <w:bCs/>
          <w:iCs/>
          <w:color w:val="000000" w:themeColor="text1"/>
        </w:rPr>
        <w:t>Указанные сделки не совершались.</w:t>
      </w:r>
    </w:p>
    <w:p w:rsidR="00BF09A6" w:rsidRDefault="00BF09A6" w:rsidP="00BF09A6">
      <w:pPr>
        <w:pStyle w:val="20"/>
      </w:pPr>
      <w:bookmarkStart w:id="74" w:name="_Toc79595919"/>
      <w:r w:rsidRPr="00D838B4">
        <w:t>6.7. Сведения о размере дебиторской задолженности</w:t>
      </w:r>
      <w:bookmarkEnd w:id="74"/>
    </w:p>
    <w:p w:rsidR="00A429F4" w:rsidRDefault="00A429F4" w:rsidP="001150C9">
      <w:pPr>
        <w:jc w:val="both"/>
        <w:rPr>
          <w:color w:val="000000"/>
        </w:rPr>
      </w:pPr>
    </w:p>
    <w:p w:rsidR="001150C9" w:rsidRPr="000952B0" w:rsidRDefault="001150C9" w:rsidP="001150C9">
      <w:pPr>
        <w:jc w:val="both"/>
        <w:rPr>
          <w:color w:val="000000"/>
        </w:rPr>
      </w:pPr>
      <w:r w:rsidRPr="000952B0">
        <w:rPr>
          <w:color w:val="000000"/>
        </w:rPr>
        <w:t xml:space="preserve">На </w:t>
      </w:r>
      <w:r w:rsidR="007E176E">
        <w:rPr>
          <w:color w:val="000000"/>
        </w:rPr>
        <w:t>30.06</w:t>
      </w:r>
      <w:r w:rsidRPr="000952B0">
        <w:rPr>
          <w:color w:val="000000"/>
        </w:rPr>
        <w:t>.20</w:t>
      </w:r>
      <w:r w:rsidR="005C3460">
        <w:rPr>
          <w:color w:val="000000"/>
        </w:rPr>
        <w:t>2</w:t>
      </w:r>
      <w:r w:rsidR="007D623E">
        <w:rPr>
          <w:color w:val="000000"/>
        </w:rPr>
        <w:t>1</w:t>
      </w:r>
      <w:r w:rsidRPr="000952B0">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0952B0" w:rsidTr="003E268E">
        <w:trPr>
          <w:cantSplit/>
        </w:trPr>
        <w:tc>
          <w:tcPr>
            <w:tcW w:w="6946" w:type="dxa"/>
            <w:tcBorders>
              <w:top w:val="double" w:sz="4" w:space="0" w:color="auto"/>
            </w:tcBorders>
            <w:vAlign w:val="center"/>
          </w:tcPr>
          <w:p w:rsidR="001150C9" w:rsidRPr="000952B0" w:rsidRDefault="001150C9" w:rsidP="003E268E">
            <w:pPr>
              <w:jc w:val="center"/>
              <w:rPr>
                <w:color w:val="000000"/>
              </w:rPr>
            </w:pPr>
            <w:r w:rsidRPr="000952B0">
              <w:rPr>
                <w:color w:val="000000"/>
              </w:rPr>
              <w:t>Наименование показателя</w:t>
            </w:r>
          </w:p>
        </w:tc>
        <w:tc>
          <w:tcPr>
            <w:tcW w:w="2268" w:type="dxa"/>
            <w:tcBorders>
              <w:top w:val="double" w:sz="4" w:space="0" w:color="auto"/>
            </w:tcBorders>
          </w:tcPr>
          <w:p w:rsidR="001150C9" w:rsidRPr="000952B0" w:rsidRDefault="001150C9" w:rsidP="003E268E">
            <w:pPr>
              <w:jc w:val="center"/>
              <w:rPr>
                <w:color w:val="000000"/>
              </w:rPr>
            </w:pPr>
            <w:r w:rsidRPr="000952B0">
              <w:rPr>
                <w:color w:val="000000"/>
              </w:rPr>
              <w:t xml:space="preserve">Значение показателя </w:t>
            </w:r>
          </w:p>
        </w:tc>
      </w:tr>
      <w:tr w:rsidR="00CB1F77" w:rsidRPr="000952B0" w:rsidTr="00370EAE">
        <w:trPr>
          <w:cantSplit/>
          <w:trHeight w:val="320"/>
        </w:trPr>
        <w:tc>
          <w:tcPr>
            <w:tcW w:w="6946" w:type="dxa"/>
            <w:vAlign w:val="center"/>
          </w:tcPr>
          <w:p w:rsidR="00CB1F77" w:rsidRPr="000952B0" w:rsidRDefault="00CB1F77" w:rsidP="003E268E">
            <w:pPr>
              <w:ind w:firstLine="34"/>
              <w:jc w:val="both"/>
              <w:rPr>
                <w:color w:val="000000"/>
              </w:rPr>
            </w:pPr>
            <w:r w:rsidRPr="000952B0">
              <w:rPr>
                <w:color w:val="000000"/>
              </w:rPr>
              <w:t>Дебиторская задолженность покупателей и заказчиков, руб.</w:t>
            </w:r>
          </w:p>
        </w:tc>
        <w:tc>
          <w:tcPr>
            <w:tcW w:w="2268" w:type="dxa"/>
          </w:tcPr>
          <w:p w:rsidR="00CB1F77" w:rsidRDefault="00CB1F77" w:rsidP="00CB1F77">
            <w:pPr>
              <w:jc w:val="right"/>
            </w:pPr>
            <w:r>
              <w:t>25 623 671 664,51</w:t>
            </w:r>
          </w:p>
        </w:tc>
      </w:tr>
      <w:tr w:rsidR="00CB1F77" w:rsidRPr="000952B0" w:rsidTr="00370EAE">
        <w:trPr>
          <w:cantSplit/>
        </w:trPr>
        <w:tc>
          <w:tcPr>
            <w:tcW w:w="6946" w:type="dxa"/>
            <w:vAlign w:val="center"/>
          </w:tcPr>
          <w:p w:rsidR="00CB1F77" w:rsidRPr="000952B0" w:rsidRDefault="00CB1F77"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CB1F77" w:rsidRDefault="00CB1F77" w:rsidP="00CB1F77">
            <w:pPr>
              <w:jc w:val="right"/>
            </w:pPr>
            <w:r>
              <w:t>12 021,10</w:t>
            </w:r>
          </w:p>
        </w:tc>
      </w:tr>
      <w:tr w:rsidR="00CB1F77" w:rsidRPr="000952B0" w:rsidTr="00370EAE">
        <w:trPr>
          <w:cantSplit/>
        </w:trPr>
        <w:tc>
          <w:tcPr>
            <w:tcW w:w="6946" w:type="dxa"/>
            <w:vAlign w:val="center"/>
          </w:tcPr>
          <w:p w:rsidR="00CB1F77" w:rsidRPr="000952B0" w:rsidRDefault="00CB1F77" w:rsidP="003E268E">
            <w:pPr>
              <w:ind w:firstLine="34"/>
              <w:jc w:val="both"/>
              <w:rPr>
                <w:color w:val="000000"/>
              </w:rPr>
            </w:pPr>
            <w:r w:rsidRPr="000952B0">
              <w:rPr>
                <w:color w:val="000000"/>
              </w:rPr>
              <w:t>Дебиторская задолженность по векселям к получению, руб.</w:t>
            </w:r>
          </w:p>
        </w:tc>
        <w:tc>
          <w:tcPr>
            <w:tcW w:w="2268" w:type="dxa"/>
          </w:tcPr>
          <w:p w:rsidR="00CB1F77" w:rsidRPr="00D016BA" w:rsidRDefault="00CB1F77" w:rsidP="00CB1F77">
            <w:pPr>
              <w:jc w:val="right"/>
            </w:pPr>
            <w:r w:rsidRPr="00D016BA">
              <w:t>-</w:t>
            </w:r>
          </w:p>
        </w:tc>
      </w:tr>
      <w:tr w:rsidR="00CB1F77" w:rsidRPr="000952B0" w:rsidTr="00370EAE">
        <w:trPr>
          <w:cantSplit/>
        </w:trPr>
        <w:tc>
          <w:tcPr>
            <w:tcW w:w="6946" w:type="dxa"/>
            <w:vAlign w:val="center"/>
          </w:tcPr>
          <w:p w:rsidR="00CB1F77" w:rsidRPr="000952B0" w:rsidRDefault="00CB1F77"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CB1F77" w:rsidRPr="00D016BA" w:rsidRDefault="00CB1F77" w:rsidP="00CB1F77">
            <w:pPr>
              <w:jc w:val="right"/>
            </w:pPr>
            <w:r w:rsidRPr="00D016BA">
              <w:t>-</w:t>
            </w:r>
          </w:p>
        </w:tc>
      </w:tr>
      <w:tr w:rsidR="00CB1F77" w:rsidRPr="000952B0" w:rsidTr="00370EAE">
        <w:trPr>
          <w:cantSplit/>
        </w:trPr>
        <w:tc>
          <w:tcPr>
            <w:tcW w:w="6946" w:type="dxa"/>
            <w:vAlign w:val="center"/>
          </w:tcPr>
          <w:p w:rsidR="00CB1F77" w:rsidRPr="000952B0" w:rsidRDefault="00CB1F77" w:rsidP="003E268E">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tcPr>
          <w:p w:rsidR="00CB1F77" w:rsidRPr="00D016BA" w:rsidRDefault="00CB1F77" w:rsidP="00CB1F77">
            <w:pPr>
              <w:jc w:val="right"/>
            </w:pPr>
            <w:r w:rsidRPr="00D016BA">
              <w:t>-</w:t>
            </w:r>
          </w:p>
        </w:tc>
      </w:tr>
      <w:tr w:rsidR="00CB1F77" w:rsidRPr="000952B0" w:rsidTr="00370EAE">
        <w:trPr>
          <w:cantSplit/>
        </w:trPr>
        <w:tc>
          <w:tcPr>
            <w:tcW w:w="6946" w:type="dxa"/>
            <w:vAlign w:val="center"/>
          </w:tcPr>
          <w:p w:rsidR="00CB1F77" w:rsidRPr="000952B0" w:rsidRDefault="00CB1F77"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CB1F77" w:rsidRPr="00D016BA" w:rsidRDefault="00CB1F77" w:rsidP="00CB1F77">
            <w:pPr>
              <w:jc w:val="right"/>
            </w:pPr>
            <w:r w:rsidRPr="00D016BA">
              <w:t>-</w:t>
            </w:r>
          </w:p>
        </w:tc>
      </w:tr>
      <w:tr w:rsidR="00CB1F77" w:rsidRPr="000952B0" w:rsidTr="00370EAE">
        <w:trPr>
          <w:cantSplit/>
        </w:trPr>
        <w:tc>
          <w:tcPr>
            <w:tcW w:w="6946" w:type="dxa"/>
            <w:vAlign w:val="center"/>
          </w:tcPr>
          <w:p w:rsidR="00CB1F77" w:rsidRPr="000952B0" w:rsidRDefault="00CB1F77" w:rsidP="003E268E">
            <w:pPr>
              <w:ind w:firstLine="34"/>
              <w:jc w:val="both"/>
              <w:rPr>
                <w:color w:val="000000"/>
              </w:rPr>
            </w:pPr>
            <w:r w:rsidRPr="000952B0">
              <w:rPr>
                <w:color w:val="000000"/>
              </w:rPr>
              <w:t>Прочая дебиторская задолженность, руб.</w:t>
            </w:r>
          </w:p>
        </w:tc>
        <w:tc>
          <w:tcPr>
            <w:tcW w:w="2268" w:type="dxa"/>
          </w:tcPr>
          <w:p w:rsidR="00CB1F77" w:rsidRDefault="00CB1F77" w:rsidP="00CB1F77">
            <w:pPr>
              <w:jc w:val="right"/>
            </w:pPr>
            <w:r>
              <w:t>1 359 246 808,78</w:t>
            </w:r>
          </w:p>
        </w:tc>
      </w:tr>
      <w:tr w:rsidR="00CB1F77" w:rsidRPr="000952B0" w:rsidTr="00370EAE">
        <w:trPr>
          <w:cantSplit/>
        </w:trPr>
        <w:tc>
          <w:tcPr>
            <w:tcW w:w="6946" w:type="dxa"/>
            <w:vAlign w:val="center"/>
          </w:tcPr>
          <w:p w:rsidR="00CB1F77" w:rsidRPr="000952B0" w:rsidRDefault="00CB1F77"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CB1F77" w:rsidRDefault="00CB1F77" w:rsidP="00CB1F77">
            <w:pPr>
              <w:jc w:val="right"/>
            </w:pPr>
            <w:r>
              <w:t>287 810,99</w:t>
            </w:r>
          </w:p>
        </w:tc>
      </w:tr>
      <w:tr w:rsidR="00CB1F77" w:rsidRPr="000952B0" w:rsidTr="00370EAE">
        <w:trPr>
          <w:cantSplit/>
          <w:trHeight w:val="349"/>
        </w:trPr>
        <w:tc>
          <w:tcPr>
            <w:tcW w:w="6946" w:type="dxa"/>
            <w:vAlign w:val="center"/>
          </w:tcPr>
          <w:p w:rsidR="00CB1F77" w:rsidRPr="000952B0" w:rsidRDefault="00CB1F77" w:rsidP="003E268E">
            <w:pPr>
              <w:ind w:firstLine="34"/>
              <w:jc w:val="both"/>
              <w:rPr>
                <w:color w:val="000000"/>
              </w:rPr>
            </w:pPr>
            <w:r w:rsidRPr="000952B0">
              <w:rPr>
                <w:color w:val="000000"/>
              </w:rPr>
              <w:t>Общий размер дебиторской задолженности, руб.</w:t>
            </w:r>
          </w:p>
        </w:tc>
        <w:tc>
          <w:tcPr>
            <w:tcW w:w="2268" w:type="dxa"/>
          </w:tcPr>
          <w:p w:rsidR="00CB1F77" w:rsidRPr="00310ED3" w:rsidRDefault="00CB1F77" w:rsidP="00CB1F77">
            <w:pPr>
              <w:jc w:val="right"/>
            </w:pPr>
            <w:r>
              <w:t>26 982 918 473,29</w:t>
            </w:r>
          </w:p>
        </w:tc>
      </w:tr>
      <w:tr w:rsidR="00CB1F77" w:rsidRPr="000952B0" w:rsidTr="00370EAE">
        <w:trPr>
          <w:cantSplit/>
        </w:trPr>
        <w:tc>
          <w:tcPr>
            <w:tcW w:w="6946" w:type="dxa"/>
            <w:tcBorders>
              <w:bottom w:val="double" w:sz="4" w:space="0" w:color="auto"/>
            </w:tcBorders>
            <w:vAlign w:val="center"/>
          </w:tcPr>
          <w:p w:rsidR="00CB1F77" w:rsidRPr="000952B0" w:rsidRDefault="00CB1F77"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tcPr>
          <w:p w:rsidR="00CB1F77" w:rsidRDefault="00CB1F77" w:rsidP="00CB1F77">
            <w:pPr>
              <w:jc w:val="right"/>
            </w:pPr>
            <w:r>
              <w:t>299 832,09</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5614D" w:rsidRDefault="001150C9" w:rsidP="001150C9">
      <w:pPr>
        <w:spacing w:before="0" w:after="0"/>
        <w:ind w:left="284"/>
        <w:jc w:val="both"/>
        <w:rPr>
          <w:b/>
          <w:i/>
          <w:color w:val="000000"/>
        </w:rPr>
      </w:pPr>
      <w:r w:rsidRPr="0005614D">
        <w:rPr>
          <w:color w:val="000000"/>
        </w:rPr>
        <w:t xml:space="preserve">Полное наименование: </w:t>
      </w:r>
      <w:r w:rsidRPr="0005614D">
        <w:rPr>
          <w:b/>
          <w:i/>
          <w:color w:val="000000"/>
        </w:rPr>
        <w:t>Публичное акционерное общество «Нефтяная компания «Роснефть»</w:t>
      </w:r>
    </w:p>
    <w:p w:rsidR="001150C9" w:rsidRPr="0005614D" w:rsidRDefault="001150C9" w:rsidP="001150C9">
      <w:pPr>
        <w:spacing w:before="0" w:after="0"/>
        <w:ind w:left="284"/>
        <w:jc w:val="both"/>
        <w:rPr>
          <w:b/>
          <w:i/>
          <w:color w:val="000000"/>
        </w:rPr>
      </w:pPr>
      <w:r w:rsidRPr="0005614D">
        <w:rPr>
          <w:color w:val="000000"/>
        </w:rPr>
        <w:t xml:space="preserve">Сокращенное наименование: </w:t>
      </w:r>
      <w:r w:rsidRPr="0005614D">
        <w:rPr>
          <w:b/>
          <w:i/>
          <w:color w:val="000000"/>
        </w:rPr>
        <w:t>ПАО «НК «Роснефть»</w:t>
      </w:r>
    </w:p>
    <w:p w:rsidR="001150C9" w:rsidRPr="0005614D" w:rsidRDefault="001150C9" w:rsidP="001150C9">
      <w:pPr>
        <w:spacing w:before="0" w:after="0"/>
        <w:ind w:left="284"/>
        <w:jc w:val="both"/>
        <w:rPr>
          <w:b/>
          <w:i/>
          <w:color w:val="000000"/>
        </w:rPr>
      </w:pPr>
      <w:r w:rsidRPr="0005614D">
        <w:rPr>
          <w:color w:val="000000"/>
        </w:rPr>
        <w:t xml:space="preserve">Место нахождения: </w:t>
      </w:r>
      <w:r w:rsidRPr="0005614D">
        <w:rPr>
          <w:b/>
          <w:i/>
          <w:color w:val="000000"/>
        </w:rPr>
        <w:t>Российская Федерация, город Москва</w:t>
      </w:r>
    </w:p>
    <w:p w:rsidR="001150C9" w:rsidRPr="0005614D" w:rsidRDefault="001150C9" w:rsidP="001150C9">
      <w:pPr>
        <w:spacing w:before="0" w:after="0"/>
        <w:ind w:left="284"/>
        <w:jc w:val="both"/>
        <w:rPr>
          <w:b/>
          <w:i/>
          <w:color w:val="000000"/>
        </w:rPr>
      </w:pPr>
      <w:r w:rsidRPr="0005614D">
        <w:rPr>
          <w:color w:val="000000"/>
        </w:rPr>
        <w:t>ИНН:</w:t>
      </w:r>
      <w:r w:rsidRPr="0005614D">
        <w:rPr>
          <w:b/>
          <w:i/>
          <w:color w:val="000000"/>
        </w:rPr>
        <w:t xml:space="preserve"> 7706107510</w:t>
      </w:r>
    </w:p>
    <w:p w:rsidR="001150C9" w:rsidRPr="0005614D" w:rsidRDefault="001150C9" w:rsidP="001150C9">
      <w:pPr>
        <w:spacing w:before="0" w:after="0"/>
        <w:ind w:left="284"/>
        <w:jc w:val="both"/>
        <w:rPr>
          <w:b/>
          <w:i/>
          <w:color w:val="000000"/>
        </w:rPr>
      </w:pPr>
      <w:r w:rsidRPr="0005614D">
        <w:rPr>
          <w:color w:val="000000"/>
        </w:rPr>
        <w:t>ОГРН:</w:t>
      </w:r>
      <w:r w:rsidRPr="0005614D">
        <w:rPr>
          <w:b/>
          <w:i/>
          <w:color w:val="000000"/>
        </w:rPr>
        <w:t xml:space="preserve"> 1027700043502</w:t>
      </w:r>
    </w:p>
    <w:p w:rsidR="001150C9" w:rsidRPr="0005614D" w:rsidRDefault="001150C9" w:rsidP="001150C9">
      <w:pPr>
        <w:spacing w:before="0" w:after="0"/>
        <w:ind w:left="284"/>
        <w:jc w:val="both"/>
        <w:rPr>
          <w:b/>
          <w:i/>
          <w:color w:val="000000"/>
        </w:rPr>
      </w:pPr>
      <w:r w:rsidRPr="0005614D">
        <w:rPr>
          <w:color w:val="000000"/>
        </w:rPr>
        <w:t>Сумма дебиторской задолженности</w:t>
      </w:r>
      <w:r w:rsidRPr="0005614D">
        <w:rPr>
          <w:b/>
          <w:i/>
          <w:color w:val="000000"/>
        </w:rPr>
        <w:t xml:space="preserve">: </w:t>
      </w:r>
      <w:r w:rsidR="00CB1F77" w:rsidRPr="00CB1F77">
        <w:rPr>
          <w:b/>
          <w:i/>
        </w:rPr>
        <w:t>25 621 360 408,63</w:t>
      </w:r>
      <w:r w:rsidR="00CB1F77" w:rsidRPr="00D016BA">
        <w:t xml:space="preserve"> </w:t>
      </w:r>
      <w:r w:rsidRPr="0005614D">
        <w:rPr>
          <w:b/>
          <w:i/>
          <w:color w:val="000000"/>
        </w:rPr>
        <w:t>руб.</w:t>
      </w:r>
    </w:p>
    <w:p w:rsidR="001150C9" w:rsidRPr="0005614D" w:rsidRDefault="001150C9" w:rsidP="001150C9">
      <w:pPr>
        <w:spacing w:before="0" w:after="0"/>
        <w:ind w:left="284"/>
        <w:jc w:val="both"/>
        <w:rPr>
          <w:b/>
          <w:i/>
          <w:color w:val="000000"/>
        </w:rPr>
      </w:pPr>
      <w:r w:rsidRPr="0005614D">
        <w:rPr>
          <w:color w:val="000000"/>
        </w:rPr>
        <w:t xml:space="preserve">Размер и условия просроченной дебиторской задолженности (процентная ставка, штрафные санкции, пени):  </w:t>
      </w:r>
      <w:r w:rsidRPr="0005614D">
        <w:rPr>
          <w:b/>
          <w:i/>
          <w:color w:val="000000"/>
        </w:rPr>
        <w:t>просроченная задолженность отсутствует</w:t>
      </w:r>
    </w:p>
    <w:p w:rsidR="001150C9" w:rsidRPr="0005614D" w:rsidRDefault="001150C9" w:rsidP="001150C9">
      <w:pPr>
        <w:spacing w:before="0" w:after="0"/>
        <w:ind w:left="284"/>
        <w:jc w:val="both"/>
        <w:rPr>
          <w:b/>
          <w:i/>
          <w:color w:val="000000"/>
        </w:rPr>
      </w:pPr>
      <w:r w:rsidRPr="0005614D">
        <w:rPr>
          <w:color w:val="000000"/>
        </w:rPr>
        <w:t xml:space="preserve">Дебитор является аффилированным лицом эмитента: </w:t>
      </w:r>
      <w:r w:rsidRPr="0005614D">
        <w:rPr>
          <w:b/>
          <w:i/>
          <w:color w:val="000000"/>
        </w:rPr>
        <w:t>да</w:t>
      </w:r>
    </w:p>
    <w:p w:rsidR="001150C9" w:rsidRPr="00943FB4" w:rsidRDefault="001150C9" w:rsidP="001150C9">
      <w:pPr>
        <w:spacing w:before="0" w:after="0"/>
        <w:ind w:left="284"/>
        <w:jc w:val="both"/>
        <w:rPr>
          <w:b/>
          <w:i/>
          <w:color w:val="000000"/>
        </w:rPr>
      </w:pPr>
      <w:r w:rsidRPr="00943FB4">
        <w:rPr>
          <w:color w:val="000000"/>
        </w:rPr>
        <w:t xml:space="preserve">Доля участия эмитента в уставном </w:t>
      </w:r>
      <w:proofErr w:type="gramStart"/>
      <w:r w:rsidRPr="00943FB4">
        <w:rPr>
          <w:color w:val="000000"/>
        </w:rPr>
        <w:t>капитале</w:t>
      </w:r>
      <w:proofErr w:type="gramEnd"/>
      <w:r w:rsidRPr="00943FB4">
        <w:rPr>
          <w:color w:val="000000"/>
        </w:rPr>
        <w:t xml:space="preserve"> аффилированного лица – коммерческой организации, %:</w:t>
      </w:r>
      <w:r w:rsidRPr="00943FB4">
        <w:rPr>
          <w:b/>
          <w:i/>
          <w:color w:val="000000"/>
        </w:rPr>
        <w:t xml:space="preserve"> 0</w:t>
      </w:r>
    </w:p>
    <w:p w:rsidR="001150C9" w:rsidRPr="00943FB4" w:rsidRDefault="001150C9" w:rsidP="001150C9">
      <w:pPr>
        <w:spacing w:before="0" w:after="0"/>
        <w:ind w:left="284"/>
        <w:jc w:val="both"/>
        <w:rPr>
          <w:b/>
          <w:i/>
          <w:color w:val="000000"/>
        </w:rPr>
      </w:pPr>
      <w:r w:rsidRPr="00943FB4">
        <w:rPr>
          <w:color w:val="000000"/>
        </w:rPr>
        <w:t xml:space="preserve">Доля  обыкновенных акций </w:t>
      </w:r>
      <w:r w:rsidR="00943FB4" w:rsidRPr="00943FB4">
        <w:rPr>
          <w:color w:val="000000"/>
        </w:rPr>
        <w:t>аффилированного лица</w:t>
      </w:r>
      <w:r w:rsidRPr="00943FB4">
        <w:rPr>
          <w:color w:val="000000"/>
        </w:rPr>
        <w:t>, принадлежащих эмитенту, %:</w:t>
      </w:r>
      <w:r w:rsidRPr="00943FB4">
        <w:rPr>
          <w:b/>
          <w:i/>
          <w:color w:val="000000"/>
        </w:rPr>
        <w:t xml:space="preserve"> 0</w:t>
      </w:r>
    </w:p>
    <w:p w:rsidR="001150C9" w:rsidRPr="00943FB4" w:rsidRDefault="001150C9" w:rsidP="001150C9">
      <w:pPr>
        <w:spacing w:before="0" w:after="0"/>
        <w:ind w:left="284"/>
        <w:jc w:val="both"/>
        <w:rPr>
          <w:b/>
          <w:i/>
          <w:color w:val="000000"/>
        </w:rPr>
      </w:pPr>
      <w:r w:rsidRPr="00943FB4">
        <w:rPr>
          <w:color w:val="000000"/>
        </w:rPr>
        <w:t xml:space="preserve">Доля участия аффилированного лица в уставном </w:t>
      </w:r>
      <w:proofErr w:type="gramStart"/>
      <w:r w:rsidRPr="00943FB4">
        <w:rPr>
          <w:color w:val="000000"/>
        </w:rPr>
        <w:t>капитале</w:t>
      </w:r>
      <w:proofErr w:type="gramEnd"/>
      <w:r w:rsidRPr="00943FB4">
        <w:rPr>
          <w:color w:val="000000"/>
        </w:rPr>
        <w:t xml:space="preserve"> эмитента, %:</w:t>
      </w:r>
      <w:r w:rsidRPr="00943FB4">
        <w:rPr>
          <w:b/>
          <w:i/>
          <w:color w:val="000000"/>
        </w:rPr>
        <w:t xml:space="preserve"> 0</w:t>
      </w:r>
    </w:p>
    <w:p w:rsidR="001150C9" w:rsidRDefault="001150C9" w:rsidP="001150C9">
      <w:pPr>
        <w:spacing w:before="0" w:after="0"/>
        <w:ind w:left="284"/>
        <w:jc w:val="both"/>
        <w:rPr>
          <w:b/>
          <w:i/>
          <w:color w:val="000000"/>
        </w:rPr>
      </w:pPr>
      <w:r w:rsidRPr="00943FB4">
        <w:rPr>
          <w:color w:val="000000"/>
        </w:rPr>
        <w:t>Доля обыкновенных акций эмитента, принадлежащих аффилированному лицу, %:</w:t>
      </w:r>
      <w:r w:rsidRPr="00943FB4">
        <w:rPr>
          <w:b/>
          <w:i/>
          <w:color w:val="000000"/>
        </w:rPr>
        <w:t xml:space="preserve"> 0</w:t>
      </w:r>
    </w:p>
    <w:p w:rsidR="00BF09A6" w:rsidRPr="00592057" w:rsidRDefault="00BF09A6" w:rsidP="00BF09A6">
      <w:pPr>
        <w:pStyle w:val="1"/>
      </w:pPr>
      <w:bookmarkStart w:id="75" w:name="_Toc79595920"/>
      <w:r w:rsidRPr="00592057">
        <w:t>VII. Бухгалтерская (финансовая) отчетность эмитента и иная финансовая информация</w:t>
      </w:r>
      <w:bookmarkEnd w:id="75"/>
    </w:p>
    <w:p w:rsidR="00BF09A6" w:rsidRDefault="00BF09A6" w:rsidP="00BF09A6">
      <w:pPr>
        <w:pStyle w:val="20"/>
      </w:pPr>
      <w:bookmarkStart w:id="76" w:name="_Toc79595921"/>
      <w:r w:rsidRPr="00EF2359">
        <w:t>7.1. Годовая бухгалтерская (финансовая) отчетность эмитента</w:t>
      </w:r>
      <w:bookmarkEnd w:id="76"/>
    </w:p>
    <w:p w:rsidR="00425D43" w:rsidRPr="00AC4D63" w:rsidRDefault="00425D43" w:rsidP="00425D43">
      <w:pPr>
        <w:widowControl/>
        <w:spacing w:before="0" w:after="0"/>
        <w:ind w:firstLine="142"/>
        <w:jc w:val="both"/>
        <w:rPr>
          <w:b/>
          <w:i/>
        </w:rPr>
      </w:pPr>
      <w:r w:rsidRPr="00D04A94">
        <w:rPr>
          <w:b/>
          <w:i/>
        </w:rPr>
        <w:t xml:space="preserve">Не указывается в данном отчетном </w:t>
      </w:r>
      <w:proofErr w:type="gramStart"/>
      <w:r w:rsidRPr="00D04A94">
        <w:rPr>
          <w:b/>
          <w:i/>
        </w:rPr>
        <w:t>квартале</w:t>
      </w:r>
      <w:proofErr w:type="gramEnd"/>
      <w:r w:rsidRPr="00D04A94">
        <w:rPr>
          <w:b/>
          <w:i/>
        </w:rPr>
        <w:t>.</w:t>
      </w:r>
    </w:p>
    <w:p w:rsidR="00BF09A6" w:rsidRPr="00EF2359" w:rsidRDefault="00BF09A6" w:rsidP="00BF09A6">
      <w:pPr>
        <w:pStyle w:val="20"/>
        <w:rPr>
          <w:rFonts w:eastAsiaTheme="minorEastAsia"/>
          <w:bCs w:val="0"/>
        </w:rPr>
      </w:pPr>
      <w:bookmarkStart w:id="77" w:name="_Toc79595922"/>
      <w:r w:rsidRPr="003D330C">
        <w:rPr>
          <w:rFonts w:eastAsiaTheme="minorEastAsia"/>
          <w:bCs w:val="0"/>
        </w:rPr>
        <w:lastRenderedPageBreak/>
        <w:t xml:space="preserve">7.2. </w:t>
      </w:r>
      <w:r w:rsidRPr="00D70067">
        <w:rPr>
          <w:rFonts w:eastAsiaTheme="minorEastAsia"/>
          <w:bCs w:val="0"/>
        </w:rPr>
        <w:t>Промежуточная бухгалтерская (финансовая) отчетность эмитента</w:t>
      </w:r>
      <w:bookmarkEnd w:id="77"/>
    </w:p>
    <w:p w:rsidR="00C74701" w:rsidRPr="0072442B" w:rsidRDefault="00C74701" w:rsidP="00C74701">
      <w:pPr>
        <w:spacing w:before="120"/>
        <w:ind w:left="198"/>
        <w:jc w:val="both"/>
      </w:pPr>
      <w:r w:rsidRPr="0072442B">
        <w:t xml:space="preserve">Состав промежуточной бухгалтерской (финансовой) отчетности эмитента за отчетный период, состоящий из </w:t>
      </w:r>
      <w:r w:rsidR="0081560B">
        <w:t>шести</w:t>
      </w:r>
      <w:r w:rsidRPr="0072442B">
        <w:t xml:space="preserve"> месяцев текущего года, составленной в соответствии с требованиями законодательства Российской Федерации, содержащейся в Приложении </w:t>
      </w:r>
      <w:r>
        <w:t>№</w:t>
      </w:r>
      <w:r w:rsidR="00425D43">
        <w:t>1</w:t>
      </w:r>
      <w:r>
        <w:t xml:space="preserve"> </w:t>
      </w:r>
      <w:r w:rsidRPr="0072442B">
        <w:t>к ежеквартальному отчету:</w:t>
      </w:r>
    </w:p>
    <w:p w:rsidR="00C74701" w:rsidRPr="009E2036" w:rsidRDefault="00C74701" w:rsidP="00C74701">
      <w:pPr>
        <w:ind w:left="198"/>
        <w:jc w:val="both"/>
        <w:rPr>
          <w:b/>
          <w:i/>
        </w:rPr>
      </w:pPr>
      <w:r w:rsidRPr="009E2036">
        <w:rPr>
          <w:b/>
          <w:i/>
        </w:rPr>
        <w:t xml:space="preserve">1) бухгалтерский баланс на </w:t>
      </w:r>
      <w:r w:rsidR="00425D43">
        <w:rPr>
          <w:b/>
          <w:i/>
        </w:rPr>
        <w:t>30</w:t>
      </w:r>
      <w:r w:rsidRPr="009E2036">
        <w:rPr>
          <w:b/>
          <w:i/>
        </w:rPr>
        <w:t xml:space="preserve"> </w:t>
      </w:r>
      <w:r w:rsidR="00A57C7C">
        <w:rPr>
          <w:b/>
          <w:i/>
        </w:rPr>
        <w:t>июня</w:t>
      </w:r>
      <w:r w:rsidRPr="009E2036">
        <w:rPr>
          <w:b/>
          <w:i/>
        </w:rPr>
        <w:t xml:space="preserve"> 20</w:t>
      </w:r>
      <w:r>
        <w:rPr>
          <w:b/>
          <w:i/>
        </w:rPr>
        <w:t>2</w:t>
      </w:r>
      <w:r w:rsidR="00E96492">
        <w:rPr>
          <w:b/>
          <w:i/>
        </w:rPr>
        <w:t>1</w:t>
      </w:r>
      <w:r w:rsidRPr="009E2036">
        <w:rPr>
          <w:b/>
          <w:i/>
        </w:rPr>
        <w:t xml:space="preserve"> года;</w:t>
      </w:r>
    </w:p>
    <w:p w:rsidR="00C74701" w:rsidRPr="009E2036" w:rsidRDefault="00C74701" w:rsidP="00C74701">
      <w:pPr>
        <w:ind w:left="198"/>
        <w:jc w:val="both"/>
        <w:rPr>
          <w:b/>
          <w:i/>
        </w:rPr>
      </w:pPr>
      <w:r>
        <w:rPr>
          <w:b/>
          <w:i/>
        </w:rPr>
        <w:t>2</w:t>
      </w:r>
      <w:r w:rsidRPr="009E2036">
        <w:rPr>
          <w:b/>
          <w:i/>
        </w:rPr>
        <w:t xml:space="preserve">) отчет о финансовых результатах за </w:t>
      </w:r>
      <w:r>
        <w:rPr>
          <w:b/>
          <w:i/>
        </w:rPr>
        <w:t>январь-</w:t>
      </w:r>
      <w:r w:rsidR="00A57C7C">
        <w:rPr>
          <w:b/>
          <w:i/>
        </w:rPr>
        <w:t>июнь</w:t>
      </w:r>
      <w:r>
        <w:rPr>
          <w:b/>
          <w:i/>
        </w:rPr>
        <w:t xml:space="preserve"> </w:t>
      </w:r>
      <w:r w:rsidRPr="009E2036">
        <w:rPr>
          <w:b/>
          <w:i/>
        </w:rPr>
        <w:t>20</w:t>
      </w:r>
      <w:r>
        <w:rPr>
          <w:b/>
          <w:i/>
        </w:rPr>
        <w:t>2</w:t>
      </w:r>
      <w:r w:rsidR="00E96492">
        <w:rPr>
          <w:b/>
          <w:i/>
        </w:rPr>
        <w:t>1</w:t>
      </w:r>
      <w:r w:rsidRPr="009E2036">
        <w:rPr>
          <w:b/>
          <w:i/>
        </w:rPr>
        <w:t xml:space="preserve"> год</w:t>
      </w:r>
      <w:r>
        <w:rPr>
          <w:b/>
          <w:i/>
        </w:rPr>
        <w:t>а</w:t>
      </w:r>
      <w:r w:rsidRPr="009E2036">
        <w:rPr>
          <w:b/>
          <w:i/>
        </w:rPr>
        <w:t>.</w:t>
      </w:r>
    </w:p>
    <w:p w:rsidR="00BF09A6" w:rsidRDefault="00BF09A6" w:rsidP="001E2651">
      <w:pPr>
        <w:pStyle w:val="20"/>
        <w:spacing w:after="120"/>
        <w:rPr>
          <w:rFonts w:eastAsiaTheme="minorEastAsia"/>
          <w:bCs w:val="0"/>
          <w:szCs w:val="20"/>
        </w:rPr>
      </w:pPr>
      <w:bookmarkStart w:id="78" w:name="_Toc79595923"/>
      <w:r>
        <w:rPr>
          <w:rFonts w:eastAsiaTheme="minorEastAsia"/>
          <w:bCs w:val="0"/>
          <w:szCs w:val="20"/>
        </w:rPr>
        <w:t>7.3.  Консолидированная финансовая отчетность эмитента</w:t>
      </w:r>
      <w:bookmarkEnd w:id="78"/>
    </w:p>
    <w:p w:rsidR="002E2557" w:rsidRPr="00ED1B1B" w:rsidRDefault="002E2557" w:rsidP="00A41369">
      <w:pPr>
        <w:pStyle w:val="Default"/>
        <w:ind w:left="142" w:right="27"/>
        <w:jc w:val="both"/>
        <w:rPr>
          <w:sz w:val="20"/>
          <w:szCs w:val="20"/>
        </w:rPr>
      </w:pPr>
      <w:r w:rsidRPr="00ED1B1B">
        <w:rPr>
          <w:b/>
          <w:bCs/>
          <w:i/>
          <w:iCs/>
          <w:sz w:val="20"/>
          <w:szCs w:val="20"/>
        </w:rPr>
        <w:t>Эмитент не составля</w:t>
      </w:r>
      <w:r w:rsidR="00A41369" w:rsidRPr="00ED1B1B">
        <w:rPr>
          <w:b/>
          <w:bCs/>
          <w:i/>
          <w:iCs/>
          <w:sz w:val="20"/>
          <w:szCs w:val="20"/>
        </w:rPr>
        <w:t>л</w:t>
      </w:r>
      <w:r w:rsidRPr="00ED1B1B">
        <w:rPr>
          <w:b/>
          <w:bCs/>
          <w:i/>
          <w:iCs/>
          <w:sz w:val="20"/>
          <w:szCs w:val="20"/>
        </w:rPr>
        <w:t xml:space="preserve"> консолидированную финансовую отчетность</w:t>
      </w:r>
      <w:r w:rsidR="00A41369" w:rsidRPr="00ED1B1B">
        <w:rPr>
          <w:b/>
          <w:bCs/>
          <w:i/>
          <w:iCs/>
          <w:sz w:val="20"/>
          <w:szCs w:val="20"/>
        </w:rPr>
        <w:t xml:space="preserve"> в отчетном </w:t>
      </w:r>
      <w:proofErr w:type="gramStart"/>
      <w:r w:rsidR="00A41369" w:rsidRPr="00ED1B1B">
        <w:rPr>
          <w:b/>
          <w:bCs/>
          <w:i/>
          <w:iCs/>
          <w:sz w:val="20"/>
          <w:szCs w:val="20"/>
        </w:rPr>
        <w:t>квартале</w:t>
      </w:r>
      <w:proofErr w:type="gramEnd"/>
      <w:r w:rsidRPr="00ED1B1B">
        <w:rPr>
          <w:b/>
          <w:bCs/>
          <w:i/>
          <w:iCs/>
          <w:sz w:val="20"/>
          <w:szCs w:val="20"/>
        </w:rPr>
        <w:t xml:space="preserve">. </w:t>
      </w:r>
    </w:p>
    <w:p w:rsidR="00A41369" w:rsidRPr="00A41369" w:rsidRDefault="00A41369" w:rsidP="00A41369">
      <w:pPr>
        <w:spacing w:before="108" w:after="108"/>
        <w:ind w:left="142"/>
        <w:jc w:val="both"/>
        <w:outlineLvl w:val="0"/>
        <w:rPr>
          <w:b/>
          <w:bCs/>
          <w:i/>
          <w:color w:val="26282F"/>
        </w:rPr>
      </w:pPr>
      <w:r w:rsidRPr="00ED1B1B">
        <w:rPr>
          <w:b/>
          <w:bCs/>
          <w:i/>
          <w:color w:val="26282F"/>
        </w:rPr>
        <w:t>Федеральный закон от 27.12.2018 г.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 (п.9 ст.24).</w:t>
      </w:r>
    </w:p>
    <w:p w:rsidR="00974295" w:rsidRDefault="002E2557" w:rsidP="002E2557">
      <w:pPr>
        <w:spacing w:after="120"/>
        <w:ind w:left="142" w:right="27"/>
        <w:jc w:val="both"/>
      </w:pPr>
      <w:r>
        <w:t xml:space="preserve">Дополнительная информация: </w:t>
      </w:r>
    </w:p>
    <w:p w:rsidR="002E2557" w:rsidRDefault="002E2557" w:rsidP="002E2557">
      <w:pPr>
        <w:spacing w:after="120"/>
        <w:ind w:left="142" w:right="27"/>
        <w:jc w:val="both"/>
        <w:rPr>
          <w:b/>
          <w:bCs/>
          <w:i/>
          <w:iCs/>
        </w:rPr>
      </w:pPr>
      <w:r>
        <w:rPr>
          <w:b/>
          <w:bCs/>
          <w:i/>
          <w:iCs/>
        </w:rPr>
        <w:t>Отсутствует.</w:t>
      </w:r>
    </w:p>
    <w:p w:rsidR="00BF09A6" w:rsidRPr="00664C49" w:rsidRDefault="00BF09A6" w:rsidP="001E2651">
      <w:pPr>
        <w:pStyle w:val="20"/>
        <w:spacing w:after="120"/>
        <w:rPr>
          <w:rFonts w:eastAsiaTheme="minorEastAsia"/>
        </w:rPr>
      </w:pPr>
      <w:bookmarkStart w:id="79" w:name="_Toc79595924"/>
      <w:r w:rsidRPr="00664C49">
        <w:rPr>
          <w:rFonts w:eastAsiaTheme="minorEastAsia"/>
        </w:rPr>
        <w:t>7.4. Сведения об учетной политике эмитента</w:t>
      </w:r>
      <w:bookmarkEnd w:id="79"/>
    </w:p>
    <w:p w:rsidR="006C18AE" w:rsidRDefault="006C18AE" w:rsidP="006C18AE">
      <w:pPr>
        <w:spacing w:before="120"/>
        <w:jc w:val="both"/>
      </w:pPr>
      <w:r w:rsidRPr="001C2FD1">
        <w:t xml:space="preserve">Раскрываются основные положения учетной политики эмитента, самостоятельно определенной эмитентом в </w:t>
      </w:r>
      <w:proofErr w:type="gramStart"/>
      <w:r w:rsidRPr="001C2FD1">
        <w:t>соответствии</w:t>
      </w:r>
      <w:proofErr w:type="gramEnd"/>
      <w:r w:rsidRPr="001C2FD1">
        <w:t xml:space="preserve">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81560B" w:rsidRPr="00E125B3" w:rsidRDefault="0081560B" w:rsidP="00E125B3">
      <w:pPr>
        <w:ind w:firstLine="142"/>
        <w:rPr>
          <w:b/>
          <w:i/>
        </w:rPr>
      </w:pPr>
      <w:bookmarkStart w:id="80" w:name="_Toc48122341"/>
      <w:r w:rsidRPr="00E125B3">
        <w:rPr>
          <w:b/>
          <w:i/>
        </w:rPr>
        <w:t>В отчетном квартале изменения в учетную политику эмитента не вносились.</w:t>
      </w:r>
      <w:bookmarkEnd w:id="80"/>
    </w:p>
    <w:p w:rsidR="00BF09A6" w:rsidRDefault="00BF09A6" w:rsidP="00BF09A6">
      <w:pPr>
        <w:pStyle w:val="20"/>
        <w:rPr>
          <w:rFonts w:eastAsiaTheme="minorEastAsia"/>
          <w:bCs w:val="0"/>
          <w:szCs w:val="20"/>
        </w:rPr>
      </w:pPr>
      <w:bookmarkStart w:id="81" w:name="_Toc79595925"/>
      <w:r>
        <w:rPr>
          <w:rFonts w:eastAsiaTheme="minorEastAsia"/>
          <w:bCs w:val="0"/>
          <w:szCs w:val="20"/>
        </w:rPr>
        <w:t>7.5. Сведения об общей сумме экспорта, а также о доле, которую составляет экспорт в общем объеме продаж</w:t>
      </w:r>
      <w:bookmarkEnd w:id="81"/>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82" w:name="_Toc79595926"/>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82"/>
    </w:p>
    <w:p w:rsidR="002E2557" w:rsidRPr="00FE0DF1" w:rsidRDefault="002E2557" w:rsidP="002E2557">
      <w:pPr>
        <w:pStyle w:val="SubHeading"/>
      </w:pPr>
      <w:r w:rsidRPr="00FE0DF1">
        <w:t>Сведения о существенных изменениях в составе имущества эмитента, произошедших в течение 12 месяцев до даты окончания отчетного квартала</w:t>
      </w:r>
    </w:p>
    <w:p w:rsidR="00FE0DF1" w:rsidRPr="004152A9" w:rsidRDefault="00FE0DF1" w:rsidP="00FE0DF1">
      <w:pPr>
        <w:jc w:val="both"/>
        <w:rPr>
          <w:color w:val="000000"/>
        </w:rPr>
      </w:pPr>
    </w:p>
    <w:p w:rsidR="00FE0DF1" w:rsidRPr="00263577" w:rsidRDefault="00FE0DF1" w:rsidP="00FE0DF1">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FE0DF1" w:rsidRPr="00263577" w:rsidRDefault="00FE0DF1" w:rsidP="00FE0DF1">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Pr="00263577">
        <w:rPr>
          <w:b/>
          <w:i/>
          <w:color w:val="000000"/>
        </w:rPr>
        <w:t xml:space="preserve"> </w:t>
      </w:r>
      <w:r>
        <w:rPr>
          <w:b/>
          <w:i/>
          <w:color w:val="000000"/>
        </w:rPr>
        <w:t>О</w:t>
      </w:r>
      <w:r w:rsidRPr="00263577">
        <w:rPr>
          <w:b/>
          <w:i/>
          <w:color w:val="000000"/>
        </w:rPr>
        <w:t>борудование</w:t>
      </w:r>
      <w:r w:rsidRPr="004152A9">
        <w:rPr>
          <w:b/>
          <w:i/>
          <w:color w:val="000000"/>
        </w:rPr>
        <w:t xml:space="preserve"> </w:t>
      </w:r>
      <w:r>
        <w:rPr>
          <w:b/>
          <w:i/>
          <w:color w:val="000000"/>
        </w:rPr>
        <w:t>(</w:t>
      </w:r>
      <w:r w:rsidRPr="00263577">
        <w:rPr>
          <w:b/>
          <w:i/>
          <w:color w:val="000000"/>
        </w:rPr>
        <w:t>Блок-бокс компрессорная станция)</w:t>
      </w:r>
    </w:p>
    <w:p w:rsidR="00FE0DF1" w:rsidRPr="00263577" w:rsidRDefault="00FE0DF1" w:rsidP="00FE0DF1">
      <w:pPr>
        <w:jc w:val="both"/>
        <w:rPr>
          <w:b/>
          <w:i/>
          <w:color w:val="000000"/>
        </w:rPr>
      </w:pPr>
      <w:r w:rsidRPr="00263577">
        <w:rPr>
          <w:color w:val="000000"/>
        </w:rPr>
        <w:t xml:space="preserve">Основание для приобретения в состав: </w:t>
      </w:r>
      <w:r w:rsidRPr="00263577">
        <w:rPr>
          <w:b/>
          <w:i/>
          <w:color w:val="000000"/>
        </w:rPr>
        <w:t xml:space="preserve">ввод в эксплуатацию (в </w:t>
      </w:r>
      <w:proofErr w:type="gramStart"/>
      <w:r w:rsidRPr="00263577">
        <w:rPr>
          <w:b/>
          <w:i/>
          <w:color w:val="000000"/>
        </w:rPr>
        <w:t>рамках</w:t>
      </w:r>
      <w:proofErr w:type="gramEnd"/>
      <w:r w:rsidRPr="00263577">
        <w:rPr>
          <w:b/>
          <w:i/>
          <w:color w:val="000000"/>
        </w:rPr>
        <w:t xml:space="preserve"> инвестиционных проектов)</w:t>
      </w:r>
    </w:p>
    <w:p w:rsidR="00FE0DF1" w:rsidRPr="00263577" w:rsidRDefault="00FE0DF1" w:rsidP="00FE0DF1">
      <w:pPr>
        <w:jc w:val="both"/>
        <w:rPr>
          <w:color w:val="000000"/>
        </w:rPr>
      </w:pPr>
      <w:r w:rsidRPr="00263577">
        <w:rPr>
          <w:color w:val="000000"/>
        </w:rPr>
        <w:t xml:space="preserve">Дата наступления изменения: </w:t>
      </w:r>
      <w:r w:rsidRPr="00263577">
        <w:rPr>
          <w:b/>
          <w:i/>
          <w:color w:val="000000"/>
        </w:rPr>
        <w:t>15.07.2020</w:t>
      </w:r>
    </w:p>
    <w:p w:rsidR="00FE0DF1" w:rsidRPr="00263577" w:rsidRDefault="00FE0DF1" w:rsidP="00FE0DF1">
      <w:pPr>
        <w:jc w:val="both"/>
        <w:rPr>
          <w:color w:val="000000"/>
        </w:rPr>
      </w:pPr>
      <w:r w:rsidRPr="00263577">
        <w:rPr>
          <w:color w:val="000000"/>
        </w:rPr>
        <w:t xml:space="preserve">Цена приобретения имущества: </w:t>
      </w:r>
      <w:r w:rsidRPr="00263577">
        <w:rPr>
          <w:b/>
          <w:i/>
          <w:color w:val="000000"/>
        </w:rPr>
        <w:t>39 549,69</w:t>
      </w:r>
    </w:p>
    <w:p w:rsidR="00FE0DF1" w:rsidRDefault="00FE0DF1" w:rsidP="00FE0DF1">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Pr="004152A9">
        <w:rPr>
          <w:color w:val="000000"/>
        </w:rPr>
        <w:t> </w:t>
      </w:r>
    </w:p>
    <w:p w:rsidR="00FE0DF1" w:rsidRDefault="00FE0DF1" w:rsidP="00FE0DF1">
      <w:pPr>
        <w:jc w:val="both"/>
        <w:rPr>
          <w:color w:val="000000"/>
        </w:rPr>
      </w:pPr>
    </w:p>
    <w:p w:rsidR="00FE0DF1" w:rsidRPr="00263577" w:rsidRDefault="00FE0DF1" w:rsidP="00FE0DF1">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FE0DF1" w:rsidRPr="00263577" w:rsidRDefault="00FE0DF1" w:rsidP="00FE0DF1">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Pr="00263577">
        <w:rPr>
          <w:b/>
          <w:i/>
          <w:color w:val="000000"/>
        </w:rPr>
        <w:t xml:space="preserve"> </w:t>
      </w:r>
      <w:r>
        <w:rPr>
          <w:b/>
          <w:i/>
          <w:color w:val="000000"/>
        </w:rPr>
        <w:t>О</w:t>
      </w:r>
      <w:r w:rsidRPr="00263577">
        <w:rPr>
          <w:b/>
          <w:i/>
          <w:color w:val="000000"/>
        </w:rPr>
        <w:t>борудование</w:t>
      </w:r>
      <w:r w:rsidRPr="004152A9">
        <w:rPr>
          <w:b/>
          <w:i/>
          <w:color w:val="000000"/>
        </w:rPr>
        <w:t xml:space="preserve"> </w:t>
      </w:r>
      <w:r>
        <w:rPr>
          <w:b/>
          <w:i/>
          <w:color w:val="000000"/>
        </w:rPr>
        <w:t>(</w:t>
      </w:r>
      <w:r w:rsidRPr="00147164">
        <w:rPr>
          <w:b/>
          <w:i/>
          <w:color w:val="000000"/>
        </w:rPr>
        <w:t>Система автоматизиров</w:t>
      </w:r>
      <w:r>
        <w:rPr>
          <w:b/>
          <w:i/>
          <w:color w:val="000000"/>
        </w:rPr>
        <w:t xml:space="preserve">анного </w:t>
      </w:r>
      <w:r w:rsidRPr="00147164">
        <w:rPr>
          <w:b/>
          <w:i/>
          <w:color w:val="000000"/>
        </w:rPr>
        <w:t xml:space="preserve">учета н/продуктов в </w:t>
      </w:r>
      <w:proofErr w:type="gramStart"/>
      <w:r w:rsidRPr="00147164">
        <w:rPr>
          <w:b/>
          <w:i/>
          <w:color w:val="000000"/>
        </w:rPr>
        <w:t>резервуа</w:t>
      </w:r>
      <w:r>
        <w:rPr>
          <w:b/>
          <w:i/>
          <w:color w:val="000000"/>
        </w:rPr>
        <w:t>рах</w:t>
      </w:r>
      <w:proofErr w:type="gramEnd"/>
      <w:r w:rsidRPr="00263577">
        <w:rPr>
          <w:b/>
          <w:i/>
          <w:color w:val="000000"/>
        </w:rPr>
        <w:t>)</w:t>
      </w:r>
    </w:p>
    <w:p w:rsidR="00FE0DF1" w:rsidRPr="00263577" w:rsidRDefault="00FE0DF1" w:rsidP="00FE0DF1">
      <w:pPr>
        <w:jc w:val="both"/>
        <w:rPr>
          <w:b/>
          <w:i/>
          <w:color w:val="000000"/>
        </w:rPr>
      </w:pPr>
      <w:r w:rsidRPr="00263577">
        <w:rPr>
          <w:color w:val="000000"/>
        </w:rPr>
        <w:t xml:space="preserve">Основание для приобретения в состав: </w:t>
      </w:r>
      <w:r w:rsidRPr="00263577">
        <w:rPr>
          <w:b/>
          <w:i/>
          <w:color w:val="000000"/>
        </w:rPr>
        <w:t xml:space="preserve">ввод в эксплуатацию (в </w:t>
      </w:r>
      <w:proofErr w:type="gramStart"/>
      <w:r w:rsidRPr="00263577">
        <w:rPr>
          <w:b/>
          <w:i/>
          <w:color w:val="000000"/>
        </w:rPr>
        <w:t>рамках</w:t>
      </w:r>
      <w:proofErr w:type="gramEnd"/>
      <w:r w:rsidRPr="00263577">
        <w:rPr>
          <w:b/>
          <w:i/>
          <w:color w:val="000000"/>
        </w:rPr>
        <w:t xml:space="preserve"> инвестиционных проектов)</w:t>
      </w:r>
    </w:p>
    <w:p w:rsidR="00FE0DF1" w:rsidRPr="00263577" w:rsidRDefault="00FE0DF1" w:rsidP="00FE0DF1">
      <w:pPr>
        <w:jc w:val="both"/>
        <w:rPr>
          <w:color w:val="000000"/>
        </w:rPr>
      </w:pPr>
      <w:r w:rsidRPr="00263577">
        <w:rPr>
          <w:color w:val="000000"/>
        </w:rPr>
        <w:t xml:space="preserve">Дата наступления изменения: </w:t>
      </w:r>
      <w:r>
        <w:rPr>
          <w:b/>
          <w:i/>
          <w:color w:val="000000"/>
        </w:rPr>
        <w:t>01.10</w:t>
      </w:r>
      <w:r w:rsidRPr="00263577">
        <w:rPr>
          <w:b/>
          <w:i/>
          <w:color w:val="000000"/>
        </w:rPr>
        <w:t>.2020</w:t>
      </w:r>
    </w:p>
    <w:p w:rsidR="00FE0DF1" w:rsidRPr="00263577" w:rsidRDefault="00FE0DF1" w:rsidP="00FE0DF1">
      <w:pPr>
        <w:jc w:val="both"/>
        <w:rPr>
          <w:color w:val="000000"/>
        </w:rPr>
      </w:pPr>
      <w:r w:rsidRPr="00263577">
        <w:rPr>
          <w:color w:val="000000"/>
        </w:rPr>
        <w:t xml:space="preserve">Цена приобретения имущества: </w:t>
      </w:r>
      <w:r w:rsidRPr="00263577">
        <w:rPr>
          <w:b/>
          <w:i/>
          <w:color w:val="000000"/>
        </w:rPr>
        <w:t xml:space="preserve">39 </w:t>
      </w:r>
      <w:r>
        <w:rPr>
          <w:b/>
          <w:i/>
          <w:color w:val="000000"/>
        </w:rPr>
        <w:t>075</w:t>
      </w:r>
      <w:r w:rsidRPr="00263577">
        <w:rPr>
          <w:b/>
          <w:i/>
          <w:color w:val="000000"/>
        </w:rPr>
        <w:t>,</w:t>
      </w:r>
      <w:r>
        <w:rPr>
          <w:b/>
          <w:i/>
          <w:color w:val="000000"/>
        </w:rPr>
        <w:t>21</w:t>
      </w:r>
    </w:p>
    <w:p w:rsidR="00FE0DF1" w:rsidRDefault="00FE0DF1" w:rsidP="00FE0DF1">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Pr="004152A9">
        <w:rPr>
          <w:color w:val="000000"/>
        </w:rPr>
        <w:t> </w:t>
      </w:r>
    </w:p>
    <w:p w:rsidR="004F4766" w:rsidRDefault="004F4766" w:rsidP="00FE0DF1">
      <w:pPr>
        <w:jc w:val="both"/>
        <w:rPr>
          <w:color w:val="000000"/>
        </w:rPr>
      </w:pPr>
    </w:p>
    <w:p w:rsidR="004F4766" w:rsidRPr="00496782" w:rsidRDefault="004F4766" w:rsidP="004F4766">
      <w:pPr>
        <w:jc w:val="both"/>
        <w:rPr>
          <w:color w:val="000000"/>
        </w:rPr>
      </w:pPr>
      <w:r w:rsidRPr="00496782">
        <w:rPr>
          <w:color w:val="000000"/>
        </w:rPr>
        <w:t>Содержание изменения:</w:t>
      </w:r>
      <w:r w:rsidRPr="00496782">
        <w:rPr>
          <w:rStyle w:val="subst0"/>
          <w:color w:val="000000"/>
        </w:rPr>
        <w:t xml:space="preserve"> Приобретение в состав имущества эмитента</w:t>
      </w:r>
    </w:p>
    <w:p w:rsidR="004F4766" w:rsidRPr="00496782" w:rsidRDefault="004F4766" w:rsidP="004F4766">
      <w:pPr>
        <w:jc w:val="both"/>
        <w:rPr>
          <w:color w:val="000000"/>
        </w:rPr>
      </w:pPr>
      <w:r w:rsidRPr="00496782">
        <w:rPr>
          <w:color w:val="000000"/>
        </w:rPr>
        <w:t>Вид и краткое описание имущества (объекта недвижимого имущества), которое приобретено в состав имущества эмитента:</w:t>
      </w:r>
      <w:r w:rsidRPr="00496782">
        <w:rPr>
          <w:rStyle w:val="subst0"/>
          <w:color w:val="000000"/>
        </w:rPr>
        <w:t xml:space="preserve"> Оборудование (Система </w:t>
      </w:r>
      <w:r w:rsidR="00496782" w:rsidRPr="00496782">
        <w:rPr>
          <w:rStyle w:val="subst0"/>
          <w:color w:val="000000"/>
        </w:rPr>
        <w:t>промышленного видеонаблюдения установки</w:t>
      </w:r>
      <w:r w:rsidRPr="00496782">
        <w:rPr>
          <w:rStyle w:val="subst0"/>
          <w:color w:val="000000"/>
        </w:rPr>
        <w:t>)</w:t>
      </w:r>
    </w:p>
    <w:p w:rsidR="004F4766" w:rsidRPr="00496782" w:rsidRDefault="004F4766" w:rsidP="004F4766">
      <w:pPr>
        <w:jc w:val="both"/>
        <w:rPr>
          <w:color w:val="000000"/>
        </w:rPr>
      </w:pPr>
      <w:r w:rsidRPr="00496782">
        <w:rPr>
          <w:color w:val="000000"/>
        </w:rPr>
        <w:t>Основание для приобретения в состав:</w:t>
      </w:r>
      <w:r w:rsidRPr="00496782">
        <w:rPr>
          <w:rStyle w:val="subst0"/>
          <w:color w:val="000000"/>
        </w:rPr>
        <w:t xml:space="preserve"> ввод в эксплуатацию (в </w:t>
      </w:r>
      <w:proofErr w:type="gramStart"/>
      <w:r w:rsidRPr="00496782">
        <w:rPr>
          <w:rStyle w:val="subst0"/>
          <w:color w:val="000000"/>
        </w:rPr>
        <w:t>рамках</w:t>
      </w:r>
      <w:proofErr w:type="gramEnd"/>
      <w:r w:rsidRPr="00496782">
        <w:rPr>
          <w:rStyle w:val="subst0"/>
          <w:color w:val="000000"/>
        </w:rPr>
        <w:t xml:space="preserve"> инвестиционных проектов)</w:t>
      </w:r>
    </w:p>
    <w:p w:rsidR="004F4766" w:rsidRPr="00496782" w:rsidRDefault="004F4766" w:rsidP="004F4766">
      <w:pPr>
        <w:jc w:val="both"/>
        <w:rPr>
          <w:color w:val="000000"/>
        </w:rPr>
      </w:pPr>
      <w:r w:rsidRPr="00496782">
        <w:rPr>
          <w:color w:val="000000"/>
        </w:rPr>
        <w:t>Дата наступления изменения:</w:t>
      </w:r>
      <w:r w:rsidRPr="00496782">
        <w:rPr>
          <w:rStyle w:val="subst0"/>
          <w:color w:val="000000"/>
        </w:rPr>
        <w:t xml:space="preserve"> </w:t>
      </w:r>
      <w:r w:rsidR="00496782" w:rsidRPr="00496782">
        <w:rPr>
          <w:rStyle w:val="subst0"/>
          <w:color w:val="000000"/>
        </w:rPr>
        <w:t>12.05.2021</w:t>
      </w:r>
    </w:p>
    <w:p w:rsidR="004F4766" w:rsidRPr="00496782" w:rsidRDefault="004F4766" w:rsidP="004F4766">
      <w:pPr>
        <w:jc w:val="both"/>
        <w:rPr>
          <w:color w:val="000000"/>
        </w:rPr>
      </w:pPr>
      <w:r w:rsidRPr="00496782">
        <w:rPr>
          <w:color w:val="000000"/>
        </w:rPr>
        <w:t>Цена приобретения имущества:</w:t>
      </w:r>
      <w:r w:rsidRPr="00496782">
        <w:rPr>
          <w:rStyle w:val="subst0"/>
          <w:color w:val="000000"/>
        </w:rPr>
        <w:t xml:space="preserve"> </w:t>
      </w:r>
      <w:r w:rsidR="00496782" w:rsidRPr="00496782">
        <w:rPr>
          <w:rStyle w:val="subst0"/>
          <w:color w:val="000000"/>
        </w:rPr>
        <w:t>45 088,01</w:t>
      </w:r>
    </w:p>
    <w:p w:rsidR="004F4766" w:rsidRPr="004152A9" w:rsidRDefault="004F4766" w:rsidP="004F4766">
      <w:pPr>
        <w:jc w:val="both"/>
        <w:rPr>
          <w:rStyle w:val="subst0"/>
          <w:color w:val="000000"/>
        </w:rPr>
      </w:pPr>
      <w:r w:rsidRPr="00496782">
        <w:rPr>
          <w:color w:val="000000"/>
        </w:rPr>
        <w:t>Единица измерения:</w:t>
      </w:r>
      <w:r w:rsidRPr="00496782">
        <w:rPr>
          <w:rStyle w:val="subst0"/>
          <w:color w:val="000000"/>
        </w:rPr>
        <w:t xml:space="preserve"> тыс. руб.</w:t>
      </w:r>
    </w:p>
    <w:p w:rsidR="00BF09A6" w:rsidRDefault="00BF09A6" w:rsidP="00BF09A6">
      <w:pPr>
        <w:pStyle w:val="20"/>
        <w:rPr>
          <w:rFonts w:eastAsiaTheme="minorEastAsia"/>
          <w:bCs w:val="0"/>
          <w:szCs w:val="20"/>
        </w:rPr>
      </w:pPr>
      <w:bookmarkStart w:id="83" w:name="_Toc79595927"/>
      <w:r>
        <w:rPr>
          <w:rFonts w:eastAsiaTheme="minorEastAsia"/>
          <w:bCs w:val="0"/>
          <w:szCs w:val="20"/>
        </w:rPr>
        <w:lastRenderedPageBreak/>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3"/>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84" w:name="_Toc79595928"/>
      <w:r>
        <w:rPr>
          <w:rFonts w:eastAsiaTheme="minorEastAsia"/>
          <w:bCs w:val="0"/>
          <w:szCs w:val="20"/>
        </w:rPr>
        <w:t>VIII. Дополнительные сведения об эмитенте и о размещенных им эмиссионных ценных бумагах</w:t>
      </w:r>
      <w:bookmarkEnd w:id="84"/>
    </w:p>
    <w:p w:rsidR="00BF09A6" w:rsidRDefault="00BF09A6" w:rsidP="00BF09A6">
      <w:pPr>
        <w:pStyle w:val="20"/>
        <w:spacing w:before="0"/>
        <w:rPr>
          <w:rFonts w:eastAsiaTheme="minorEastAsia"/>
          <w:bCs w:val="0"/>
          <w:szCs w:val="20"/>
        </w:rPr>
      </w:pPr>
      <w:bookmarkStart w:id="85" w:name="_Toc79595929"/>
      <w:r>
        <w:rPr>
          <w:rFonts w:eastAsiaTheme="minorEastAsia"/>
          <w:bCs w:val="0"/>
          <w:szCs w:val="20"/>
        </w:rPr>
        <w:t>8.1. Дополнительные сведения об эмитенте</w:t>
      </w:r>
      <w:bookmarkEnd w:id="85"/>
    </w:p>
    <w:p w:rsidR="00BF09A6" w:rsidRDefault="00BF09A6" w:rsidP="00BF09A6">
      <w:pPr>
        <w:pStyle w:val="20"/>
        <w:spacing w:before="0"/>
        <w:rPr>
          <w:rFonts w:eastAsiaTheme="minorEastAsia"/>
          <w:bCs w:val="0"/>
          <w:szCs w:val="20"/>
        </w:rPr>
      </w:pPr>
      <w:bookmarkStart w:id="86" w:name="_Toc79595930"/>
      <w:r>
        <w:rPr>
          <w:rFonts w:eastAsiaTheme="minorEastAsia"/>
          <w:bCs w:val="0"/>
          <w:szCs w:val="20"/>
        </w:rPr>
        <w:t>8.1.1. Сведения о размере, структуре уставного капитала эмитента</w:t>
      </w:r>
      <w:bookmarkEnd w:id="86"/>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 xml:space="preserve">Величина уставного капитала, приведенная в </w:t>
      </w:r>
      <w:proofErr w:type="gramStart"/>
      <w:r>
        <w:rPr>
          <w:rStyle w:val="Subst"/>
          <w:rFonts w:eastAsiaTheme="minorEastAsia"/>
        </w:rPr>
        <w:t>настоящем</w:t>
      </w:r>
      <w:proofErr w:type="gramEnd"/>
      <w:r>
        <w:rPr>
          <w:rStyle w:val="Subst"/>
          <w:rFonts w:eastAsiaTheme="minorEastAsia"/>
        </w:rPr>
        <w:t xml:space="preserve">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87" w:name="_Toc79595931"/>
      <w:r>
        <w:rPr>
          <w:rFonts w:eastAsiaTheme="minorEastAsia"/>
          <w:bCs w:val="0"/>
          <w:szCs w:val="20"/>
        </w:rPr>
        <w:t>8.1.2. Сведения об изменении размера уставного капитала эмитента</w:t>
      </w:r>
      <w:bookmarkEnd w:id="87"/>
    </w:p>
    <w:p w:rsidR="00B93E15" w:rsidRDefault="00B93E15" w:rsidP="00B93E15">
      <w:pPr>
        <w:ind w:left="200"/>
        <w:jc w:val="both"/>
        <w:rPr>
          <w:rStyle w:val="Subst"/>
          <w:bCs/>
          <w:iCs/>
        </w:rPr>
      </w:pPr>
      <w:r>
        <w:rPr>
          <w:rStyle w:val="Subst"/>
          <w:bCs/>
          <w:iCs/>
        </w:rPr>
        <w:t>За последний завершенный отчетный год, а также за период с даты начала текущего года до даты окончания отчетного квартала размер уставного капитала эмитента не изменялся.</w:t>
      </w:r>
    </w:p>
    <w:p w:rsidR="00BF09A6" w:rsidRDefault="00BF09A6" w:rsidP="00BF09A6">
      <w:pPr>
        <w:pStyle w:val="20"/>
        <w:rPr>
          <w:rFonts w:eastAsiaTheme="minorEastAsia"/>
          <w:bCs w:val="0"/>
          <w:szCs w:val="20"/>
        </w:rPr>
      </w:pPr>
      <w:bookmarkStart w:id="88" w:name="_Toc79595932"/>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88"/>
    </w:p>
    <w:p w:rsidR="00791DCC" w:rsidRPr="00791DCC" w:rsidRDefault="00791DCC" w:rsidP="00791DCC">
      <w:pPr>
        <w:ind w:firstLine="142"/>
        <w:rPr>
          <w:rFonts w:eastAsiaTheme="minorEastAsia"/>
          <w:b/>
          <w:i/>
        </w:rPr>
      </w:pPr>
      <w:r w:rsidRPr="00791DCC">
        <w:rPr>
          <w:rFonts w:eastAsiaTheme="minorEastAsia"/>
          <w:b/>
          <w:i/>
        </w:rPr>
        <w:t xml:space="preserve">Изменения в </w:t>
      </w:r>
      <w:proofErr w:type="gramStart"/>
      <w:r w:rsidRPr="00791DCC">
        <w:rPr>
          <w:rFonts w:eastAsiaTheme="minorEastAsia"/>
          <w:b/>
          <w:i/>
        </w:rPr>
        <w:t>составе</w:t>
      </w:r>
      <w:proofErr w:type="gramEnd"/>
      <w:r w:rsidRPr="00791DCC">
        <w:rPr>
          <w:rFonts w:eastAsiaTheme="minorEastAsia"/>
          <w:b/>
          <w:i/>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89" w:name="_Toc79595933"/>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9"/>
    </w:p>
    <w:p w:rsidR="002E38BA" w:rsidRDefault="002E38BA" w:rsidP="002E38BA">
      <w:pPr>
        <w:pStyle w:val="SubHeading"/>
        <w:spacing w:before="120"/>
        <w:ind w:left="198"/>
        <w:jc w:val="both"/>
        <w:rPr>
          <w:b/>
          <w:bCs/>
          <w:i/>
          <w:iCs/>
        </w:rPr>
      </w:pPr>
      <w:r w:rsidRPr="006E3CE3">
        <w:rPr>
          <w:b/>
          <w:bCs/>
          <w:i/>
          <w:iCs/>
        </w:rPr>
        <w:t xml:space="preserve">Эмитент не владеет долями в уставном </w:t>
      </w:r>
      <w:proofErr w:type="gramStart"/>
      <w:r w:rsidRPr="006E3CE3">
        <w:rPr>
          <w:b/>
          <w:bCs/>
          <w:i/>
          <w:iCs/>
        </w:rPr>
        <w:t>капитале</w:t>
      </w:r>
      <w:proofErr w:type="gramEnd"/>
      <w:r w:rsidRPr="006E3CE3">
        <w:rPr>
          <w:b/>
          <w:bCs/>
          <w:i/>
          <w:iCs/>
        </w:rPr>
        <w:t xml:space="preserve"> и (или) акциями коммерческих организациях.</w:t>
      </w:r>
    </w:p>
    <w:p w:rsidR="00BF09A6" w:rsidRDefault="00BF09A6" w:rsidP="00BF09A6">
      <w:pPr>
        <w:pStyle w:val="20"/>
        <w:rPr>
          <w:rFonts w:eastAsiaTheme="minorEastAsia"/>
          <w:bCs w:val="0"/>
          <w:szCs w:val="20"/>
        </w:rPr>
      </w:pPr>
      <w:bookmarkStart w:id="90" w:name="_Toc79595934"/>
      <w:r w:rsidRPr="00606877">
        <w:rPr>
          <w:rFonts w:eastAsiaTheme="minorEastAsia"/>
          <w:bCs w:val="0"/>
          <w:szCs w:val="20"/>
        </w:rPr>
        <w:t>8.1.5. Сведения о существенных сделках, совершенных эмитентом</w:t>
      </w:r>
      <w:bookmarkEnd w:id="90"/>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791DCC">
        <w:t>6</w:t>
      </w:r>
      <w:r w:rsidRPr="00093EC0">
        <w:t xml:space="preserve"> месяц</w:t>
      </w:r>
      <w:r w:rsidR="00791DCC">
        <w:t>ев</w:t>
      </w:r>
      <w:r w:rsidRPr="00093EC0">
        <w:t xml:space="preserve"> 20</w:t>
      </w:r>
      <w:r w:rsidR="0013245E">
        <w:t>2</w:t>
      </w:r>
      <w:r w:rsidR="00E96492">
        <w:t>1</w:t>
      </w:r>
      <w:r w:rsidRPr="00093EC0">
        <w:t xml:space="preserve"> года:</w:t>
      </w:r>
    </w:p>
    <w:p w:rsidR="00935F23" w:rsidRPr="00B033EE" w:rsidRDefault="00935F23" w:rsidP="00B033EE">
      <w:pPr>
        <w:pStyle w:val="SubHeading"/>
        <w:spacing w:before="0"/>
        <w:ind w:left="200"/>
        <w:rPr>
          <w:b/>
          <w:i/>
        </w:rPr>
      </w:pPr>
      <w:r w:rsidRPr="008B42D9">
        <w:rPr>
          <w:b/>
          <w:i/>
        </w:rPr>
        <w:t xml:space="preserve">Указанные сделки в отчетном </w:t>
      </w:r>
      <w:proofErr w:type="gramStart"/>
      <w:r w:rsidRPr="008B42D9">
        <w:rPr>
          <w:b/>
          <w:i/>
        </w:rPr>
        <w:t>периоде</w:t>
      </w:r>
      <w:proofErr w:type="gramEnd"/>
      <w:r w:rsidRPr="008B42D9">
        <w:rPr>
          <w:b/>
          <w:i/>
        </w:rPr>
        <w:t xml:space="preserve"> не совершались.</w:t>
      </w:r>
    </w:p>
    <w:p w:rsidR="00BF09A6" w:rsidRDefault="00BF09A6" w:rsidP="00BF09A6">
      <w:pPr>
        <w:pStyle w:val="20"/>
        <w:rPr>
          <w:rFonts w:eastAsiaTheme="minorEastAsia"/>
          <w:bCs w:val="0"/>
          <w:szCs w:val="20"/>
        </w:rPr>
      </w:pPr>
      <w:bookmarkStart w:id="91" w:name="_Toc79595935"/>
      <w:r>
        <w:rPr>
          <w:rFonts w:eastAsiaTheme="minorEastAsia"/>
          <w:bCs w:val="0"/>
          <w:szCs w:val="20"/>
        </w:rPr>
        <w:t>8.1.6. Сведения о кредитных рейтингах эмитента</w:t>
      </w:r>
      <w:bookmarkEnd w:id="91"/>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92" w:name="_Toc79595936"/>
      <w:r>
        <w:rPr>
          <w:rFonts w:eastAsiaTheme="minorEastAsia"/>
          <w:bCs w:val="0"/>
          <w:szCs w:val="20"/>
        </w:rPr>
        <w:t>8.2. Сведения о каждой категории (типе) акций эмитента</w:t>
      </w:r>
      <w:bookmarkEnd w:id="92"/>
    </w:p>
    <w:p w:rsidR="005F214D" w:rsidRPr="000A695D" w:rsidRDefault="000A695D" w:rsidP="005F214D">
      <w:pPr>
        <w:ind w:left="200"/>
        <w:rPr>
          <w:rFonts w:eastAsiaTheme="minorEastAsia"/>
          <w:b/>
          <w:i/>
        </w:rPr>
      </w:pPr>
      <w:r w:rsidRPr="000A695D">
        <w:rPr>
          <w:rFonts w:eastAsiaTheme="minorEastAsia"/>
          <w:b/>
          <w:i/>
        </w:rPr>
        <w:t xml:space="preserve">Изменения в </w:t>
      </w:r>
      <w:proofErr w:type="gramStart"/>
      <w:r w:rsidRPr="000A695D">
        <w:rPr>
          <w:rFonts w:eastAsiaTheme="minorEastAsia"/>
          <w:b/>
          <w:i/>
        </w:rPr>
        <w:t>составе</w:t>
      </w:r>
      <w:proofErr w:type="gramEnd"/>
      <w:r w:rsidRPr="000A695D">
        <w:rPr>
          <w:rFonts w:eastAsiaTheme="minorEastAsia"/>
          <w:b/>
          <w:i/>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3" w:name="_Toc79595937"/>
      <w:r>
        <w:rPr>
          <w:rFonts w:eastAsiaTheme="minorEastAsia"/>
          <w:bCs w:val="0"/>
          <w:szCs w:val="20"/>
        </w:rPr>
        <w:t>8.3. Сведения о предыдущих выпусках эмиссионных ценных бумаг эмитента, за исключением акций эмитента</w:t>
      </w:r>
      <w:bookmarkEnd w:id="93"/>
    </w:p>
    <w:p w:rsidR="00BF09A6" w:rsidRDefault="00BF09A6" w:rsidP="00BF09A6">
      <w:pPr>
        <w:pStyle w:val="20"/>
        <w:rPr>
          <w:rFonts w:eastAsiaTheme="minorEastAsia"/>
          <w:bCs w:val="0"/>
          <w:szCs w:val="20"/>
        </w:rPr>
      </w:pPr>
      <w:bookmarkStart w:id="94" w:name="_Toc79595938"/>
      <w:r>
        <w:rPr>
          <w:rFonts w:eastAsiaTheme="minorEastAsia"/>
          <w:bCs w:val="0"/>
          <w:szCs w:val="20"/>
        </w:rPr>
        <w:t>8.3.1. Сведения о выпусках, все ценные бумаги которых погашены</w:t>
      </w:r>
      <w:bookmarkEnd w:id="94"/>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5" w:name="_Toc79595939"/>
      <w:r>
        <w:rPr>
          <w:rFonts w:eastAsiaTheme="minorEastAsia"/>
          <w:bCs w:val="0"/>
          <w:szCs w:val="20"/>
        </w:rPr>
        <w:lastRenderedPageBreak/>
        <w:t>8.3.2. Сведения о выпусках, ценные бумаги которых не являются погашенными</w:t>
      </w:r>
      <w:bookmarkEnd w:id="95"/>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6" w:name="_Toc79595940"/>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96"/>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97" w:name="_Toc79595941"/>
      <w:r>
        <w:rPr>
          <w:rFonts w:eastAsiaTheme="minorEastAsia"/>
          <w:bCs w:val="0"/>
          <w:szCs w:val="20"/>
        </w:rPr>
        <w:t>8.4.1. Дополнительные сведения об ипотечном покрытии по облигациям эмитента с ипотечным покрытием</w:t>
      </w:r>
      <w:bookmarkEnd w:id="97"/>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98" w:name="_Toc79595942"/>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98"/>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99" w:name="_Toc79595943"/>
      <w:r>
        <w:rPr>
          <w:rFonts w:eastAsiaTheme="minorEastAsia"/>
          <w:bCs w:val="0"/>
          <w:szCs w:val="20"/>
        </w:rPr>
        <w:t>8.5. Сведения об организациях, осуществляющих учет прав на эмиссионные ценные бумаги эмитента</w:t>
      </w:r>
      <w:bookmarkEnd w:id="99"/>
    </w:p>
    <w:p w:rsidR="00CD5401" w:rsidRPr="00885889" w:rsidRDefault="00CD5401" w:rsidP="00CD5401">
      <w:pPr>
        <w:spacing w:before="0"/>
        <w:jc w:val="both"/>
      </w:pPr>
      <w:r w:rsidRPr="00885889">
        <w:t>Лицо, осуществляющее ведение реестра владельцев именных ценных бумаг эмитента:</w:t>
      </w:r>
      <w:r w:rsidRPr="00885889">
        <w:rPr>
          <w:rStyle w:val="Subst"/>
          <w:bCs/>
          <w:iCs/>
        </w:rPr>
        <w:t xml:space="preserve"> регистратор</w:t>
      </w:r>
    </w:p>
    <w:p w:rsidR="00CD5401" w:rsidRPr="00885889" w:rsidRDefault="00CD5401" w:rsidP="00CD5401">
      <w:pPr>
        <w:pStyle w:val="SubHeading"/>
        <w:spacing w:before="0"/>
        <w:jc w:val="both"/>
      </w:pPr>
      <w:r w:rsidRPr="00885889">
        <w:t>Сведения о регистраторе</w:t>
      </w:r>
    </w:p>
    <w:p w:rsidR="00CD5401" w:rsidRPr="00885889" w:rsidRDefault="00CD5401" w:rsidP="00CD5401">
      <w:pPr>
        <w:jc w:val="both"/>
      </w:pPr>
      <w:r w:rsidRPr="00885889">
        <w:t>Полное фирменное наименование:</w:t>
      </w:r>
      <w:r w:rsidRPr="00885889">
        <w:rPr>
          <w:rStyle w:val="Subst"/>
          <w:bCs/>
          <w:iCs/>
        </w:rPr>
        <w:t xml:space="preserve"> Общество с ограниченной ответственностью «Реестр-РН»</w:t>
      </w:r>
    </w:p>
    <w:p w:rsidR="00CD5401" w:rsidRPr="00885889" w:rsidRDefault="00CD5401" w:rsidP="00CD5401">
      <w:pPr>
        <w:jc w:val="both"/>
      </w:pPr>
      <w:r w:rsidRPr="00885889">
        <w:t>Сокращенное фирменное наименование:</w:t>
      </w:r>
      <w:r w:rsidRPr="00885889">
        <w:rPr>
          <w:rStyle w:val="Subst"/>
          <w:bCs/>
          <w:iCs/>
        </w:rPr>
        <w:t xml:space="preserve"> ООО «Реестр-РН»</w:t>
      </w:r>
    </w:p>
    <w:p w:rsidR="003239B3" w:rsidRDefault="00CD5401" w:rsidP="00CD5401">
      <w:pPr>
        <w:jc w:val="both"/>
        <w:rPr>
          <w:b/>
          <w:i/>
          <w:color w:val="000000" w:themeColor="text1"/>
        </w:rPr>
      </w:pPr>
      <w:r w:rsidRPr="00885889">
        <w:t>Место нахождения</w:t>
      </w:r>
      <w:r w:rsidRPr="003239B3">
        <w:t>:</w:t>
      </w:r>
      <w:r w:rsidRPr="003239B3">
        <w:rPr>
          <w:rStyle w:val="Subst"/>
          <w:bCs/>
          <w:iCs/>
        </w:rPr>
        <w:t xml:space="preserve"> </w:t>
      </w:r>
      <w:r w:rsidR="003239B3" w:rsidRPr="003239B3">
        <w:rPr>
          <w:b/>
          <w:i/>
          <w:color w:val="000000" w:themeColor="text1"/>
        </w:rPr>
        <w:t>Российская Федерация, г. Москва</w:t>
      </w:r>
      <w:r w:rsidR="000A695D">
        <w:rPr>
          <w:b/>
          <w:i/>
          <w:color w:val="000000" w:themeColor="text1"/>
        </w:rPr>
        <w:t xml:space="preserve"> </w:t>
      </w:r>
    </w:p>
    <w:p w:rsidR="00CD5401" w:rsidRPr="00885889" w:rsidRDefault="00CD5401" w:rsidP="00CD5401">
      <w:pPr>
        <w:jc w:val="both"/>
      </w:pPr>
      <w:r w:rsidRPr="00885889">
        <w:t>ИНН:</w:t>
      </w:r>
      <w:r w:rsidRPr="00885889">
        <w:rPr>
          <w:rStyle w:val="Subst"/>
          <w:bCs/>
          <w:iCs/>
        </w:rPr>
        <w:t xml:space="preserve"> 7705397301</w:t>
      </w:r>
    </w:p>
    <w:p w:rsidR="00CD5401" w:rsidRPr="00885889" w:rsidRDefault="00CD5401" w:rsidP="00CD5401">
      <w:pPr>
        <w:spacing w:before="0"/>
        <w:jc w:val="both"/>
      </w:pPr>
      <w:r w:rsidRPr="00885889">
        <w:t>ОГРН:</w:t>
      </w:r>
      <w:r w:rsidRPr="00885889">
        <w:rPr>
          <w:rStyle w:val="Subst"/>
          <w:bCs/>
          <w:iCs/>
        </w:rPr>
        <w:t xml:space="preserve"> 1027700172818</w:t>
      </w:r>
    </w:p>
    <w:p w:rsidR="00CD5401" w:rsidRPr="00885889" w:rsidRDefault="00CD5401" w:rsidP="00CD5401">
      <w:pPr>
        <w:pStyle w:val="SubHeading"/>
        <w:spacing w:before="0"/>
        <w:jc w:val="both"/>
      </w:pPr>
      <w:r w:rsidRPr="00885889">
        <w:t>Данные о лицензии на осуществление деятельности по ведению реестра владельцев ценных бумаг</w:t>
      </w:r>
    </w:p>
    <w:p w:rsidR="00CD5401" w:rsidRPr="00885889" w:rsidRDefault="00CD5401" w:rsidP="00CD5401">
      <w:pPr>
        <w:ind w:firstLine="284"/>
        <w:jc w:val="both"/>
      </w:pPr>
      <w:r w:rsidRPr="00885889">
        <w:t>Номер:</w:t>
      </w:r>
      <w:r w:rsidRPr="00885889">
        <w:rPr>
          <w:rStyle w:val="Subst"/>
          <w:bCs/>
          <w:iCs/>
        </w:rPr>
        <w:t xml:space="preserve"> 10-000-1-00330</w:t>
      </w:r>
    </w:p>
    <w:p w:rsidR="00CD5401" w:rsidRPr="00885889" w:rsidRDefault="00CD5401" w:rsidP="00CD5401">
      <w:pPr>
        <w:ind w:firstLine="284"/>
        <w:jc w:val="both"/>
      </w:pPr>
      <w:r w:rsidRPr="00885889">
        <w:t>Дата выдачи:</w:t>
      </w:r>
      <w:r w:rsidRPr="00885889">
        <w:rPr>
          <w:rStyle w:val="Subst"/>
          <w:bCs/>
          <w:iCs/>
        </w:rPr>
        <w:t xml:space="preserve"> 16.12.2004</w:t>
      </w:r>
    </w:p>
    <w:p w:rsidR="00CD5401" w:rsidRPr="00885889" w:rsidRDefault="00CD5401" w:rsidP="00CD5401">
      <w:pPr>
        <w:ind w:firstLine="284"/>
        <w:jc w:val="both"/>
      </w:pPr>
      <w:r w:rsidRPr="00885889">
        <w:t>Дата окончания действия:</w:t>
      </w:r>
      <w:r w:rsidRPr="00885889">
        <w:rPr>
          <w:rStyle w:val="Subst"/>
          <w:bCs/>
          <w:iCs/>
        </w:rPr>
        <w:t xml:space="preserve"> Бессрочная</w:t>
      </w:r>
    </w:p>
    <w:p w:rsidR="00CD5401" w:rsidRPr="00885889" w:rsidRDefault="00CD5401" w:rsidP="00CD5401">
      <w:pPr>
        <w:ind w:firstLine="284"/>
        <w:jc w:val="both"/>
      </w:pPr>
      <w:r w:rsidRPr="00885889">
        <w:t>Наименование органа, выдавшего лицензию:</w:t>
      </w:r>
      <w:r w:rsidRPr="00885889">
        <w:rPr>
          <w:rStyle w:val="Subst"/>
          <w:bCs/>
          <w:iCs/>
        </w:rPr>
        <w:t xml:space="preserve"> ФСФР России</w:t>
      </w:r>
    </w:p>
    <w:p w:rsidR="00CD5401" w:rsidRDefault="00CD5401" w:rsidP="00CD5401">
      <w:pPr>
        <w:jc w:val="both"/>
      </w:pPr>
      <w:r w:rsidRPr="00885889">
        <w:t>Дата, с которой регистратор осуществляет ведение реестра  владельцев ценных бумаг эмитента:</w:t>
      </w:r>
      <w:r w:rsidRPr="00885889">
        <w:rPr>
          <w:rStyle w:val="Subst"/>
          <w:bCs/>
          <w:iCs/>
        </w:rPr>
        <w:t xml:space="preserve"> 12.05.2014</w:t>
      </w:r>
    </w:p>
    <w:p w:rsidR="00BF09A6" w:rsidRDefault="00BF09A6" w:rsidP="00BF09A6">
      <w:pPr>
        <w:pStyle w:val="20"/>
        <w:rPr>
          <w:rFonts w:eastAsiaTheme="minorEastAsia"/>
          <w:bCs w:val="0"/>
          <w:szCs w:val="20"/>
        </w:rPr>
      </w:pPr>
      <w:bookmarkStart w:id="100" w:name="_Toc79595944"/>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00"/>
    </w:p>
    <w:p w:rsidR="000A695D" w:rsidRPr="000A695D" w:rsidRDefault="000A695D" w:rsidP="000A695D">
      <w:pPr>
        <w:ind w:left="200"/>
        <w:rPr>
          <w:rFonts w:eastAsiaTheme="minorEastAsia"/>
          <w:b/>
          <w:i/>
        </w:rPr>
      </w:pPr>
      <w:r w:rsidRPr="000A695D">
        <w:rPr>
          <w:rFonts w:eastAsiaTheme="minorEastAsia"/>
          <w:b/>
          <w:i/>
        </w:rPr>
        <w:t xml:space="preserve">Изменения в </w:t>
      </w:r>
      <w:proofErr w:type="gramStart"/>
      <w:r w:rsidRPr="000A695D">
        <w:rPr>
          <w:rFonts w:eastAsiaTheme="minorEastAsia"/>
          <w:b/>
          <w:i/>
        </w:rPr>
        <w:t>составе</w:t>
      </w:r>
      <w:proofErr w:type="gramEnd"/>
      <w:r w:rsidRPr="000A695D">
        <w:rPr>
          <w:rFonts w:eastAsiaTheme="minorEastAsia"/>
          <w:b/>
          <w:i/>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101" w:name="_Toc79595945"/>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01"/>
      <w:proofErr w:type="gramEnd"/>
    </w:p>
    <w:p w:rsidR="00BF09A6" w:rsidRDefault="00BF09A6" w:rsidP="00BF09A6">
      <w:pPr>
        <w:pStyle w:val="20"/>
        <w:rPr>
          <w:rFonts w:eastAsiaTheme="minorEastAsia"/>
          <w:bCs w:val="0"/>
          <w:szCs w:val="20"/>
        </w:rPr>
      </w:pPr>
      <w:bookmarkStart w:id="102" w:name="_Toc79595946"/>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02"/>
    </w:p>
    <w:p w:rsidR="006710BC" w:rsidRPr="006710BC" w:rsidRDefault="006710BC" w:rsidP="006710BC">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085F1B" w:rsidTr="006710BC">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1734,32</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432 430 145,84</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13.07.2016</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 xml:space="preserve">Отчетный период (год, квартал), за который (по итогам которого) выплачиваются (выплачивались) объявленные </w:t>
            </w:r>
            <w:r w:rsidRPr="00085F1B">
              <w:rPr>
                <w:rFonts w:ascii="Times New Roman" w:hAnsi="Times New Roman"/>
                <w:sz w:val="20"/>
                <w:szCs w:val="20"/>
              </w:rPr>
              <w:lastRenderedPageBreak/>
              <w:t>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lastRenderedPageBreak/>
              <w:t>2015 год</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26.07.2016;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16.08.2016</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3E6BEF" w:rsidRDefault="005B7B2B" w:rsidP="00370EAE">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3E6BEF" w:rsidRDefault="005B7B2B" w:rsidP="00370EAE">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5B7B2B" w:rsidRPr="00085F1B" w:rsidTr="006710BC">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5363A" w:rsidRDefault="005B7B2B" w:rsidP="00370EAE">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B7B2B" w:rsidRPr="00085F1B" w:rsidTr="006710BC">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44743C" w:rsidRDefault="005B7B2B" w:rsidP="00370EAE">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1051,46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262 167 882,02</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16.08.201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DC262B" w:rsidRDefault="005B7B2B" w:rsidP="00370EAE">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w:t>
            </w:r>
            <w:r w:rsidRPr="00085F1B">
              <w:rPr>
                <w:rFonts w:ascii="Times New Roman" w:hAnsi="Times New Roman"/>
                <w:sz w:val="20"/>
                <w:szCs w:val="20"/>
              </w:rPr>
              <w:lastRenderedPageBreak/>
              <w:t>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sidRPr="00DC262B">
              <w:rPr>
                <w:rFonts w:ascii="Times New Roman" w:hAnsi="Times New Roman"/>
                <w:b/>
                <w:i/>
                <w:color w:val="000000"/>
                <w:sz w:val="20"/>
                <w:szCs w:val="20"/>
              </w:rPr>
              <w:lastRenderedPageBreak/>
              <w:t>99,76</w:t>
            </w:r>
          </w:p>
        </w:tc>
      </w:tr>
      <w:tr w:rsidR="005B7B2B" w:rsidRPr="00B5363A"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44743C"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1035,34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258 148 569,58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172EBC" w:rsidRDefault="005B7B2B" w:rsidP="00370EAE">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lastRenderedPageBreak/>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8</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21.06.2019</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26</w:t>
            </w:r>
            <w:r w:rsidRPr="00B5363A">
              <w:rPr>
                <w:rFonts w:ascii="Times New Roman" w:hAnsi="Times New Roman"/>
                <w:b/>
                <w:i/>
                <w:sz w:val="20"/>
                <w:szCs w:val="20"/>
              </w:rPr>
              <w:t>.06.201</w:t>
            </w:r>
            <w:r>
              <w:rPr>
                <w:rFonts w:ascii="Times New Roman" w:hAnsi="Times New Roman"/>
                <w:b/>
                <w:i/>
                <w:sz w:val="20"/>
                <w:szCs w:val="20"/>
              </w:rPr>
              <w:t>9</w:t>
            </w:r>
            <w:r w:rsidRPr="00B5363A">
              <w:rPr>
                <w:rFonts w:ascii="Times New Roman" w:hAnsi="Times New Roman"/>
                <w:b/>
                <w:i/>
                <w:sz w:val="20"/>
                <w:szCs w:val="20"/>
              </w:rPr>
              <w:t xml:space="preserve"> №2</w:t>
            </w:r>
            <w:r>
              <w:rPr>
                <w:rFonts w:ascii="Times New Roman" w:hAnsi="Times New Roman"/>
                <w:b/>
                <w:i/>
                <w:sz w:val="20"/>
                <w:szCs w:val="20"/>
              </w:rPr>
              <w:t>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1490,13</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A73CB4">
              <w:rPr>
                <w:rFonts w:ascii="Times New Roman" w:hAnsi="Times New Roman"/>
                <w:b/>
                <w:i/>
                <w:sz w:val="20"/>
                <w:szCs w:val="20"/>
              </w:rPr>
              <w:t>371 544 543,81</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09.07.2019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8</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3</w:t>
            </w:r>
            <w:r w:rsidRPr="00B5363A">
              <w:rPr>
                <w:rFonts w:ascii="Times New Roman" w:hAnsi="Times New Roman"/>
                <w:b/>
                <w:i/>
                <w:sz w:val="20"/>
                <w:szCs w:val="20"/>
              </w:rPr>
              <w:t>.07.201</w:t>
            </w:r>
            <w:r>
              <w:rPr>
                <w:rFonts w:ascii="Times New Roman" w:hAnsi="Times New Roman"/>
                <w:b/>
                <w:i/>
                <w:sz w:val="20"/>
                <w:szCs w:val="20"/>
              </w:rPr>
              <w:t>9</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w:t>
            </w:r>
            <w:r>
              <w:rPr>
                <w:rFonts w:ascii="Times New Roman" w:hAnsi="Times New Roman"/>
                <w:b/>
                <w:i/>
                <w:sz w:val="20"/>
                <w:szCs w:val="20"/>
              </w:rPr>
              <w:t>3</w:t>
            </w:r>
            <w:r w:rsidRPr="00B5363A">
              <w:rPr>
                <w:rFonts w:ascii="Times New Roman" w:hAnsi="Times New Roman"/>
                <w:b/>
                <w:i/>
                <w:sz w:val="20"/>
                <w:szCs w:val="20"/>
              </w:rPr>
              <w:t>.08.201</w:t>
            </w:r>
            <w:r>
              <w:rPr>
                <w:rFonts w:ascii="Times New Roman" w:hAnsi="Times New Roman"/>
                <w:b/>
                <w:i/>
                <w:sz w:val="20"/>
                <w:szCs w:val="20"/>
              </w:rPr>
              <w:t>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D29A2" w:rsidRDefault="005B7B2B" w:rsidP="00370EAE">
            <w:pPr>
              <w:pStyle w:val="a9"/>
              <w:rPr>
                <w:rFonts w:ascii="Times New Roman" w:hAnsi="Times New Roman"/>
                <w:b/>
                <w:i/>
                <w:color w:val="000000"/>
                <w:sz w:val="20"/>
                <w:szCs w:val="20"/>
              </w:rPr>
            </w:pPr>
            <w:r w:rsidRPr="005D29A2">
              <w:rPr>
                <w:rFonts w:ascii="Times New Roman" w:hAnsi="Times New Roman"/>
                <w:b/>
                <w:i/>
                <w:snapToGrid w:val="0"/>
                <w:sz w:val="20"/>
                <w:szCs w:val="20"/>
              </w:rPr>
              <w:t>370 650</w:t>
            </w:r>
            <w:r>
              <w:rPr>
                <w:rFonts w:ascii="Times New Roman" w:hAnsi="Times New Roman"/>
                <w:b/>
                <w:i/>
                <w:snapToGrid w:val="0"/>
                <w:sz w:val="20"/>
                <w:szCs w:val="20"/>
              </w:rPr>
              <w:t> </w:t>
            </w:r>
            <w:r w:rsidRPr="005D29A2">
              <w:rPr>
                <w:rFonts w:ascii="Times New Roman" w:hAnsi="Times New Roman"/>
                <w:b/>
                <w:i/>
                <w:snapToGrid w:val="0"/>
                <w:sz w:val="20"/>
                <w:szCs w:val="20"/>
              </w:rPr>
              <w:t>465</w:t>
            </w:r>
            <w:r>
              <w:rPr>
                <w:rFonts w:ascii="Times New Roman" w:hAnsi="Times New Roman"/>
                <w:b/>
                <w:i/>
                <w:snapToGrid w:val="0"/>
                <w:sz w:val="20"/>
                <w:szCs w:val="20"/>
              </w:rPr>
              <w:t>,</w:t>
            </w:r>
            <w:r w:rsidRPr="005D29A2">
              <w:rPr>
                <w:rFonts w:ascii="Times New Roman" w:hAnsi="Times New Roman"/>
                <w:b/>
                <w:i/>
                <w:sz w:val="20"/>
                <w:szCs w:val="20"/>
              </w:rPr>
              <w:t>81</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F62D93"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указаны неверные, неполные либо устаревшие реквизиты банковских счетов акционеров, указаны устаревшие адресные данные</w:t>
            </w:r>
            <w:r>
              <w:rPr>
                <w:rStyle w:val="Subst"/>
              </w:rPr>
              <w:t xml:space="preserve"> в связи с тем, что акционеры</w:t>
            </w:r>
            <w:r w:rsidRPr="00F62D93">
              <w:rPr>
                <w:b/>
                <w:i/>
              </w:rPr>
              <w:t xml:space="preserve"> своевременно не информировали реестродержателя эмитента об изменении данных, содержащихся в анкете зарегистрированного лица</w:t>
            </w:r>
            <w:r>
              <w:rPr>
                <w:b/>
                <w:i/>
              </w:rPr>
              <w:t>.</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6710BC" w:rsidRDefault="006710BC" w:rsidP="006710BC">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6710BC" w:rsidRPr="00B5363A" w:rsidTr="008B42D9">
        <w:tc>
          <w:tcPr>
            <w:tcW w:w="5818" w:type="dxa"/>
          </w:tcPr>
          <w:p w:rsidR="006710BC" w:rsidRPr="00085F1B" w:rsidRDefault="006710BC" w:rsidP="008B42D9">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6710BC" w:rsidRPr="00B5363A" w:rsidRDefault="006710BC" w:rsidP="008B42D9">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9</w:t>
            </w:r>
            <w:r w:rsidRPr="00B5363A">
              <w:rPr>
                <w:rFonts w:ascii="Times New Roman" w:hAnsi="Times New Roman"/>
                <w:sz w:val="20"/>
                <w:szCs w:val="20"/>
              </w:rPr>
              <w:t xml:space="preserve"> год</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6710BC" w:rsidRPr="00B5363A" w:rsidRDefault="006710BC" w:rsidP="008B42D9">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6710BC" w:rsidRPr="00B5363A" w:rsidRDefault="006710BC" w:rsidP="008B42D9">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29.05.2020</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03.06.2020</w:t>
            </w:r>
            <w:r w:rsidRPr="00B5363A">
              <w:rPr>
                <w:rFonts w:ascii="Times New Roman" w:hAnsi="Times New Roman"/>
                <w:b/>
                <w:i/>
                <w:sz w:val="20"/>
                <w:szCs w:val="20"/>
              </w:rPr>
              <w:t xml:space="preserve"> №2</w:t>
            </w:r>
            <w:r>
              <w:rPr>
                <w:rFonts w:ascii="Times New Roman" w:hAnsi="Times New Roman"/>
                <w:b/>
                <w:i/>
                <w:sz w:val="20"/>
                <w:szCs w:val="20"/>
              </w:rPr>
              <w:t>7</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6710BC" w:rsidRPr="007C5349" w:rsidRDefault="006710BC" w:rsidP="008B42D9">
            <w:pPr>
              <w:pStyle w:val="a9"/>
              <w:rPr>
                <w:rFonts w:ascii="Times New Roman" w:hAnsi="Times New Roman"/>
                <w:b/>
                <w:i/>
                <w:sz w:val="20"/>
                <w:szCs w:val="20"/>
                <w:highlight w:val="yellow"/>
              </w:rPr>
            </w:pPr>
            <w:r w:rsidRPr="007C5349">
              <w:rPr>
                <w:rFonts w:ascii="Times New Roman" w:hAnsi="Times New Roman"/>
                <w:b/>
                <w:bCs/>
                <w:i/>
                <w:sz w:val="20"/>
                <w:szCs w:val="20"/>
              </w:rPr>
              <w:t>1 766,52</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6710BC" w:rsidRPr="007C5349" w:rsidRDefault="006710BC" w:rsidP="008B42D9">
            <w:pPr>
              <w:pStyle w:val="a9"/>
              <w:rPr>
                <w:rFonts w:ascii="Times New Roman" w:hAnsi="Times New Roman"/>
                <w:b/>
                <w:i/>
                <w:sz w:val="20"/>
                <w:szCs w:val="20"/>
                <w:highlight w:val="yellow"/>
              </w:rPr>
            </w:pPr>
            <w:r w:rsidRPr="007C5349">
              <w:rPr>
                <w:rFonts w:ascii="Times New Roman" w:hAnsi="Times New Roman"/>
                <w:b/>
                <w:bCs/>
                <w:i/>
                <w:sz w:val="20"/>
                <w:szCs w:val="20"/>
              </w:rPr>
              <w:t>440 458 797,24</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6710BC" w:rsidRPr="00B5363A" w:rsidRDefault="006710BC" w:rsidP="008B42D9">
            <w:pPr>
              <w:pStyle w:val="a9"/>
              <w:rPr>
                <w:rFonts w:ascii="Times New Roman" w:hAnsi="Times New Roman"/>
                <w:b/>
                <w:i/>
                <w:sz w:val="20"/>
                <w:szCs w:val="20"/>
              </w:rPr>
            </w:pPr>
            <w:r>
              <w:rPr>
                <w:rFonts w:ascii="Times New Roman" w:hAnsi="Times New Roman"/>
                <w:b/>
                <w:i/>
                <w:sz w:val="20"/>
                <w:szCs w:val="20"/>
              </w:rPr>
              <w:t>09.06.2020</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6710BC" w:rsidRPr="00B5363A" w:rsidRDefault="006710BC" w:rsidP="008B42D9">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9</w:t>
            </w:r>
            <w:r w:rsidRPr="00B5363A">
              <w:rPr>
                <w:rFonts w:ascii="Times New Roman" w:hAnsi="Times New Roman"/>
                <w:b/>
                <w:i/>
                <w:sz w:val="20"/>
                <w:szCs w:val="20"/>
              </w:rPr>
              <w:t xml:space="preserve"> год</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6710BC" w:rsidRPr="00B5363A" w:rsidRDefault="006710BC" w:rsidP="008B42D9">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w:t>
            </w:r>
            <w:r>
              <w:rPr>
                <w:rFonts w:ascii="Times New Roman" w:hAnsi="Times New Roman"/>
                <w:b/>
                <w:i/>
                <w:sz w:val="20"/>
                <w:szCs w:val="20"/>
              </w:rPr>
              <w:t>24.06.2020</w:t>
            </w:r>
            <w:r w:rsidRPr="00B5363A">
              <w:rPr>
                <w:rFonts w:ascii="Times New Roman" w:hAnsi="Times New Roman"/>
                <w:b/>
                <w:i/>
                <w:sz w:val="20"/>
                <w:szCs w:val="20"/>
              </w:rPr>
              <w:t xml:space="preserve">; другим </w:t>
            </w:r>
            <w:r w:rsidRPr="00B5363A">
              <w:rPr>
                <w:rFonts w:ascii="Times New Roman" w:hAnsi="Times New Roman"/>
                <w:b/>
                <w:i/>
                <w:sz w:val="20"/>
                <w:szCs w:val="20"/>
              </w:rPr>
              <w:lastRenderedPageBreak/>
              <w:t xml:space="preserve">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w:t>
            </w:r>
            <w:r>
              <w:rPr>
                <w:rFonts w:ascii="Times New Roman" w:hAnsi="Times New Roman"/>
                <w:b/>
                <w:i/>
                <w:sz w:val="20"/>
                <w:szCs w:val="20"/>
              </w:rPr>
              <w:t>15.07.2020</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Pr>
          <w:p w:rsidR="006710BC" w:rsidRPr="00B5363A" w:rsidRDefault="006710BC" w:rsidP="008B42D9">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6710BC" w:rsidRPr="00B5363A" w:rsidRDefault="006710BC" w:rsidP="008B42D9">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6710BC" w:rsidRPr="007C5349" w:rsidRDefault="006710BC" w:rsidP="008B42D9">
            <w:pPr>
              <w:pStyle w:val="a9"/>
              <w:rPr>
                <w:rFonts w:ascii="Times New Roman" w:hAnsi="Times New Roman"/>
                <w:b/>
                <w:i/>
                <w:sz w:val="20"/>
                <w:szCs w:val="20"/>
              </w:rPr>
            </w:pPr>
            <w:r w:rsidRPr="007C5349">
              <w:rPr>
                <w:rFonts w:ascii="Times New Roman" w:hAnsi="Times New Roman"/>
                <w:b/>
                <w:i/>
                <w:sz w:val="20"/>
                <w:szCs w:val="20"/>
              </w:rPr>
              <w:t>10</w:t>
            </w:r>
          </w:p>
        </w:tc>
      </w:tr>
      <w:tr w:rsidR="006710BC" w:rsidRPr="005D29A2"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6710BC" w:rsidRPr="007C5349" w:rsidRDefault="006710BC" w:rsidP="008B42D9">
            <w:pPr>
              <w:pStyle w:val="a9"/>
              <w:rPr>
                <w:rFonts w:ascii="Times New Roman" w:hAnsi="Times New Roman"/>
                <w:b/>
                <w:i/>
                <w:color w:val="000000"/>
                <w:sz w:val="20"/>
                <w:szCs w:val="20"/>
                <w:highlight w:val="yellow"/>
              </w:rPr>
            </w:pPr>
            <w:r w:rsidRPr="007C5349">
              <w:rPr>
                <w:rFonts w:ascii="Times New Roman" w:hAnsi="Times New Roman"/>
                <w:b/>
                <w:i/>
                <w:snapToGrid w:val="0"/>
                <w:sz w:val="20"/>
                <w:szCs w:val="20"/>
              </w:rPr>
              <w:t>439 398 885,24</w:t>
            </w:r>
          </w:p>
        </w:tc>
      </w:tr>
      <w:tr w:rsidR="006710BC" w:rsidRPr="00DC262B"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6710BC" w:rsidRPr="007C5349" w:rsidRDefault="006710BC" w:rsidP="008B42D9">
            <w:pPr>
              <w:pStyle w:val="a9"/>
              <w:rPr>
                <w:rFonts w:ascii="Times New Roman" w:hAnsi="Times New Roman"/>
                <w:b/>
                <w:i/>
                <w:color w:val="000000"/>
                <w:sz w:val="20"/>
                <w:szCs w:val="20"/>
                <w:highlight w:val="yellow"/>
              </w:rPr>
            </w:pPr>
            <w:r w:rsidRPr="007C5349">
              <w:rPr>
                <w:rFonts w:ascii="Times New Roman" w:hAnsi="Times New Roman"/>
                <w:b/>
                <w:i/>
                <w:color w:val="000000"/>
                <w:sz w:val="20"/>
                <w:szCs w:val="20"/>
              </w:rPr>
              <w:t>99,76</w:t>
            </w:r>
          </w:p>
        </w:tc>
      </w:tr>
      <w:tr w:rsidR="006710BC" w:rsidRPr="00F62D93" w:rsidTr="008B42D9">
        <w:trPr>
          <w:trHeight w:val="777"/>
        </w:trPr>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6710BC" w:rsidRPr="007C5349" w:rsidRDefault="006710BC" w:rsidP="008B42D9">
            <w:pPr>
              <w:jc w:val="both"/>
              <w:rPr>
                <w:b/>
                <w:i/>
                <w:highlight w:val="yellow"/>
              </w:rPr>
            </w:pPr>
            <w:r>
              <w:rPr>
                <w:b/>
                <w:i/>
              </w:rPr>
              <w:t>В</w:t>
            </w:r>
            <w:r w:rsidRPr="007C5349">
              <w:rPr>
                <w:b/>
                <w:i/>
              </w:rPr>
              <w:t xml:space="preserve"> анкетах зарегистрированных лиц в системе ведения реестра акционеров отсутствуют точные и необходимые адресные данные или банковские реквизиты лиц, имеющих право на получение дивидендов</w:t>
            </w:r>
          </w:p>
        </w:tc>
      </w:tr>
      <w:tr w:rsidR="006710BC" w:rsidRPr="00B763FF"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6710BC" w:rsidRPr="007C5349" w:rsidRDefault="006710BC" w:rsidP="008B42D9">
            <w:pPr>
              <w:pStyle w:val="a9"/>
              <w:rPr>
                <w:rFonts w:ascii="Times New Roman" w:hAnsi="Times New Roman"/>
                <w:sz w:val="20"/>
                <w:szCs w:val="20"/>
                <w:highlight w:val="yellow"/>
              </w:rPr>
            </w:pPr>
            <w:r w:rsidRPr="007C5349">
              <w:rPr>
                <w:rStyle w:val="Subst"/>
                <w:rFonts w:ascii="Times New Roman" w:hAnsi="Times New Roman"/>
                <w:bCs/>
                <w:iCs/>
                <w:sz w:val="20"/>
                <w:szCs w:val="20"/>
              </w:rPr>
              <w:t>отсутствуют</w:t>
            </w:r>
          </w:p>
        </w:tc>
      </w:tr>
    </w:tbl>
    <w:p w:rsidR="006710BC" w:rsidRDefault="006710BC" w:rsidP="006710BC">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6710BC" w:rsidRPr="00B5363A" w:rsidTr="008B42D9">
        <w:tc>
          <w:tcPr>
            <w:tcW w:w="5818" w:type="dxa"/>
          </w:tcPr>
          <w:p w:rsidR="006710BC" w:rsidRPr="00085F1B" w:rsidRDefault="006710BC" w:rsidP="008B42D9">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6710BC" w:rsidRPr="00B5363A" w:rsidRDefault="006710BC" w:rsidP="006710BC">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w:t>
            </w:r>
            <w:r>
              <w:rPr>
                <w:rFonts w:ascii="Times New Roman" w:hAnsi="Times New Roman"/>
                <w:sz w:val="20"/>
                <w:szCs w:val="20"/>
              </w:rPr>
              <w:t>20</w:t>
            </w:r>
            <w:r w:rsidRPr="00B5363A">
              <w:rPr>
                <w:rFonts w:ascii="Times New Roman" w:hAnsi="Times New Roman"/>
                <w:sz w:val="20"/>
                <w:szCs w:val="20"/>
              </w:rPr>
              <w:t xml:space="preserve"> год</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6710BC" w:rsidRPr="00B5363A" w:rsidRDefault="006710BC" w:rsidP="008B42D9">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6710BC" w:rsidRPr="00B5363A" w:rsidRDefault="006710BC" w:rsidP="006710BC">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18.06.2021</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22.06.2021</w:t>
            </w:r>
            <w:r w:rsidRPr="00B5363A">
              <w:rPr>
                <w:rFonts w:ascii="Times New Roman" w:hAnsi="Times New Roman"/>
                <w:b/>
                <w:i/>
                <w:sz w:val="20"/>
                <w:szCs w:val="20"/>
              </w:rPr>
              <w:t xml:space="preserve"> №2</w:t>
            </w:r>
            <w:r>
              <w:rPr>
                <w:rFonts w:ascii="Times New Roman" w:hAnsi="Times New Roman"/>
                <w:b/>
                <w:i/>
                <w:sz w:val="20"/>
                <w:szCs w:val="20"/>
              </w:rPr>
              <w:t>8</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6710BC" w:rsidRPr="007C5349" w:rsidRDefault="006710BC" w:rsidP="008B42D9">
            <w:pPr>
              <w:pStyle w:val="a9"/>
              <w:rPr>
                <w:rFonts w:ascii="Times New Roman" w:hAnsi="Times New Roman"/>
                <w:b/>
                <w:i/>
                <w:sz w:val="20"/>
                <w:szCs w:val="20"/>
                <w:highlight w:val="yellow"/>
              </w:rPr>
            </w:pPr>
            <w:r>
              <w:rPr>
                <w:rFonts w:ascii="Times New Roman" w:hAnsi="Times New Roman"/>
                <w:b/>
                <w:bCs/>
                <w:i/>
                <w:sz w:val="20"/>
                <w:szCs w:val="20"/>
              </w:rPr>
              <w:t>1 132,93</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6710BC" w:rsidRPr="007C5349" w:rsidRDefault="006710BC" w:rsidP="008B42D9">
            <w:pPr>
              <w:pStyle w:val="a9"/>
              <w:rPr>
                <w:rFonts w:ascii="Times New Roman" w:hAnsi="Times New Roman"/>
                <w:b/>
                <w:i/>
                <w:sz w:val="20"/>
                <w:szCs w:val="20"/>
                <w:highlight w:val="yellow"/>
              </w:rPr>
            </w:pPr>
            <w:r>
              <w:rPr>
                <w:rFonts w:ascii="Times New Roman" w:hAnsi="Times New Roman"/>
                <w:b/>
                <w:bCs/>
                <w:i/>
                <w:sz w:val="20"/>
                <w:szCs w:val="20"/>
              </w:rPr>
              <w:t>282 481 367,41</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6710BC" w:rsidRPr="00B5363A" w:rsidRDefault="006710BC" w:rsidP="008B42D9">
            <w:pPr>
              <w:pStyle w:val="a9"/>
              <w:rPr>
                <w:rFonts w:ascii="Times New Roman" w:hAnsi="Times New Roman"/>
                <w:b/>
                <w:i/>
                <w:sz w:val="20"/>
                <w:szCs w:val="20"/>
              </w:rPr>
            </w:pPr>
            <w:r>
              <w:rPr>
                <w:rFonts w:ascii="Times New Roman" w:hAnsi="Times New Roman"/>
                <w:b/>
                <w:i/>
                <w:sz w:val="20"/>
                <w:szCs w:val="20"/>
              </w:rPr>
              <w:t>07.07.2021</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6710BC" w:rsidRPr="00B5363A" w:rsidRDefault="006710BC" w:rsidP="006710BC">
            <w:pPr>
              <w:pStyle w:val="a9"/>
              <w:rPr>
                <w:rFonts w:ascii="Times New Roman" w:hAnsi="Times New Roman"/>
                <w:b/>
                <w:i/>
                <w:sz w:val="20"/>
                <w:szCs w:val="20"/>
              </w:rPr>
            </w:pPr>
            <w:r w:rsidRPr="00B5363A">
              <w:rPr>
                <w:rFonts w:ascii="Times New Roman" w:hAnsi="Times New Roman"/>
                <w:b/>
                <w:i/>
                <w:sz w:val="20"/>
                <w:szCs w:val="20"/>
              </w:rPr>
              <w:t>20</w:t>
            </w:r>
            <w:r>
              <w:rPr>
                <w:rFonts w:ascii="Times New Roman" w:hAnsi="Times New Roman"/>
                <w:b/>
                <w:i/>
                <w:sz w:val="20"/>
                <w:szCs w:val="20"/>
              </w:rPr>
              <w:t>20</w:t>
            </w:r>
            <w:r w:rsidRPr="00B5363A">
              <w:rPr>
                <w:rFonts w:ascii="Times New Roman" w:hAnsi="Times New Roman"/>
                <w:b/>
                <w:i/>
                <w:sz w:val="20"/>
                <w:szCs w:val="20"/>
              </w:rPr>
              <w:t xml:space="preserve"> год</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6710BC" w:rsidRPr="00B5363A" w:rsidRDefault="006710BC" w:rsidP="006710BC">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w:t>
            </w:r>
            <w:r>
              <w:rPr>
                <w:rFonts w:ascii="Times New Roman" w:hAnsi="Times New Roman"/>
                <w:b/>
                <w:i/>
                <w:sz w:val="20"/>
                <w:szCs w:val="20"/>
              </w:rPr>
              <w:t>21.07.2021</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w:t>
            </w:r>
            <w:r>
              <w:rPr>
                <w:rFonts w:ascii="Times New Roman" w:hAnsi="Times New Roman"/>
                <w:b/>
                <w:i/>
                <w:sz w:val="20"/>
                <w:szCs w:val="20"/>
              </w:rPr>
              <w:t>11.08.2021</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6710BC" w:rsidRPr="00B5363A" w:rsidRDefault="006710BC" w:rsidP="008B42D9">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6710BC" w:rsidRPr="00B5363A" w:rsidRDefault="006710BC" w:rsidP="008B42D9">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6710BC" w:rsidRPr="00B5363A" w:rsidTr="008B42D9">
        <w:tc>
          <w:tcPr>
            <w:tcW w:w="5818" w:type="dxa"/>
          </w:tcPr>
          <w:p w:rsidR="006710BC" w:rsidRPr="00085F1B" w:rsidRDefault="006710BC" w:rsidP="008B42D9">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6710BC" w:rsidRPr="007C5349" w:rsidRDefault="006710BC" w:rsidP="008B42D9">
            <w:pPr>
              <w:pStyle w:val="a9"/>
              <w:rPr>
                <w:rFonts w:ascii="Times New Roman" w:hAnsi="Times New Roman"/>
                <w:b/>
                <w:i/>
                <w:sz w:val="20"/>
                <w:szCs w:val="20"/>
              </w:rPr>
            </w:pPr>
            <w:r w:rsidRPr="007C5349">
              <w:rPr>
                <w:rFonts w:ascii="Times New Roman" w:hAnsi="Times New Roman"/>
                <w:b/>
                <w:i/>
                <w:sz w:val="20"/>
                <w:szCs w:val="20"/>
              </w:rPr>
              <w:t>10</w:t>
            </w:r>
          </w:p>
        </w:tc>
      </w:tr>
      <w:tr w:rsidR="00081467" w:rsidRPr="005D29A2" w:rsidTr="008B42D9">
        <w:tc>
          <w:tcPr>
            <w:tcW w:w="5818" w:type="dxa"/>
          </w:tcPr>
          <w:p w:rsidR="00081467" w:rsidRPr="00085F1B" w:rsidRDefault="00081467" w:rsidP="008B42D9">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081467" w:rsidRPr="00DC262B" w:rsidRDefault="00081467" w:rsidP="004D5C92">
            <w:pPr>
              <w:pStyle w:val="a9"/>
              <w:rPr>
                <w:rFonts w:ascii="Times New Roman" w:hAnsi="Times New Roman"/>
                <w:b/>
                <w:i/>
                <w:color w:val="000000"/>
                <w:sz w:val="20"/>
                <w:szCs w:val="20"/>
              </w:rPr>
            </w:pPr>
            <w:r>
              <w:rPr>
                <w:rFonts w:ascii="Times New Roman" w:hAnsi="Times New Roman"/>
                <w:b/>
                <w:i/>
                <w:snapToGrid w:val="0"/>
                <w:color w:val="000000"/>
                <w:sz w:val="20"/>
                <w:szCs w:val="20"/>
              </w:rPr>
              <w:t>0,00</w:t>
            </w:r>
            <w:r w:rsidRPr="00DC262B">
              <w:rPr>
                <w:rFonts w:ascii="Times New Roman" w:hAnsi="Times New Roman"/>
                <w:b/>
                <w:i/>
                <w:snapToGrid w:val="0"/>
                <w:color w:val="000000"/>
                <w:sz w:val="20"/>
                <w:szCs w:val="20"/>
              </w:rPr>
              <w:t xml:space="preserve">  </w:t>
            </w:r>
          </w:p>
        </w:tc>
      </w:tr>
      <w:tr w:rsidR="00081467" w:rsidRPr="00DC262B" w:rsidTr="008B42D9">
        <w:tc>
          <w:tcPr>
            <w:tcW w:w="5818" w:type="dxa"/>
          </w:tcPr>
          <w:p w:rsidR="00081467" w:rsidRPr="00085F1B" w:rsidRDefault="00081467" w:rsidP="008B42D9">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081467" w:rsidRPr="00DC262B" w:rsidRDefault="00081467" w:rsidP="004D5C92">
            <w:pPr>
              <w:pStyle w:val="a9"/>
              <w:rPr>
                <w:rFonts w:ascii="Times New Roman" w:hAnsi="Times New Roman"/>
                <w:b/>
                <w:i/>
                <w:color w:val="000000"/>
                <w:sz w:val="20"/>
                <w:szCs w:val="20"/>
              </w:rPr>
            </w:pPr>
            <w:r>
              <w:rPr>
                <w:rFonts w:ascii="Times New Roman" w:hAnsi="Times New Roman"/>
                <w:b/>
                <w:i/>
                <w:color w:val="000000"/>
                <w:sz w:val="20"/>
                <w:szCs w:val="20"/>
              </w:rPr>
              <w:t>0,00</w:t>
            </w:r>
          </w:p>
        </w:tc>
      </w:tr>
      <w:tr w:rsidR="00081467" w:rsidRPr="00F62D93" w:rsidTr="008B42D9">
        <w:trPr>
          <w:trHeight w:val="777"/>
        </w:trPr>
        <w:tc>
          <w:tcPr>
            <w:tcW w:w="5818" w:type="dxa"/>
          </w:tcPr>
          <w:p w:rsidR="00081467" w:rsidRPr="00085F1B" w:rsidRDefault="00081467" w:rsidP="008B42D9">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081467" w:rsidRPr="00B763FF" w:rsidRDefault="00081467" w:rsidP="004D5C92">
            <w:pPr>
              <w:jc w:val="both"/>
              <w:rPr>
                <w:b/>
                <w:i/>
                <w:highlight w:val="yellow"/>
              </w:rPr>
            </w:pPr>
            <w:r w:rsidRPr="00B5363A">
              <w:rPr>
                <w:b/>
                <w:i/>
              </w:rPr>
              <w:t xml:space="preserve">По состоянию на </w:t>
            </w:r>
            <w:r>
              <w:rPr>
                <w:b/>
                <w:i/>
              </w:rPr>
              <w:t xml:space="preserve">дату </w:t>
            </w:r>
            <w:r w:rsidRPr="00B5363A">
              <w:rPr>
                <w:b/>
                <w:i/>
              </w:rPr>
              <w:t>окончани</w:t>
            </w:r>
            <w:r>
              <w:rPr>
                <w:b/>
                <w:i/>
              </w:rPr>
              <w:t>я</w:t>
            </w:r>
            <w:r w:rsidRPr="00B5363A">
              <w:rPr>
                <w:b/>
                <w:i/>
              </w:rPr>
              <w:t xml:space="preserve"> отчетного квартала срок</w:t>
            </w:r>
            <w:r>
              <w:rPr>
                <w:b/>
                <w:i/>
              </w:rPr>
              <w:t xml:space="preserve"> выплаты дивидендов не наступил</w:t>
            </w:r>
          </w:p>
        </w:tc>
      </w:tr>
      <w:tr w:rsidR="00081467" w:rsidRPr="00B763FF" w:rsidTr="008B42D9">
        <w:tc>
          <w:tcPr>
            <w:tcW w:w="5818" w:type="dxa"/>
          </w:tcPr>
          <w:p w:rsidR="00081467" w:rsidRPr="00085F1B" w:rsidRDefault="00081467" w:rsidP="008B42D9">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081467" w:rsidRPr="00B763FF" w:rsidRDefault="00081467" w:rsidP="004D5C92">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5B7B2B" w:rsidRPr="00E961F0" w:rsidRDefault="005B7B2B" w:rsidP="005B7B2B">
      <w:pPr>
        <w:ind w:left="142"/>
        <w:jc w:val="both"/>
        <w:rPr>
          <w:rStyle w:val="Subst"/>
          <w:bCs/>
          <w:iCs/>
        </w:rPr>
      </w:pPr>
      <w:r w:rsidRPr="00BD569B">
        <w:rPr>
          <w:b/>
          <w:i/>
        </w:rPr>
        <w:lastRenderedPageBreak/>
        <w:t>Дивиденды по обыкновенным акциям эмитента по результатам 201</w:t>
      </w:r>
      <w:r w:rsidR="006710BC">
        <w:rPr>
          <w:b/>
          <w:i/>
        </w:rPr>
        <w:t>5</w:t>
      </w:r>
      <w:r w:rsidRPr="00BD569B">
        <w:rPr>
          <w:b/>
          <w:i/>
        </w:rPr>
        <w:t>-20</w:t>
      </w:r>
      <w:r w:rsidR="006710BC">
        <w:rPr>
          <w:b/>
          <w:i/>
        </w:rPr>
        <w:t>20</w:t>
      </w:r>
      <w:r w:rsidRPr="00BD569B">
        <w:rPr>
          <w:b/>
          <w:i/>
        </w:rPr>
        <w:t xml:space="preserve">г.г. не объявлялись и не выплачивались. </w:t>
      </w:r>
      <w:r w:rsidRPr="00BD569B">
        <w:rPr>
          <w:rStyle w:val="Subst"/>
          <w:bCs/>
          <w:iCs/>
        </w:rPr>
        <w:t>Дивиденды по обыкновенным и привилегированным акциям эмитента по результатам первого квартала</w:t>
      </w:r>
      <w:r w:rsidR="006710BC">
        <w:rPr>
          <w:rStyle w:val="Subst"/>
          <w:bCs/>
          <w:iCs/>
        </w:rPr>
        <w:t xml:space="preserve"> и первого</w:t>
      </w:r>
      <w:r w:rsidRPr="00BD569B">
        <w:rPr>
          <w:rStyle w:val="Subst"/>
          <w:bCs/>
          <w:iCs/>
        </w:rPr>
        <w:t xml:space="preserve"> полугодия 20</w:t>
      </w:r>
      <w:r w:rsidR="00E96492">
        <w:rPr>
          <w:rStyle w:val="Subst"/>
          <w:bCs/>
          <w:iCs/>
        </w:rPr>
        <w:t>2</w:t>
      </w:r>
      <w:r w:rsidR="006710BC">
        <w:rPr>
          <w:rStyle w:val="Subst"/>
          <w:bCs/>
          <w:iCs/>
        </w:rPr>
        <w:t>1</w:t>
      </w:r>
      <w:r w:rsidRPr="00BD569B">
        <w:rPr>
          <w:rStyle w:val="Subst"/>
          <w:bCs/>
          <w:iCs/>
        </w:rPr>
        <w:t xml:space="preserve"> года не объявлялись и не выплачивались.</w:t>
      </w:r>
    </w:p>
    <w:p w:rsidR="00BF09A6" w:rsidRDefault="00BF09A6" w:rsidP="00B5363A">
      <w:pPr>
        <w:pStyle w:val="20"/>
        <w:rPr>
          <w:rFonts w:eastAsiaTheme="minorEastAsia"/>
        </w:rPr>
      </w:pPr>
      <w:bookmarkStart w:id="103" w:name="_Toc79595947"/>
      <w:r>
        <w:rPr>
          <w:rFonts w:eastAsiaTheme="minorEastAsia"/>
        </w:rPr>
        <w:t>8.7.2. Сведения о начисленных и выплаченных доходах по облигациям эмитента</w:t>
      </w:r>
      <w:bookmarkEnd w:id="103"/>
    </w:p>
    <w:p w:rsidR="00BF09A6" w:rsidRDefault="00BF09A6" w:rsidP="00E96492">
      <w:pPr>
        <w:ind w:left="200" w:hanging="58"/>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Default="00BF09A6" w:rsidP="00BF09A6">
      <w:pPr>
        <w:pStyle w:val="20"/>
        <w:rPr>
          <w:rFonts w:eastAsiaTheme="minorEastAsia"/>
        </w:rPr>
      </w:pPr>
      <w:bookmarkStart w:id="104" w:name="_Toc79595948"/>
      <w:r w:rsidRPr="00164184">
        <w:rPr>
          <w:rFonts w:eastAsiaTheme="minorEastAsia"/>
        </w:rPr>
        <w:t>8.8. Иные сведения</w:t>
      </w:r>
      <w:bookmarkEnd w:id="104"/>
    </w:p>
    <w:p w:rsidR="00E96492" w:rsidRPr="00E96492" w:rsidRDefault="00E96492" w:rsidP="00E96492">
      <w:pPr>
        <w:ind w:firstLine="142"/>
        <w:rPr>
          <w:rStyle w:val="Subst"/>
          <w:rFonts w:eastAsiaTheme="minorEastAsia"/>
        </w:rPr>
      </w:pPr>
      <w:r w:rsidRPr="00E96492">
        <w:rPr>
          <w:rStyle w:val="Subst"/>
          <w:rFonts w:eastAsiaTheme="minorEastAsia"/>
        </w:rPr>
        <w:t>Отсутствуют</w:t>
      </w:r>
      <w:r>
        <w:rPr>
          <w:rStyle w:val="Subst"/>
          <w:rFonts w:eastAsiaTheme="minorEastAsia"/>
        </w:rPr>
        <w:t>.</w:t>
      </w:r>
    </w:p>
    <w:p w:rsidR="00BF09A6" w:rsidRPr="00164184" w:rsidRDefault="00BF09A6" w:rsidP="00BF09A6">
      <w:pPr>
        <w:pStyle w:val="20"/>
        <w:rPr>
          <w:rFonts w:eastAsiaTheme="minorEastAsia"/>
        </w:rPr>
      </w:pPr>
      <w:bookmarkStart w:id="105" w:name="_Toc79595949"/>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05"/>
    </w:p>
    <w:p w:rsidR="00875014" w:rsidRDefault="00BF09A6" w:rsidP="003E37A2">
      <w:pPr>
        <w:ind w:left="142"/>
        <w:rPr>
          <w:rStyle w:val="Subst"/>
          <w:rFonts w:eastAsiaTheme="minorEastAsia"/>
        </w:rPr>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p w:rsidR="00273C90" w:rsidRDefault="00273C90">
      <w:pPr>
        <w:widowControl/>
        <w:autoSpaceDE/>
        <w:autoSpaceDN/>
        <w:adjustRightInd/>
        <w:spacing w:before="0" w:after="200" w:line="276" w:lineRule="auto"/>
        <w:rPr>
          <w:rStyle w:val="Subst"/>
          <w:rFonts w:eastAsiaTheme="minorEastAsia"/>
        </w:rPr>
      </w:pPr>
      <w:r>
        <w:rPr>
          <w:rStyle w:val="Subst"/>
          <w:rFonts w:eastAsiaTheme="minorEastAsia"/>
        </w:rPr>
        <w:br w:type="page"/>
      </w:r>
    </w:p>
    <w:p w:rsidR="00273C90" w:rsidRPr="00273C90" w:rsidRDefault="00273C90" w:rsidP="00273C90">
      <w:pPr>
        <w:pStyle w:val="20"/>
        <w:rPr>
          <w:rFonts w:eastAsiaTheme="minorEastAsia"/>
        </w:rPr>
      </w:pPr>
      <w:bookmarkStart w:id="106" w:name="_Toc71639423"/>
      <w:bookmarkStart w:id="107" w:name="_Toc79595950"/>
      <w:r>
        <w:rPr>
          <w:rFonts w:eastAsiaTheme="minorEastAsia"/>
        </w:rPr>
        <w:lastRenderedPageBreak/>
        <w:t xml:space="preserve">Приложение №1 </w:t>
      </w:r>
      <w:bookmarkStart w:id="108" w:name="_Toc71639424"/>
      <w:bookmarkEnd w:id="106"/>
      <w:r>
        <w:t>Промежуточная</w:t>
      </w:r>
      <w:r w:rsidRPr="00EF2359">
        <w:t xml:space="preserve"> бухгалтерская (финансовая) отчетность эмитента</w:t>
      </w:r>
      <w:bookmarkEnd w:id="107"/>
      <w:bookmarkEnd w:id="108"/>
    </w:p>
    <w:p w:rsidR="00273C90" w:rsidRPr="00273C90" w:rsidRDefault="00273C90" w:rsidP="00273C90"/>
    <w:sectPr w:rsidR="00273C90" w:rsidRPr="00273C90" w:rsidSect="00355A32">
      <w:footerReference w:type="default" r:id="rId14"/>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1CD" w:rsidRDefault="007121CD" w:rsidP="00872F5E">
      <w:pPr>
        <w:spacing w:before="0" w:after="0"/>
      </w:pPr>
      <w:r>
        <w:separator/>
      </w:r>
    </w:p>
  </w:endnote>
  <w:endnote w:type="continuationSeparator" w:id="0">
    <w:p w:rsidR="007121CD" w:rsidRDefault="007121CD"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Times New Roman"/>
    <w:panose1 w:val="02070309020205020404"/>
    <w:charset w:val="CC"/>
    <w:family w:val="modern"/>
    <w:pitch w:val="fixed"/>
    <w:sig w:usb0="E0002AFF" w:usb1="C0007843" w:usb2="00000009" w:usb3="00000000" w:csb0="000001FF" w:csb1="00000000"/>
  </w:font>
  <w:font w:name="Arial">
    <w:altName w:val="Baltica"/>
    <w:panose1 w:val="020B0604020202020204"/>
    <w:charset w:val="CC"/>
    <w:family w:val="swiss"/>
    <w:pitch w:val="variable"/>
    <w:sig w:usb0="20002A87" w:usb1="00000000" w:usb2="00000000" w:usb3="00000000" w:csb0="000001FF" w:csb1="00000000"/>
  </w:font>
  <w:font w:name="Calibri">
    <w:altName w:val="Times New Roman"/>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ヒラギノ角ゴ Pro W3">
    <w:altName w:val="Arial Unicode MS"/>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302" w:rsidRDefault="00852302">
    <w:pPr>
      <w:pStyle w:val="a7"/>
      <w:jc w:val="right"/>
    </w:pPr>
    <w:r>
      <w:fldChar w:fldCharType="begin"/>
    </w:r>
    <w:r>
      <w:instrText>PAGE   \* MERGEFORMAT</w:instrText>
    </w:r>
    <w:r>
      <w:fldChar w:fldCharType="separate"/>
    </w:r>
    <w:r w:rsidR="00F34EAC">
      <w:rPr>
        <w:noProof/>
      </w:rPr>
      <w:t>5</w:t>
    </w:r>
    <w:r>
      <w:rPr>
        <w:noProof/>
      </w:rPr>
      <w:fldChar w:fldCharType="end"/>
    </w:r>
  </w:p>
  <w:p w:rsidR="00852302" w:rsidRDefault="0085230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1CD" w:rsidRDefault="007121CD" w:rsidP="00872F5E">
      <w:pPr>
        <w:spacing w:before="0" w:after="0"/>
      </w:pPr>
      <w:r>
        <w:separator/>
      </w:r>
    </w:p>
  </w:footnote>
  <w:footnote w:type="continuationSeparator" w:id="0">
    <w:p w:rsidR="007121CD" w:rsidRDefault="007121CD"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0BA18C4"/>
    <w:multiLevelType w:val="hybridMultilevel"/>
    <w:tmpl w:val="763692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6250AA"/>
    <w:multiLevelType w:val="hybridMultilevel"/>
    <w:tmpl w:val="AABEA9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7">
    <w:nsid w:val="15744A04"/>
    <w:multiLevelType w:val="hybridMultilevel"/>
    <w:tmpl w:val="64A22AB6"/>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9">
    <w:nsid w:val="1B0D069B"/>
    <w:multiLevelType w:val="hybridMultilevel"/>
    <w:tmpl w:val="4A6EE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006795"/>
    <w:multiLevelType w:val="hybridMultilevel"/>
    <w:tmpl w:val="F796D8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B46304"/>
    <w:multiLevelType w:val="hybridMultilevel"/>
    <w:tmpl w:val="D1CE8CA8"/>
    <w:lvl w:ilvl="0" w:tplc="96248B3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4662221"/>
    <w:multiLevelType w:val="hybridMultilevel"/>
    <w:tmpl w:val="1A9660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nsid w:val="26885AE1"/>
    <w:multiLevelType w:val="hybridMultilevel"/>
    <w:tmpl w:val="6A4A10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0517D3"/>
    <w:multiLevelType w:val="hybridMultilevel"/>
    <w:tmpl w:val="6742D6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061FDB"/>
    <w:multiLevelType w:val="hybridMultilevel"/>
    <w:tmpl w:val="147C26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A64223"/>
    <w:multiLevelType w:val="hybridMultilevel"/>
    <w:tmpl w:val="E15AF09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C12488"/>
    <w:multiLevelType w:val="hybridMultilevel"/>
    <w:tmpl w:val="C13E179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F26A61"/>
    <w:multiLevelType w:val="hybridMultilevel"/>
    <w:tmpl w:val="9ABE18E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5D20930"/>
    <w:multiLevelType w:val="hybridMultilevel"/>
    <w:tmpl w:val="652A6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B913E6"/>
    <w:multiLevelType w:val="hybridMultilevel"/>
    <w:tmpl w:val="BE429F86"/>
    <w:lvl w:ilvl="0" w:tplc="E368B66C">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E366BCA">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587BF9"/>
    <w:multiLevelType w:val="hybridMultilevel"/>
    <w:tmpl w:val="8F52AFD6"/>
    <w:lvl w:ilvl="0" w:tplc="96248B3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3F0F62C0"/>
    <w:multiLevelType w:val="hybridMultilevel"/>
    <w:tmpl w:val="680E430E"/>
    <w:lvl w:ilvl="0" w:tplc="04190005">
      <w:start w:val="1"/>
      <w:numFmt w:val="bullet"/>
      <w:lvlText w:val=""/>
      <w:lvlJc w:val="left"/>
      <w:pPr>
        <w:ind w:left="1259" w:hanging="360"/>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5">
    <w:nsid w:val="410B1352"/>
    <w:multiLevelType w:val="hybridMultilevel"/>
    <w:tmpl w:val="DFDE0CC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04464F"/>
    <w:multiLevelType w:val="hybridMultilevel"/>
    <w:tmpl w:val="54FA7F9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445A23"/>
    <w:multiLevelType w:val="hybridMultilevel"/>
    <w:tmpl w:val="544A2DC4"/>
    <w:lvl w:ilvl="0" w:tplc="E86C2E24">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46B75F7"/>
    <w:multiLevelType w:val="hybridMultilevel"/>
    <w:tmpl w:val="5A54B586"/>
    <w:lvl w:ilvl="0" w:tplc="5606BBE8">
      <w:start w:val="1"/>
      <w:numFmt w:val="bullet"/>
      <w:lvlText w:val=""/>
      <w:lvlJc w:val="left"/>
      <w:pPr>
        <w:tabs>
          <w:tab w:val="num" w:pos="644"/>
        </w:tabs>
        <w:ind w:left="644" w:hanging="360"/>
      </w:pPr>
      <w:rPr>
        <w:rFonts w:ascii="Wingdings" w:hAnsi="Wingdings" w:hint="default"/>
        <w:color w:val="auto"/>
        <w:sz w:val="24"/>
        <w:szCs w:val="24"/>
      </w:rPr>
    </w:lvl>
    <w:lvl w:ilvl="1" w:tplc="04190003">
      <w:start w:val="1"/>
      <w:numFmt w:val="bullet"/>
      <w:lvlText w:val=""/>
      <w:lvlJc w:val="left"/>
      <w:pPr>
        <w:tabs>
          <w:tab w:val="num" w:pos="340"/>
        </w:tabs>
        <w:ind w:left="340" w:hanging="340"/>
      </w:pPr>
      <w:rPr>
        <w:rFonts w:ascii="Symbol" w:hAnsi="Symbol" w:hint="default"/>
        <w:color w:val="000080"/>
        <w:sz w:val="22"/>
        <w:szCs w:val="22"/>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5686A98"/>
    <w:multiLevelType w:val="hybridMultilevel"/>
    <w:tmpl w:val="08C489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1">
    <w:nsid w:val="56054355"/>
    <w:multiLevelType w:val="hybridMultilevel"/>
    <w:tmpl w:val="8EDC0E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nsid w:val="57243629"/>
    <w:multiLevelType w:val="hybridMultilevel"/>
    <w:tmpl w:val="FC04CA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D52889"/>
    <w:multiLevelType w:val="hybridMultilevel"/>
    <w:tmpl w:val="93CECF3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02E0B88"/>
    <w:multiLevelType w:val="hybridMultilevel"/>
    <w:tmpl w:val="0E7052A2"/>
    <w:lvl w:ilvl="0" w:tplc="53B0E0B8">
      <w:start w:val="1"/>
      <w:numFmt w:val="bullet"/>
      <w:lvlText w:val=""/>
      <w:lvlJc w:val="left"/>
      <w:pPr>
        <w:tabs>
          <w:tab w:val="num" w:pos="720"/>
        </w:tabs>
        <w:ind w:left="720" w:hanging="360"/>
      </w:pPr>
      <w:rPr>
        <w:rFonts w:ascii="Wingdings" w:hAnsi="Wingdings" w:hint="default"/>
        <w:color w:val="auto"/>
      </w:rPr>
    </w:lvl>
    <w:lvl w:ilvl="1" w:tplc="B1BE4F58">
      <w:start w:val="1"/>
      <w:numFmt w:val="bullet"/>
      <w:lvlText w:val="•"/>
      <w:lvlJc w:val="left"/>
      <w:pPr>
        <w:tabs>
          <w:tab w:val="num" w:pos="1440"/>
        </w:tabs>
        <w:ind w:left="1440" w:hanging="360"/>
      </w:pPr>
      <w:rPr>
        <w:rFonts w:ascii="Arial" w:hAnsi="Arial" w:hint="default"/>
      </w:rPr>
    </w:lvl>
    <w:lvl w:ilvl="2" w:tplc="6F6E347A" w:tentative="1">
      <w:start w:val="1"/>
      <w:numFmt w:val="bullet"/>
      <w:lvlText w:val="•"/>
      <w:lvlJc w:val="left"/>
      <w:pPr>
        <w:tabs>
          <w:tab w:val="num" w:pos="2160"/>
        </w:tabs>
        <w:ind w:left="2160" w:hanging="360"/>
      </w:pPr>
      <w:rPr>
        <w:rFonts w:ascii="Arial" w:hAnsi="Arial" w:hint="default"/>
      </w:rPr>
    </w:lvl>
    <w:lvl w:ilvl="3" w:tplc="770EDD46" w:tentative="1">
      <w:start w:val="1"/>
      <w:numFmt w:val="bullet"/>
      <w:lvlText w:val="•"/>
      <w:lvlJc w:val="left"/>
      <w:pPr>
        <w:tabs>
          <w:tab w:val="num" w:pos="2880"/>
        </w:tabs>
        <w:ind w:left="2880" w:hanging="360"/>
      </w:pPr>
      <w:rPr>
        <w:rFonts w:ascii="Arial" w:hAnsi="Arial" w:hint="default"/>
      </w:rPr>
    </w:lvl>
    <w:lvl w:ilvl="4" w:tplc="4A68DFCE" w:tentative="1">
      <w:start w:val="1"/>
      <w:numFmt w:val="bullet"/>
      <w:lvlText w:val="•"/>
      <w:lvlJc w:val="left"/>
      <w:pPr>
        <w:tabs>
          <w:tab w:val="num" w:pos="3600"/>
        </w:tabs>
        <w:ind w:left="3600" w:hanging="360"/>
      </w:pPr>
      <w:rPr>
        <w:rFonts w:ascii="Arial" w:hAnsi="Arial" w:hint="default"/>
      </w:rPr>
    </w:lvl>
    <w:lvl w:ilvl="5" w:tplc="6FA8051C" w:tentative="1">
      <w:start w:val="1"/>
      <w:numFmt w:val="bullet"/>
      <w:lvlText w:val="•"/>
      <w:lvlJc w:val="left"/>
      <w:pPr>
        <w:tabs>
          <w:tab w:val="num" w:pos="4320"/>
        </w:tabs>
        <w:ind w:left="4320" w:hanging="360"/>
      </w:pPr>
      <w:rPr>
        <w:rFonts w:ascii="Arial" w:hAnsi="Arial" w:hint="default"/>
      </w:rPr>
    </w:lvl>
    <w:lvl w:ilvl="6" w:tplc="5E960B48" w:tentative="1">
      <w:start w:val="1"/>
      <w:numFmt w:val="bullet"/>
      <w:lvlText w:val="•"/>
      <w:lvlJc w:val="left"/>
      <w:pPr>
        <w:tabs>
          <w:tab w:val="num" w:pos="5040"/>
        </w:tabs>
        <w:ind w:left="5040" w:hanging="360"/>
      </w:pPr>
      <w:rPr>
        <w:rFonts w:ascii="Arial" w:hAnsi="Arial" w:hint="default"/>
      </w:rPr>
    </w:lvl>
    <w:lvl w:ilvl="7" w:tplc="34E0027C" w:tentative="1">
      <w:start w:val="1"/>
      <w:numFmt w:val="bullet"/>
      <w:lvlText w:val="•"/>
      <w:lvlJc w:val="left"/>
      <w:pPr>
        <w:tabs>
          <w:tab w:val="num" w:pos="5760"/>
        </w:tabs>
        <w:ind w:left="5760" w:hanging="360"/>
      </w:pPr>
      <w:rPr>
        <w:rFonts w:ascii="Arial" w:hAnsi="Arial" w:hint="default"/>
      </w:rPr>
    </w:lvl>
    <w:lvl w:ilvl="8" w:tplc="90A2F8A6" w:tentative="1">
      <w:start w:val="1"/>
      <w:numFmt w:val="bullet"/>
      <w:lvlText w:val="•"/>
      <w:lvlJc w:val="left"/>
      <w:pPr>
        <w:tabs>
          <w:tab w:val="num" w:pos="6480"/>
        </w:tabs>
        <w:ind w:left="6480" w:hanging="360"/>
      </w:pPr>
      <w:rPr>
        <w:rFonts w:ascii="Arial" w:hAnsi="Arial" w:hint="default"/>
      </w:rPr>
    </w:lvl>
  </w:abstractNum>
  <w:abstractNum w:abstractNumId="36">
    <w:nsid w:val="60474FB4"/>
    <w:multiLevelType w:val="hybridMultilevel"/>
    <w:tmpl w:val="349482D0"/>
    <w:lvl w:ilvl="0" w:tplc="D1F2D500">
      <w:start w:val="1"/>
      <w:numFmt w:val="bullet"/>
      <w:lvlText w:val=""/>
      <w:lvlJc w:val="left"/>
      <w:pPr>
        <w:tabs>
          <w:tab w:val="num" w:pos="720"/>
        </w:tabs>
        <w:ind w:left="720" w:hanging="360"/>
      </w:pPr>
      <w:rPr>
        <w:rFonts w:ascii="Wingdings" w:hAnsi="Wingdings" w:hint="default"/>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2B50938"/>
    <w:multiLevelType w:val="hybridMultilevel"/>
    <w:tmpl w:val="E514B6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49A3A50"/>
    <w:multiLevelType w:val="hybridMultilevel"/>
    <w:tmpl w:val="B8AC23E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88050D5"/>
    <w:multiLevelType w:val="hybridMultilevel"/>
    <w:tmpl w:val="9746F5B2"/>
    <w:lvl w:ilvl="0" w:tplc="B7B8A726">
      <w:start w:val="1"/>
      <w:numFmt w:val="bullet"/>
      <w:lvlText w:val=""/>
      <w:lvlJc w:val="left"/>
      <w:pPr>
        <w:ind w:left="720" w:hanging="360"/>
      </w:pPr>
      <w:rPr>
        <w:rFonts w:ascii="Wingdings" w:hAnsi="Wingdings"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F45B9A"/>
    <w:multiLevelType w:val="hybridMultilevel"/>
    <w:tmpl w:val="FA1239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42">
    <w:nsid w:val="6E70172C"/>
    <w:multiLevelType w:val="hybridMultilevel"/>
    <w:tmpl w:val="2DF6B7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0827A30"/>
    <w:multiLevelType w:val="hybridMultilevel"/>
    <w:tmpl w:val="A3FED7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24641D"/>
    <w:multiLevelType w:val="hybridMultilevel"/>
    <w:tmpl w:val="319CB404"/>
    <w:lvl w:ilvl="0" w:tplc="509E1AA6">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bullet"/>
      <w:lvlText w:val=""/>
      <w:lvlJc w:val="left"/>
      <w:pPr>
        <w:ind w:left="2880" w:hanging="360"/>
      </w:pPr>
      <w:rPr>
        <w:rFonts w:ascii="Wingdings" w:hAnsi="Wingdings" w:hint="default"/>
        <w:color w:val="auto"/>
        <w:sz w:val="24"/>
        <w:szCs w:val="22"/>
      </w:r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0"/>
  </w:num>
  <w:num w:numId="2">
    <w:abstractNumId w:val="41"/>
  </w:num>
  <w:num w:numId="3">
    <w:abstractNumId w:val="5"/>
  </w:num>
  <w:num w:numId="4">
    <w:abstractNumId w:val="24"/>
  </w:num>
  <w:num w:numId="5">
    <w:abstractNumId w:val="13"/>
  </w:num>
  <w:num w:numId="6">
    <w:abstractNumId w:val="32"/>
  </w:num>
  <w:num w:numId="7">
    <w:abstractNumId w:val="30"/>
  </w:num>
  <w:num w:numId="8">
    <w:abstractNumId w:val="3"/>
  </w:num>
  <w:num w:numId="9">
    <w:abstractNumId w:val="6"/>
  </w:num>
  <w:num w:numId="10">
    <w:abstractNumId w:val="8"/>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7"/>
  </w:num>
  <w:num w:numId="13">
    <w:abstractNumId w:val="35"/>
  </w:num>
  <w:num w:numId="14">
    <w:abstractNumId w:val="11"/>
  </w:num>
  <w:num w:numId="15">
    <w:abstractNumId w:val="22"/>
  </w:num>
  <w:num w:numId="16">
    <w:abstractNumId w:val="36"/>
  </w:num>
  <w:num w:numId="17">
    <w:abstractNumId w:val="10"/>
  </w:num>
  <w:num w:numId="18">
    <w:abstractNumId w:val="33"/>
  </w:num>
  <w:num w:numId="19">
    <w:abstractNumId w:val="16"/>
  </w:num>
  <w:num w:numId="20">
    <w:abstractNumId w:val="26"/>
  </w:num>
  <w:num w:numId="21">
    <w:abstractNumId w:val="18"/>
  </w:num>
  <w:num w:numId="22">
    <w:abstractNumId w:val="37"/>
  </w:num>
  <w:num w:numId="23">
    <w:abstractNumId w:val="29"/>
  </w:num>
  <w:num w:numId="24">
    <w:abstractNumId w:val="42"/>
  </w:num>
  <w:num w:numId="25">
    <w:abstractNumId w:val="2"/>
  </w:num>
  <w:num w:numId="26">
    <w:abstractNumId w:val="34"/>
  </w:num>
  <w:num w:numId="27">
    <w:abstractNumId w:val="38"/>
  </w:num>
  <w:num w:numId="28">
    <w:abstractNumId w:val="12"/>
  </w:num>
  <w:num w:numId="29">
    <w:abstractNumId w:val="19"/>
  </w:num>
  <w:num w:numId="30">
    <w:abstractNumId w:val="23"/>
  </w:num>
  <w:num w:numId="31">
    <w:abstractNumId w:val="43"/>
  </w:num>
  <w:num w:numId="32">
    <w:abstractNumId w:val="31"/>
  </w:num>
  <w:num w:numId="33">
    <w:abstractNumId w:val="4"/>
  </w:num>
  <w:num w:numId="34">
    <w:abstractNumId w:val="20"/>
  </w:num>
  <w:num w:numId="35">
    <w:abstractNumId w:val="15"/>
  </w:num>
  <w:num w:numId="36">
    <w:abstractNumId w:val="40"/>
  </w:num>
  <w:num w:numId="37">
    <w:abstractNumId w:val="14"/>
  </w:num>
  <w:num w:numId="38">
    <w:abstractNumId w:val="17"/>
  </w:num>
  <w:num w:numId="39">
    <w:abstractNumId w:val="7"/>
  </w:num>
  <w:num w:numId="40">
    <w:abstractNumId w:val="25"/>
  </w:num>
  <w:num w:numId="41">
    <w:abstractNumId w:val="28"/>
  </w:num>
  <w:num w:numId="42">
    <w:abstractNumId w:val="44"/>
  </w:num>
  <w:num w:numId="43">
    <w:abstractNumId w:val="9"/>
  </w:num>
  <w:num w:numId="44">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2755"/>
    <w:rsid w:val="000031F0"/>
    <w:rsid w:val="000034BA"/>
    <w:rsid w:val="00003CFC"/>
    <w:rsid w:val="00005087"/>
    <w:rsid w:val="000052CF"/>
    <w:rsid w:val="0000582B"/>
    <w:rsid w:val="00005F08"/>
    <w:rsid w:val="000067F3"/>
    <w:rsid w:val="00007C1B"/>
    <w:rsid w:val="00007E6D"/>
    <w:rsid w:val="00010135"/>
    <w:rsid w:val="0001105F"/>
    <w:rsid w:val="0001118F"/>
    <w:rsid w:val="000114F0"/>
    <w:rsid w:val="0001202D"/>
    <w:rsid w:val="00012A43"/>
    <w:rsid w:val="00012ED1"/>
    <w:rsid w:val="00013AA3"/>
    <w:rsid w:val="00013FCC"/>
    <w:rsid w:val="0001530A"/>
    <w:rsid w:val="00015652"/>
    <w:rsid w:val="0001606C"/>
    <w:rsid w:val="00016104"/>
    <w:rsid w:val="0001678A"/>
    <w:rsid w:val="000174A6"/>
    <w:rsid w:val="000175DB"/>
    <w:rsid w:val="00020591"/>
    <w:rsid w:val="00021331"/>
    <w:rsid w:val="00021B99"/>
    <w:rsid w:val="000221FD"/>
    <w:rsid w:val="00022D17"/>
    <w:rsid w:val="000235AB"/>
    <w:rsid w:val="00023971"/>
    <w:rsid w:val="00023A79"/>
    <w:rsid w:val="0002549E"/>
    <w:rsid w:val="00025929"/>
    <w:rsid w:val="00026AD3"/>
    <w:rsid w:val="00026B0E"/>
    <w:rsid w:val="00026D6E"/>
    <w:rsid w:val="000274D1"/>
    <w:rsid w:val="00030C0B"/>
    <w:rsid w:val="00031111"/>
    <w:rsid w:val="00031142"/>
    <w:rsid w:val="00031362"/>
    <w:rsid w:val="00032811"/>
    <w:rsid w:val="000328AA"/>
    <w:rsid w:val="0003308F"/>
    <w:rsid w:val="000330C6"/>
    <w:rsid w:val="00033352"/>
    <w:rsid w:val="00034221"/>
    <w:rsid w:val="000348BB"/>
    <w:rsid w:val="00034BC4"/>
    <w:rsid w:val="00035911"/>
    <w:rsid w:val="00035C3D"/>
    <w:rsid w:val="000362FB"/>
    <w:rsid w:val="00036796"/>
    <w:rsid w:val="00036B89"/>
    <w:rsid w:val="0003714A"/>
    <w:rsid w:val="000372F0"/>
    <w:rsid w:val="00037A6D"/>
    <w:rsid w:val="00037A8B"/>
    <w:rsid w:val="00037AB7"/>
    <w:rsid w:val="00037DE7"/>
    <w:rsid w:val="0004117D"/>
    <w:rsid w:val="000413C7"/>
    <w:rsid w:val="00041F50"/>
    <w:rsid w:val="00042B46"/>
    <w:rsid w:val="00042D33"/>
    <w:rsid w:val="000437DB"/>
    <w:rsid w:val="00043D40"/>
    <w:rsid w:val="00043D45"/>
    <w:rsid w:val="00044615"/>
    <w:rsid w:val="00044E3B"/>
    <w:rsid w:val="0004521F"/>
    <w:rsid w:val="0004543C"/>
    <w:rsid w:val="000455AA"/>
    <w:rsid w:val="0004634B"/>
    <w:rsid w:val="000478E5"/>
    <w:rsid w:val="000503C9"/>
    <w:rsid w:val="00050B29"/>
    <w:rsid w:val="00050F90"/>
    <w:rsid w:val="000511EE"/>
    <w:rsid w:val="0005168F"/>
    <w:rsid w:val="00051E64"/>
    <w:rsid w:val="00052306"/>
    <w:rsid w:val="00052D9D"/>
    <w:rsid w:val="00052DE8"/>
    <w:rsid w:val="000530D3"/>
    <w:rsid w:val="00054007"/>
    <w:rsid w:val="000542C1"/>
    <w:rsid w:val="0005430A"/>
    <w:rsid w:val="000547F9"/>
    <w:rsid w:val="00054824"/>
    <w:rsid w:val="00054D04"/>
    <w:rsid w:val="0005521C"/>
    <w:rsid w:val="00055BEC"/>
    <w:rsid w:val="00055E9F"/>
    <w:rsid w:val="0005614D"/>
    <w:rsid w:val="000566B9"/>
    <w:rsid w:val="00060347"/>
    <w:rsid w:val="00060772"/>
    <w:rsid w:val="00060B37"/>
    <w:rsid w:val="00060EBE"/>
    <w:rsid w:val="000615DB"/>
    <w:rsid w:val="00061D7F"/>
    <w:rsid w:val="000629BB"/>
    <w:rsid w:val="0006384F"/>
    <w:rsid w:val="0006401F"/>
    <w:rsid w:val="00064122"/>
    <w:rsid w:val="00064791"/>
    <w:rsid w:val="00065818"/>
    <w:rsid w:val="00066728"/>
    <w:rsid w:val="00066CAC"/>
    <w:rsid w:val="00066F4A"/>
    <w:rsid w:val="0006760C"/>
    <w:rsid w:val="00067CC7"/>
    <w:rsid w:val="000706D5"/>
    <w:rsid w:val="000707A4"/>
    <w:rsid w:val="000712D9"/>
    <w:rsid w:val="00071676"/>
    <w:rsid w:val="0007193E"/>
    <w:rsid w:val="000719FF"/>
    <w:rsid w:val="000723B4"/>
    <w:rsid w:val="000736B9"/>
    <w:rsid w:val="00073FF7"/>
    <w:rsid w:val="00074C65"/>
    <w:rsid w:val="00074E5A"/>
    <w:rsid w:val="00075BA1"/>
    <w:rsid w:val="000762CD"/>
    <w:rsid w:val="000762F8"/>
    <w:rsid w:val="00077BDE"/>
    <w:rsid w:val="0008016A"/>
    <w:rsid w:val="00080B6F"/>
    <w:rsid w:val="000813D2"/>
    <w:rsid w:val="00081467"/>
    <w:rsid w:val="000820E4"/>
    <w:rsid w:val="0008280B"/>
    <w:rsid w:val="00082B5E"/>
    <w:rsid w:val="00082E6F"/>
    <w:rsid w:val="00083931"/>
    <w:rsid w:val="00084088"/>
    <w:rsid w:val="00084A21"/>
    <w:rsid w:val="00085242"/>
    <w:rsid w:val="000854E6"/>
    <w:rsid w:val="0008593E"/>
    <w:rsid w:val="00085F1B"/>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D79"/>
    <w:rsid w:val="000A4E15"/>
    <w:rsid w:val="000A51D1"/>
    <w:rsid w:val="000A5240"/>
    <w:rsid w:val="000A56E9"/>
    <w:rsid w:val="000A6506"/>
    <w:rsid w:val="000A695D"/>
    <w:rsid w:val="000A758A"/>
    <w:rsid w:val="000A7C9C"/>
    <w:rsid w:val="000B0739"/>
    <w:rsid w:val="000B1C1E"/>
    <w:rsid w:val="000B1F76"/>
    <w:rsid w:val="000B21FF"/>
    <w:rsid w:val="000B52C8"/>
    <w:rsid w:val="000B54A3"/>
    <w:rsid w:val="000B6526"/>
    <w:rsid w:val="000B6B25"/>
    <w:rsid w:val="000B710B"/>
    <w:rsid w:val="000B73F6"/>
    <w:rsid w:val="000B795F"/>
    <w:rsid w:val="000C076B"/>
    <w:rsid w:val="000C2664"/>
    <w:rsid w:val="000C295D"/>
    <w:rsid w:val="000C2F81"/>
    <w:rsid w:val="000C34B3"/>
    <w:rsid w:val="000C3C01"/>
    <w:rsid w:val="000C3C86"/>
    <w:rsid w:val="000C4303"/>
    <w:rsid w:val="000C437E"/>
    <w:rsid w:val="000C4C7C"/>
    <w:rsid w:val="000C564C"/>
    <w:rsid w:val="000C6041"/>
    <w:rsid w:val="000C671D"/>
    <w:rsid w:val="000C672A"/>
    <w:rsid w:val="000C6C21"/>
    <w:rsid w:val="000C6DBA"/>
    <w:rsid w:val="000C7306"/>
    <w:rsid w:val="000C7395"/>
    <w:rsid w:val="000D0B78"/>
    <w:rsid w:val="000D0FE3"/>
    <w:rsid w:val="000D1133"/>
    <w:rsid w:val="000D1723"/>
    <w:rsid w:val="000D22BF"/>
    <w:rsid w:val="000D2BD6"/>
    <w:rsid w:val="000D31AC"/>
    <w:rsid w:val="000D34B3"/>
    <w:rsid w:val="000D3B17"/>
    <w:rsid w:val="000D3C11"/>
    <w:rsid w:val="000D3EF6"/>
    <w:rsid w:val="000D42DE"/>
    <w:rsid w:val="000D43B2"/>
    <w:rsid w:val="000D55B4"/>
    <w:rsid w:val="000D5CBD"/>
    <w:rsid w:val="000D6736"/>
    <w:rsid w:val="000D6DBD"/>
    <w:rsid w:val="000D6F82"/>
    <w:rsid w:val="000D737B"/>
    <w:rsid w:val="000E0407"/>
    <w:rsid w:val="000E0AE2"/>
    <w:rsid w:val="000E0B95"/>
    <w:rsid w:val="000E1279"/>
    <w:rsid w:val="000E1614"/>
    <w:rsid w:val="000E2108"/>
    <w:rsid w:val="000E26C2"/>
    <w:rsid w:val="000E2B8D"/>
    <w:rsid w:val="000E2E42"/>
    <w:rsid w:val="000E3502"/>
    <w:rsid w:val="000E3FA5"/>
    <w:rsid w:val="000E480E"/>
    <w:rsid w:val="000E5743"/>
    <w:rsid w:val="000E6366"/>
    <w:rsid w:val="000E6F01"/>
    <w:rsid w:val="000E7518"/>
    <w:rsid w:val="000E7FE4"/>
    <w:rsid w:val="000F0228"/>
    <w:rsid w:val="000F063D"/>
    <w:rsid w:val="000F07F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4EE6"/>
    <w:rsid w:val="000F52F6"/>
    <w:rsid w:val="000F5DEF"/>
    <w:rsid w:val="000F6025"/>
    <w:rsid w:val="000F69A0"/>
    <w:rsid w:val="000F72D5"/>
    <w:rsid w:val="000F72FB"/>
    <w:rsid w:val="000F7A4A"/>
    <w:rsid w:val="00100086"/>
    <w:rsid w:val="0010239D"/>
    <w:rsid w:val="00102806"/>
    <w:rsid w:val="00102C27"/>
    <w:rsid w:val="00103D7C"/>
    <w:rsid w:val="00105146"/>
    <w:rsid w:val="00105254"/>
    <w:rsid w:val="0010555B"/>
    <w:rsid w:val="00105B61"/>
    <w:rsid w:val="001069CF"/>
    <w:rsid w:val="00106F92"/>
    <w:rsid w:val="0010708B"/>
    <w:rsid w:val="00107276"/>
    <w:rsid w:val="00107A72"/>
    <w:rsid w:val="00107F46"/>
    <w:rsid w:val="0011072D"/>
    <w:rsid w:val="00111300"/>
    <w:rsid w:val="0011209B"/>
    <w:rsid w:val="001125EB"/>
    <w:rsid w:val="0011325B"/>
    <w:rsid w:val="00113C73"/>
    <w:rsid w:val="0011482B"/>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615B"/>
    <w:rsid w:val="00126B8E"/>
    <w:rsid w:val="00126EC0"/>
    <w:rsid w:val="00127755"/>
    <w:rsid w:val="00131290"/>
    <w:rsid w:val="0013135C"/>
    <w:rsid w:val="00131970"/>
    <w:rsid w:val="00131EB6"/>
    <w:rsid w:val="0013245E"/>
    <w:rsid w:val="00132540"/>
    <w:rsid w:val="00132736"/>
    <w:rsid w:val="00134335"/>
    <w:rsid w:val="00134A4E"/>
    <w:rsid w:val="00134ED8"/>
    <w:rsid w:val="00135999"/>
    <w:rsid w:val="00136503"/>
    <w:rsid w:val="00136584"/>
    <w:rsid w:val="00136940"/>
    <w:rsid w:val="00137715"/>
    <w:rsid w:val="00137BB8"/>
    <w:rsid w:val="00140B23"/>
    <w:rsid w:val="00140C90"/>
    <w:rsid w:val="00141AFF"/>
    <w:rsid w:val="001425C9"/>
    <w:rsid w:val="001426CC"/>
    <w:rsid w:val="0014354D"/>
    <w:rsid w:val="00144BFC"/>
    <w:rsid w:val="00144C93"/>
    <w:rsid w:val="00144E52"/>
    <w:rsid w:val="00144E87"/>
    <w:rsid w:val="0014566E"/>
    <w:rsid w:val="00145B7B"/>
    <w:rsid w:val="00145DF1"/>
    <w:rsid w:val="00145E3F"/>
    <w:rsid w:val="00146089"/>
    <w:rsid w:val="00146B4B"/>
    <w:rsid w:val="001502A9"/>
    <w:rsid w:val="00150803"/>
    <w:rsid w:val="00150B88"/>
    <w:rsid w:val="001515A6"/>
    <w:rsid w:val="00151B22"/>
    <w:rsid w:val="00152AA3"/>
    <w:rsid w:val="00152F68"/>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1B2"/>
    <w:rsid w:val="00166302"/>
    <w:rsid w:val="001667DA"/>
    <w:rsid w:val="00166CFF"/>
    <w:rsid w:val="00166DA8"/>
    <w:rsid w:val="00166EE7"/>
    <w:rsid w:val="00167E90"/>
    <w:rsid w:val="001701E9"/>
    <w:rsid w:val="001702E7"/>
    <w:rsid w:val="0017085F"/>
    <w:rsid w:val="001711A6"/>
    <w:rsid w:val="0017155C"/>
    <w:rsid w:val="00171B12"/>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165"/>
    <w:rsid w:val="00181406"/>
    <w:rsid w:val="0018155A"/>
    <w:rsid w:val="00181EF0"/>
    <w:rsid w:val="001820D5"/>
    <w:rsid w:val="0018253D"/>
    <w:rsid w:val="00182879"/>
    <w:rsid w:val="00182C7F"/>
    <w:rsid w:val="001837F6"/>
    <w:rsid w:val="00184102"/>
    <w:rsid w:val="00185C58"/>
    <w:rsid w:val="001865CE"/>
    <w:rsid w:val="00187D37"/>
    <w:rsid w:val="0019162E"/>
    <w:rsid w:val="001922BA"/>
    <w:rsid w:val="00192586"/>
    <w:rsid w:val="00192764"/>
    <w:rsid w:val="00192BC6"/>
    <w:rsid w:val="00192DAE"/>
    <w:rsid w:val="00193203"/>
    <w:rsid w:val="00193AC1"/>
    <w:rsid w:val="0019437D"/>
    <w:rsid w:val="00194708"/>
    <w:rsid w:val="00194C94"/>
    <w:rsid w:val="00195FAA"/>
    <w:rsid w:val="00196662"/>
    <w:rsid w:val="001969E2"/>
    <w:rsid w:val="00196AF3"/>
    <w:rsid w:val="00197C08"/>
    <w:rsid w:val="00197FC5"/>
    <w:rsid w:val="001A05C8"/>
    <w:rsid w:val="001A37DC"/>
    <w:rsid w:val="001A393F"/>
    <w:rsid w:val="001A4386"/>
    <w:rsid w:val="001A458B"/>
    <w:rsid w:val="001A4855"/>
    <w:rsid w:val="001A4B02"/>
    <w:rsid w:val="001A57FB"/>
    <w:rsid w:val="001A5AFA"/>
    <w:rsid w:val="001A69C1"/>
    <w:rsid w:val="001A69E1"/>
    <w:rsid w:val="001A715A"/>
    <w:rsid w:val="001A72FA"/>
    <w:rsid w:val="001B00D1"/>
    <w:rsid w:val="001B1064"/>
    <w:rsid w:val="001B12BC"/>
    <w:rsid w:val="001B1F99"/>
    <w:rsid w:val="001B2F59"/>
    <w:rsid w:val="001B387B"/>
    <w:rsid w:val="001B3C02"/>
    <w:rsid w:val="001B4093"/>
    <w:rsid w:val="001B5032"/>
    <w:rsid w:val="001B52B3"/>
    <w:rsid w:val="001B58DD"/>
    <w:rsid w:val="001B609D"/>
    <w:rsid w:val="001B6EF9"/>
    <w:rsid w:val="001B7797"/>
    <w:rsid w:val="001B7FCC"/>
    <w:rsid w:val="001C0BDC"/>
    <w:rsid w:val="001C0C20"/>
    <w:rsid w:val="001C1B46"/>
    <w:rsid w:val="001C2B59"/>
    <w:rsid w:val="001C2FD1"/>
    <w:rsid w:val="001C3180"/>
    <w:rsid w:val="001C31D7"/>
    <w:rsid w:val="001C4EF8"/>
    <w:rsid w:val="001C4F95"/>
    <w:rsid w:val="001C4FFE"/>
    <w:rsid w:val="001C5952"/>
    <w:rsid w:val="001C66A1"/>
    <w:rsid w:val="001C6950"/>
    <w:rsid w:val="001C6C32"/>
    <w:rsid w:val="001C7835"/>
    <w:rsid w:val="001D0280"/>
    <w:rsid w:val="001D0CD7"/>
    <w:rsid w:val="001D0E10"/>
    <w:rsid w:val="001D11A0"/>
    <w:rsid w:val="001D1D0D"/>
    <w:rsid w:val="001D2089"/>
    <w:rsid w:val="001D2F18"/>
    <w:rsid w:val="001D3556"/>
    <w:rsid w:val="001D377C"/>
    <w:rsid w:val="001D3BA5"/>
    <w:rsid w:val="001D4DB9"/>
    <w:rsid w:val="001D586A"/>
    <w:rsid w:val="001D70AC"/>
    <w:rsid w:val="001E0044"/>
    <w:rsid w:val="001E0C3B"/>
    <w:rsid w:val="001E1057"/>
    <w:rsid w:val="001E1D23"/>
    <w:rsid w:val="001E2651"/>
    <w:rsid w:val="001E3572"/>
    <w:rsid w:val="001E3C6C"/>
    <w:rsid w:val="001E45DA"/>
    <w:rsid w:val="001E518B"/>
    <w:rsid w:val="001E5560"/>
    <w:rsid w:val="001E5C07"/>
    <w:rsid w:val="001E7184"/>
    <w:rsid w:val="001E7C21"/>
    <w:rsid w:val="001F0ACF"/>
    <w:rsid w:val="001F120B"/>
    <w:rsid w:val="001F15E3"/>
    <w:rsid w:val="001F193B"/>
    <w:rsid w:val="001F245D"/>
    <w:rsid w:val="001F33F0"/>
    <w:rsid w:val="001F3B4D"/>
    <w:rsid w:val="001F52F9"/>
    <w:rsid w:val="001F6A8C"/>
    <w:rsid w:val="002000A0"/>
    <w:rsid w:val="002000A1"/>
    <w:rsid w:val="00200A7B"/>
    <w:rsid w:val="00201216"/>
    <w:rsid w:val="00201A84"/>
    <w:rsid w:val="00201B4C"/>
    <w:rsid w:val="00202067"/>
    <w:rsid w:val="002020DB"/>
    <w:rsid w:val="00202BF7"/>
    <w:rsid w:val="00202DCF"/>
    <w:rsid w:val="002038E9"/>
    <w:rsid w:val="00203A75"/>
    <w:rsid w:val="002049AD"/>
    <w:rsid w:val="00206226"/>
    <w:rsid w:val="00206B8B"/>
    <w:rsid w:val="00206E18"/>
    <w:rsid w:val="00207A90"/>
    <w:rsid w:val="00207EF0"/>
    <w:rsid w:val="0021041B"/>
    <w:rsid w:val="00210617"/>
    <w:rsid w:val="00210AB4"/>
    <w:rsid w:val="00211912"/>
    <w:rsid w:val="0021195E"/>
    <w:rsid w:val="00212045"/>
    <w:rsid w:val="002135E9"/>
    <w:rsid w:val="0021427A"/>
    <w:rsid w:val="00214A28"/>
    <w:rsid w:val="00215277"/>
    <w:rsid w:val="002156BE"/>
    <w:rsid w:val="00215B24"/>
    <w:rsid w:val="00216386"/>
    <w:rsid w:val="00216590"/>
    <w:rsid w:val="00217CF6"/>
    <w:rsid w:val="002203BD"/>
    <w:rsid w:val="00220C8F"/>
    <w:rsid w:val="0022165F"/>
    <w:rsid w:val="00224298"/>
    <w:rsid w:val="002245D9"/>
    <w:rsid w:val="00225549"/>
    <w:rsid w:val="0022564A"/>
    <w:rsid w:val="00225E94"/>
    <w:rsid w:val="0022733E"/>
    <w:rsid w:val="00227457"/>
    <w:rsid w:val="00227EB5"/>
    <w:rsid w:val="00227FB1"/>
    <w:rsid w:val="00230B78"/>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6F43"/>
    <w:rsid w:val="0023749B"/>
    <w:rsid w:val="00240495"/>
    <w:rsid w:val="00240D4F"/>
    <w:rsid w:val="00240F93"/>
    <w:rsid w:val="0024134B"/>
    <w:rsid w:val="0024162E"/>
    <w:rsid w:val="002427B1"/>
    <w:rsid w:val="002438A8"/>
    <w:rsid w:val="00243B97"/>
    <w:rsid w:val="00244343"/>
    <w:rsid w:val="00244617"/>
    <w:rsid w:val="00245B17"/>
    <w:rsid w:val="002473F8"/>
    <w:rsid w:val="00247D9A"/>
    <w:rsid w:val="00250843"/>
    <w:rsid w:val="0025242E"/>
    <w:rsid w:val="0025258B"/>
    <w:rsid w:val="00252C1C"/>
    <w:rsid w:val="002535F7"/>
    <w:rsid w:val="00253777"/>
    <w:rsid w:val="002537C2"/>
    <w:rsid w:val="0025410B"/>
    <w:rsid w:val="00254905"/>
    <w:rsid w:val="002552C0"/>
    <w:rsid w:val="002558F0"/>
    <w:rsid w:val="0025610C"/>
    <w:rsid w:val="00256BB3"/>
    <w:rsid w:val="0025730E"/>
    <w:rsid w:val="002574DB"/>
    <w:rsid w:val="0026190D"/>
    <w:rsid w:val="00261EDF"/>
    <w:rsid w:val="002622D3"/>
    <w:rsid w:val="00262650"/>
    <w:rsid w:val="0026324C"/>
    <w:rsid w:val="00263ADE"/>
    <w:rsid w:val="002642C7"/>
    <w:rsid w:val="002643FF"/>
    <w:rsid w:val="00264788"/>
    <w:rsid w:val="0026478D"/>
    <w:rsid w:val="00264B4C"/>
    <w:rsid w:val="00264BC6"/>
    <w:rsid w:val="00265846"/>
    <w:rsid w:val="002658D5"/>
    <w:rsid w:val="00266217"/>
    <w:rsid w:val="0027057F"/>
    <w:rsid w:val="00271973"/>
    <w:rsid w:val="00272447"/>
    <w:rsid w:val="00272855"/>
    <w:rsid w:val="00272CCB"/>
    <w:rsid w:val="00273C90"/>
    <w:rsid w:val="002752DF"/>
    <w:rsid w:val="002754C8"/>
    <w:rsid w:val="00275E79"/>
    <w:rsid w:val="0027612D"/>
    <w:rsid w:val="002763BE"/>
    <w:rsid w:val="00276845"/>
    <w:rsid w:val="00276CBE"/>
    <w:rsid w:val="002771F5"/>
    <w:rsid w:val="00277DAE"/>
    <w:rsid w:val="00280706"/>
    <w:rsid w:val="00281435"/>
    <w:rsid w:val="00281861"/>
    <w:rsid w:val="002818BA"/>
    <w:rsid w:val="00281AFC"/>
    <w:rsid w:val="00282015"/>
    <w:rsid w:val="002826E1"/>
    <w:rsid w:val="00282994"/>
    <w:rsid w:val="00283438"/>
    <w:rsid w:val="00283C54"/>
    <w:rsid w:val="002854A6"/>
    <w:rsid w:val="002856A0"/>
    <w:rsid w:val="00285D74"/>
    <w:rsid w:val="002866B3"/>
    <w:rsid w:val="00286DC3"/>
    <w:rsid w:val="00286EE2"/>
    <w:rsid w:val="00286F43"/>
    <w:rsid w:val="002903D3"/>
    <w:rsid w:val="00290D8F"/>
    <w:rsid w:val="002915F3"/>
    <w:rsid w:val="00291805"/>
    <w:rsid w:val="00291999"/>
    <w:rsid w:val="00291FBA"/>
    <w:rsid w:val="0029266F"/>
    <w:rsid w:val="00292AA9"/>
    <w:rsid w:val="00293033"/>
    <w:rsid w:val="002940CA"/>
    <w:rsid w:val="00294C9F"/>
    <w:rsid w:val="00294DB5"/>
    <w:rsid w:val="00295573"/>
    <w:rsid w:val="00296101"/>
    <w:rsid w:val="00296114"/>
    <w:rsid w:val="002972DC"/>
    <w:rsid w:val="00297FBE"/>
    <w:rsid w:val="002A10D5"/>
    <w:rsid w:val="002A1C30"/>
    <w:rsid w:val="002A20B6"/>
    <w:rsid w:val="002A25FE"/>
    <w:rsid w:val="002A2B84"/>
    <w:rsid w:val="002A2DDB"/>
    <w:rsid w:val="002A37F5"/>
    <w:rsid w:val="002A5D8C"/>
    <w:rsid w:val="002A6CE4"/>
    <w:rsid w:val="002A6E6B"/>
    <w:rsid w:val="002A71F4"/>
    <w:rsid w:val="002A7F5C"/>
    <w:rsid w:val="002B103A"/>
    <w:rsid w:val="002B1071"/>
    <w:rsid w:val="002B1435"/>
    <w:rsid w:val="002B1CCF"/>
    <w:rsid w:val="002B2344"/>
    <w:rsid w:val="002B2837"/>
    <w:rsid w:val="002B34C6"/>
    <w:rsid w:val="002B3763"/>
    <w:rsid w:val="002B3A2A"/>
    <w:rsid w:val="002B475D"/>
    <w:rsid w:val="002B5ACB"/>
    <w:rsid w:val="002B5CE2"/>
    <w:rsid w:val="002B617E"/>
    <w:rsid w:val="002B62FA"/>
    <w:rsid w:val="002B63D6"/>
    <w:rsid w:val="002B690D"/>
    <w:rsid w:val="002B6E55"/>
    <w:rsid w:val="002B7B1D"/>
    <w:rsid w:val="002B7C49"/>
    <w:rsid w:val="002B7E85"/>
    <w:rsid w:val="002C1C7D"/>
    <w:rsid w:val="002C1D5D"/>
    <w:rsid w:val="002C25DF"/>
    <w:rsid w:val="002C3135"/>
    <w:rsid w:val="002C3BA9"/>
    <w:rsid w:val="002C3CE0"/>
    <w:rsid w:val="002C5296"/>
    <w:rsid w:val="002C651A"/>
    <w:rsid w:val="002C6592"/>
    <w:rsid w:val="002C6CE8"/>
    <w:rsid w:val="002C76C7"/>
    <w:rsid w:val="002D051B"/>
    <w:rsid w:val="002D0A8F"/>
    <w:rsid w:val="002D0F99"/>
    <w:rsid w:val="002D107D"/>
    <w:rsid w:val="002D138B"/>
    <w:rsid w:val="002D154F"/>
    <w:rsid w:val="002D17E4"/>
    <w:rsid w:val="002D1D2D"/>
    <w:rsid w:val="002D1E3A"/>
    <w:rsid w:val="002D25C4"/>
    <w:rsid w:val="002D2975"/>
    <w:rsid w:val="002D2D94"/>
    <w:rsid w:val="002D2F72"/>
    <w:rsid w:val="002D3079"/>
    <w:rsid w:val="002D30BD"/>
    <w:rsid w:val="002D4EB7"/>
    <w:rsid w:val="002D68E3"/>
    <w:rsid w:val="002D743D"/>
    <w:rsid w:val="002D756C"/>
    <w:rsid w:val="002D7F32"/>
    <w:rsid w:val="002E005F"/>
    <w:rsid w:val="002E0122"/>
    <w:rsid w:val="002E01FD"/>
    <w:rsid w:val="002E0245"/>
    <w:rsid w:val="002E0687"/>
    <w:rsid w:val="002E07FE"/>
    <w:rsid w:val="002E1417"/>
    <w:rsid w:val="002E219B"/>
    <w:rsid w:val="002E2557"/>
    <w:rsid w:val="002E2884"/>
    <w:rsid w:val="002E2FD4"/>
    <w:rsid w:val="002E369D"/>
    <w:rsid w:val="002E38BA"/>
    <w:rsid w:val="002E3EDE"/>
    <w:rsid w:val="002E468A"/>
    <w:rsid w:val="002E4F1A"/>
    <w:rsid w:val="002E5732"/>
    <w:rsid w:val="002E5EF5"/>
    <w:rsid w:val="002E67B2"/>
    <w:rsid w:val="002E6C65"/>
    <w:rsid w:val="002E739A"/>
    <w:rsid w:val="002E7BFA"/>
    <w:rsid w:val="002F0E38"/>
    <w:rsid w:val="002F103E"/>
    <w:rsid w:val="002F11BC"/>
    <w:rsid w:val="002F1F4A"/>
    <w:rsid w:val="002F2D13"/>
    <w:rsid w:val="002F2D91"/>
    <w:rsid w:val="002F2F6E"/>
    <w:rsid w:val="002F3BDB"/>
    <w:rsid w:val="002F3C91"/>
    <w:rsid w:val="002F3E0F"/>
    <w:rsid w:val="002F4A15"/>
    <w:rsid w:val="002F4A29"/>
    <w:rsid w:val="002F574B"/>
    <w:rsid w:val="002F6B37"/>
    <w:rsid w:val="002F6D72"/>
    <w:rsid w:val="002F6DFC"/>
    <w:rsid w:val="002F7B07"/>
    <w:rsid w:val="002F7CC0"/>
    <w:rsid w:val="003017A3"/>
    <w:rsid w:val="003018CF"/>
    <w:rsid w:val="00301D40"/>
    <w:rsid w:val="00302674"/>
    <w:rsid w:val="00302697"/>
    <w:rsid w:val="00303727"/>
    <w:rsid w:val="00303881"/>
    <w:rsid w:val="00303DCF"/>
    <w:rsid w:val="0030469F"/>
    <w:rsid w:val="0030599A"/>
    <w:rsid w:val="00305A15"/>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81"/>
    <w:rsid w:val="00314DCE"/>
    <w:rsid w:val="00315012"/>
    <w:rsid w:val="00315171"/>
    <w:rsid w:val="0031549C"/>
    <w:rsid w:val="00316B44"/>
    <w:rsid w:val="003172E9"/>
    <w:rsid w:val="0031733C"/>
    <w:rsid w:val="00320968"/>
    <w:rsid w:val="00320C65"/>
    <w:rsid w:val="003211BA"/>
    <w:rsid w:val="00321FAD"/>
    <w:rsid w:val="00322828"/>
    <w:rsid w:val="00322944"/>
    <w:rsid w:val="00322B48"/>
    <w:rsid w:val="00322CFE"/>
    <w:rsid w:val="003239B3"/>
    <w:rsid w:val="00323C80"/>
    <w:rsid w:val="00327A8F"/>
    <w:rsid w:val="003304E0"/>
    <w:rsid w:val="0033079E"/>
    <w:rsid w:val="00330C86"/>
    <w:rsid w:val="0033154B"/>
    <w:rsid w:val="003316E6"/>
    <w:rsid w:val="003319D6"/>
    <w:rsid w:val="00331C99"/>
    <w:rsid w:val="0033257F"/>
    <w:rsid w:val="00332D3C"/>
    <w:rsid w:val="0033373D"/>
    <w:rsid w:val="0033386D"/>
    <w:rsid w:val="00334771"/>
    <w:rsid w:val="00334DB9"/>
    <w:rsid w:val="00335F92"/>
    <w:rsid w:val="00336725"/>
    <w:rsid w:val="003378C6"/>
    <w:rsid w:val="00337FC0"/>
    <w:rsid w:val="00340106"/>
    <w:rsid w:val="003419C8"/>
    <w:rsid w:val="003420A7"/>
    <w:rsid w:val="00342B50"/>
    <w:rsid w:val="0034338F"/>
    <w:rsid w:val="0034352C"/>
    <w:rsid w:val="003435CE"/>
    <w:rsid w:val="003440C9"/>
    <w:rsid w:val="00344BB8"/>
    <w:rsid w:val="00345461"/>
    <w:rsid w:val="0034577F"/>
    <w:rsid w:val="0034578F"/>
    <w:rsid w:val="00345874"/>
    <w:rsid w:val="00345954"/>
    <w:rsid w:val="00345E84"/>
    <w:rsid w:val="00346277"/>
    <w:rsid w:val="0034653A"/>
    <w:rsid w:val="0034708C"/>
    <w:rsid w:val="00347BC1"/>
    <w:rsid w:val="00347EE4"/>
    <w:rsid w:val="00347FEE"/>
    <w:rsid w:val="00350306"/>
    <w:rsid w:val="0035031D"/>
    <w:rsid w:val="003518F3"/>
    <w:rsid w:val="00351CCB"/>
    <w:rsid w:val="0035388D"/>
    <w:rsid w:val="003538A2"/>
    <w:rsid w:val="00353F19"/>
    <w:rsid w:val="003545D9"/>
    <w:rsid w:val="00355422"/>
    <w:rsid w:val="003559F5"/>
    <w:rsid w:val="00355A32"/>
    <w:rsid w:val="00355A80"/>
    <w:rsid w:val="003564C5"/>
    <w:rsid w:val="003571AA"/>
    <w:rsid w:val="00357216"/>
    <w:rsid w:val="00357F9B"/>
    <w:rsid w:val="00360683"/>
    <w:rsid w:val="00360E53"/>
    <w:rsid w:val="0036203A"/>
    <w:rsid w:val="00362CD0"/>
    <w:rsid w:val="00363D76"/>
    <w:rsid w:val="00364A11"/>
    <w:rsid w:val="00364E6B"/>
    <w:rsid w:val="003650EA"/>
    <w:rsid w:val="0036557E"/>
    <w:rsid w:val="00365BCC"/>
    <w:rsid w:val="00365DA5"/>
    <w:rsid w:val="003666C8"/>
    <w:rsid w:val="003668E6"/>
    <w:rsid w:val="00366A33"/>
    <w:rsid w:val="00367C07"/>
    <w:rsid w:val="0037043E"/>
    <w:rsid w:val="00370EAE"/>
    <w:rsid w:val="003715EC"/>
    <w:rsid w:val="00371CD1"/>
    <w:rsid w:val="00372885"/>
    <w:rsid w:val="00372FAB"/>
    <w:rsid w:val="00373025"/>
    <w:rsid w:val="003735BF"/>
    <w:rsid w:val="00373ABA"/>
    <w:rsid w:val="00373FB9"/>
    <w:rsid w:val="003745F0"/>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0F68"/>
    <w:rsid w:val="003915EC"/>
    <w:rsid w:val="0039173A"/>
    <w:rsid w:val="00392870"/>
    <w:rsid w:val="00393329"/>
    <w:rsid w:val="0039385C"/>
    <w:rsid w:val="00394510"/>
    <w:rsid w:val="003961DE"/>
    <w:rsid w:val="00396843"/>
    <w:rsid w:val="003973B9"/>
    <w:rsid w:val="00397C8C"/>
    <w:rsid w:val="003A0805"/>
    <w:rsid w:val="003A1320"/>
    <w:rsid w:val="003A1754"/>
    <w:rsid w:val="003A261C"/>
    <w:rsid w:val="003A286A"/>
    <w:rsid w:val="003A3366"/>
    <w:rsid w:val="003A3832"/>
    <w:rsid w:val="003A3B69"/>
    <w:rsid w:val="003A582B"/>
    <w:rsid w:val="003A60A7"/>
    <w:rsid w:val="003A6F6F"/>
    <w:rsid w:val="003A7CE3"/>
    <w:rsid w:val="003B0318"/>
    <w:rsid w:val="003B0ADB"/>
    <w:rsid w:val="003B18BE"/>
    <w:rsid w:val="003B21C2"/>
    <w:rsid w:val="003B28F9"/>
    <w:rsid w:val="003B2A62"/>
    <w:rsid w:val="003B2A82"/>
    <w:rsid w:val="003B313B"/>
    <w:rsid w:val="003B3D18"/>
    <w:rsid w:val="003B3DB6"/>
    <w:rsid w:val="003B53BB"/>
    <w:rsid w:val="003B5546"/>
    <w:rsid w:val="003B5800"/>
    <w:rsid w:val="003B5905"/>
    <w:rsid w:val="003B62DC"/>
    <w:rsid w:val="003B6365"/>
    <w:rsid w:val="003B6D60"/>
    <w:rsid w:val="003B6F82"/>
    <w:rsid w:val="003B746A"/>
    <w:rsid w:val="003C0318"/>
    <w:rsid w:val="003C044B"/>
    <w:rsid w:val="003C09DB"/>
    <w:rsid w:val="003C1BF9"/>
    <w:rsid w:val="003C2144"/>
    <w:rsid w:val="003C2595"/>
    <w:rsid w:val="003C3AFB"/>
    <w:rsid w:val="003C6204"/>
    <w:rsid w:val="003D0730"/>
    <w:rsid w:val="003D09B3"/>
    <w:rsid w:val="003D0CCA"/>
    <w:rsid w:val="003D19B5"/>
    <w:rsid w:val="003D2E6B"/>
    <w:rsid w:val="003D330C"/>
    <w:rsid w:val="003D37F7"/>
    <w:rsid w:val="003D3F03"/>
    <w:rsid w:val="003D40C0"/>
    <w:rsid w:val="003D5BCB"/>
    <w:rsid w:val="003D5F96"/>
    <w:rsid w:val="003E00F7"/>
    <w:rsid w:val="003E025A"/>
    <w:rsid w:val="003E239E"/>
    <w:rsid w:val="003E268E"/>
    <w:rsid w:val="003E37A2"/>
    <w:rsid w:val="003E3D08"/>
    <w:rsid w:val="003E3E35"/>
    <w:rsid w:val="003E3E5B"/>
    <w:rsid w:val="003E4270"/>
    <w:rsid w:val="003E4602"/>
    <w:rsid w:val="003E4AC4"/>
    <w:rsid w:val="003E4FE5"/>
    <w:rsid w:val="003E54B6"/>
    <w:rsid w:val="003E60AB"/>
    <w:rsid w:val="003E6BEF"/>
    <w:rsid w:val="003E726D"/>
    <w:rsid w:val="003F009A"/>
    <w:rsid w:val="003F0605"/>
    <w:rsid w:val="003F0A77"/>
    <w:rsid w:val="003F158D"/>
    <w:rsid w:val="003F1C91"/>
    <w:rsid w:val="003F2518"/>
    <w:rsid w:val="003F35B1"/>
    <w:rsid w:val="003F3E64"/>
    <w:rsid w:val="003F411C"/>
    <w:rsid w:val="003F4868"/>
    <w:rsid w:val="003F4CB4"/>
    <w:rsid w:val="003F4F88"/>
    <w:rsid w:val="003F5A31"/>
    <w:rsid w:val="003F5E2F"/>
    <w:rsid w:val="003F6AE6"/>
    <w:rsid w:val="003F7246"/>
    <w:rsid w:val="003F7333"/>
    <w:rsid w:val="003F74C3"/>
    <w:rsid w:val="004001FF"/>
    <w:rsid w:val="00401283"/>
    <w:rsid w:val="004013C0"/>
    <w:rsid w:val="004019EA"/>
    <w:rsid w:val="00401A4A"/>
    <w:rsid w:val="00401FB3"/>
    <w:rsid w:val="00402499"/>
    <w:rsid w:val="00402C44"/>
    <w:rsid w:val="00402D39"/>
    <w:rsid w:val="00402E25"/>
    <w:rsid w:val="00404BD1"/>
    <w:rsid w:val="004050C9"/>
    <w:rsid w:val="00405191"/>
    <w:rsid w:val="00405D87"/>
    <w:rsid w:val="004062E4"/>
    <w:rsid w:val="00406B80"/>
    <w:rsid w:val="00406C6F"/>
    <w:rsid w:val="00407405"/>
    <w:rsid w:val="00407AEA"/>
    <w:rsid w:val="00407C7C"/>
    <w:rsid w:val="00411B4E"/>
    <w:rsid w:val="004120FE"/>
    <w:rsid w:val="0041273E"/>
    <w:rsid w:val="00413475"/>
    <w:rsid w:val="004137D1"/>
    <w:rsid w:val="004142CD"/>
    <w:rsid w:val="004146BD"/>
    <w:rsid w:val="004148DF"/>
    <w:rsid w:val="0041498D"/>
    <w:rsid w:val="004153A9"/>
    <w:rsid w:val="00415E6D"/>
    <w:rsid w:val="004162D8"/>
    <w:rsid w:val="004168AB"/>
    <w:rsid w:val="00416E53"/>
    <w:rsid w:val="00417B72"/>
    <w:rsid w:val="00420773"/>
    <w:rsid w:val="00420844"/>
    <w:rsid w:val="00421F50"/>
    <w:rsid w:val="004222CB"/>
    <w:rsid w:val="0042248C"/>
    <w:rsid w:val="0042340C"/>
    <w:rsid w:val="00423C49"/>
    <w:rsid w:val="004257DA"/>
    <w:rsid w:val="00425D43"/>
    <w:rsid w:val="00425E25"/>
    <w:rsid w:val="00426553"/>
    <w:rsid w:val="00427A05"/>
    <w:rsid w:val="00430788"/>
    <w:rsid w:val="00431A07"/>
    <w:rsid w:val="00431F02"/>
    <w:rsid w:val="00431FAA"/>
    <w:rsid w:val="004324A3"/>
    <w:rsid w:val="004324FB"/>
    <w:rsid w:val="00432C4A"/>
    <w:rsid w:val="0043462C"/>
    <w:rsid w:val="00435B04"/>
    <w:rsid w:val="0043614D"/>
    <w:rsid w:val="004362AF"/>
    <w:rsid w:val="004363E6"/>
    <w:rsid w:val="00436624"/>
    <w:rsid w:val="00437644"/>
    <w:rsid w:val="0044034F"/>
    <w:rsid w:val="004406A1"/>
    <w:rsid w:val="00440FBD"/>
    <w:rsid w:val="00441FD7"/>
    <w:rsid w:val="004421DF"/>
    <w:rsid w:val="00442E91"/>
    <w:rsid w:val="00442F13"/>
    <w:rsid w:val="0044321C"/>
    <w:rsid w:val="00443B8E"/>
    <w:rsid w:val="00444C06"/>
    <w:rsid w:val="0044509E"/>
    <w:rsid w:val="00445A87"/>
    <w:rsid w:val="00445C65"/>
    <w:rsid w:val="00445E0C"/>
    <w:rsid w:val="0044657F"/>
    <w:rsid w:val="00446602"/>
    <w:rsid w:val="0044743C"/>
    <w:rsid w:val="004477DA"/>
    <w:rsid w:val="00447D92"/>
    <w:rsid w:val="00447E7E"/>
    <w:rsid w:val="004501DA"/>
    <w:rsid w:val="00450E9B"/>
    <w:rsid w:val="00450F44"/>
    <w:rsid w:val="00451412"/>
    <w:rsid w:val="00451717"/>
    <w:rsid w:val="00451BDA"/>
    <w:rsid w:val="00451D82"/>
    <w:rsid w:val="00453B84"/>
    <w:rsid w:val="00453F95"/>
    <w:rsid w:val="004544CD"/>
    <w:rsid w:val="0045461F"/>
    <w:rsid w:val="0045483C"/>
    <w:rsid w:val="00455E70"/>
    <w:rsid w:val="00457175"/>
    <w:rsid w:val="004572E1"/>
    <w:rsid w:val="00457874"/>
    <w:rsid w:val="00457E9B"/>
    <w:rsid w:val="00460F2A"/>
    <w:rsid w:val="00461100"/>
    <w:rsid w:val="00461148"/>
    <w:rsid w:val="00461478"/>
    <w:rsid w:val="00461782"/>
    <w:rsid w:val="00461DC7"/>
    <w:rsid w:val="00462434"/>
    <w:rsid w:val="004630D2"/>
    <w:rsid w:val="004633A3"/>
    <w:rsid w:val="004635AF"/>
    <w:rsid w:val="0046363B"/>
    <w:rsid w:val="00463DC1"/>
    <w:rsid w:val="00465261"/>
    <w:rsid w:val="004654CC"/>
    <w:rsid w:val="00465903"/>
    <w:rsid w:val="0046727F"/>
    <w:rsid w:val="00467E01"/>
    <w:rsid w:val="004701BB"/>
    <w:rsid w:val="00470457"/>
    <w:rsid w:val="00470F60"/>
    <w:rsid w:val="0047195A"/>
    <w:rsid w:val="004735E6"/>
    <w:rsid w:val="004740BE"/>
    <w:rsid w:val="00475A8E"/>
    <w:rsid w:val="00475D8D"/>
    <w:rsid w:val="00476512"/>
    <w:rsid w:val="00476E11"/>
    <w:rsid w:val="00480670"/>
    <w:rsid w:val="0048099D"/>
    <w:rsid w:val="00481A0D"/>
    <w:rsid w:val="00481A74"/>
    <w:rsid w:val="00481AB7"/>
    <w:rsid w:val="00483977"/>
    <w:rsid w:val="00483BE3"/>
    <w:rsid w:val="004846DE"/>
    <w:rsid w:val="00485051"/>
    <w:rsid w:val="004865F4"/>
    <w:rsid w:val="00486654"/>
    <w:rsid w:val="0048758D"/>
    <w:rsid w:val="00487F97"/>
    <w:rsid w:val="004905AB"/>
    <w:rsid w:val="004910B8"/>
    <w:rsid w:val="00491621"/>
    <w:rsid w:val="004928C3"/>
    <w:rsid w:val="004928DF"/>
    <w:rsid w:val="00493516"/>
    <w:rsid w:val="0049381C"/>
    <w:rsid w:val="00493A5A"/>
    <w:rsid w:val="00493D9D"/>
    <w:rsid w:val="00494193"/>
    <w:rsid w:val="00495042"/>
    <w:rsid w:val="00495060"/>
    <w:rsid w:val="00495813"/>
    <w:rsid w:val="00495CD4"/>
    <w:rsid w:val="00496782"/>
    <w:rsid w:val="004969BF"/>
    <w:rsid w:val="004973D5"/>
    <w:rsid w:val="004A0456"/>
    <w:rsid w:val="004A0EC3"/>
    <w:rsid w:val="004A180F"/>
    <w:rsid w:val="004A195B"/>
    <w:rsid w:val="004A2D86"/>
    <w:rsid w:val="004A370F"/>
    <w:rsid w:val="004A3D8C"/>
    <w:rsid w:val="004A4429"/>
    <w:rsid w:val="004A46D7"/>
    <w:rsid w:val="004A4D00"/>
    <w:rsid w:val="004A4EE7"/>
    <w:rsid w:val="004A4FEA"/>
    <w:rsid w:val="004A759F"/>
    <w:rsid w:val="004A7BE9"/>
    <w:rsid w:val="004A7E11"/>
    <w:rsid w:val="004B05AD"/>
    <w:rsid w:val="004B0BBA"/>
    <w:rsid w:val="004B137A"/>
    <w:rsid w:val="004B21E7"/>
    <w:rsid w:val="004B239A"/>
    <w:rsid w:val="004B261C"/>
    <w:rsid w:val="004B2B1D"/>
    <w:rsid w:val="004B434B"/>
    <w:rsid w:val="004B4E94"/>
    <w:rsid w:val="004B6DB7"/>
    <w:rsid w:val="004B7406"/>
    <w:rsid w:val="004B74CF"/>
    <w:rsid w:val="004B7E92"/>
    <w:rsid w:val="004C01E2"/>
    <w:rsid w:val="004C05C4"/>
    <w:rsid w:val="004C0FC9"/>
    <w:rsid w:val="004C10CF"/>
    <w:rsid w:val="004C13AB"/>
    <w:rsid w:val="004C1DB1"/>
    <w:rsid w:val="004C23F7"/>
    <w:rsid w:val="004C2EFB"/>
    <w:rsid w:val="004C37C2"/>
    <w:rsid w:val="004C46C7"/>
    <w:rsid w:val="004C46CC"/>
    <w:rsid w:val="004C47ED"/>
    <w:rsid w:val="004C5D2E"/>
    <w:rsid w:val="004C63D0"/>
    <w:rsid w:val="004C64F5"/>
    <w:rsid w:val="004C6F27"/>
    <w:rsid w:val="004D026E"/>
    <w:rsid w:val="004D05C8"/>
    <w:rsid w:val="004D07E9"/>
    <w:rsid w:val="004D0800"/>
    <w:rsid w:val="004D1137"/>
    <w:rsid w:val="004D2AAA"/>
    <w:rsid w:val="004D2B6F"/>
    <w:rsid w:val="004D34EA"/>
    <w:rsid w:val="004D3750"/>
    <w:rsid w:val="004D3E10"/>
    <w:rsid w:val="004D4D2E"/>
    <w:rsid w:val="004D5C92"/>
    <w:rsid w:val="004D750D"/>
    <w:rsid w:val="004D75BE"/>
    <w:rsid w:val="004D7FB0"/>
    <w:rsid w:val="004E1311"/>
    <w:rsid w:val="004E13C7"/>
    <w:rsid w:val="004E1507"/>
    <w:rsid w:val="004E156D"/>
    <w:rsid w:val="004E1B14"/>
    <w:rsid w:val="004E1D04"/>
    <w:rsid w:val="004E3403"/>
    <w:rsid w:val="004E34E7"/>
    <w:rsid w:val="004E3638"/>
    <w:rsid w:val="004E3BF0"/>
    <w:rsid w:val="004E439D"/>
    <w:rsid w:val="004E64F5"/>
    <w:rsid w:val="004E6E33"/>
    <w:rsid w:val="004E707D"/>
    <w:rsid w:val="004E71F5"/>
    <w:rsid w:val="004E7909"/>
    <w:rsid w:val="004F024F"/>
    <w:rsid w:val="004F035E"/>
    <w:rsid w:val="004F0919"/>
    <w:rsid w:val="004F0D03"/>
    <w:rsid w:val="004F1400"/>
    <w:rsid w:val="004F1589"/>
    <w:rsid w:val="004F30BA"/>
    <w:rsid w:val="004F30EA"/>
    <w:rsid w:val="004F3768"/>
    <w:rsid w:val="004F39A3"/>
    <w:rsid w:val="004F39EF"/>
    <w:rsid w:val="004F3F22"/>
    <w:rsid w:val="004F3FC4"/>
    <w:rsid w:val="004F4766"/>
    <w:rsid w:val="004F4DF2"/>
    <w:rsid w:val="004F7F2A"/>
    <w:rsid w:val="00501730"/>
    <w:rsid w:val="00501B70"/>
    <w:rsid w:val="00502570"/>
    <w:rsid w:val="00502DCA"/>
    <w:rsid w:val="00503241"/>
    <w:rsid w:val="00504DD9"/>
    <w:rsid w:val="0050521B"/>
    <w:rsid w:val="00505ABE"/>
    <w:rsid w:val="00506B6D"/>
    <w:rsid w:val="00506ED0"/>
    <w:rsid w:val="00507F82"/>
    <w:rsid w:val="005101E9"/>
    <w:rsid w:val="005103AD"/>
    <w:rsid w:val="00510A1C"/>
    <w:rsid w:val="00510F99"/>
    <w:rsid w:val="0051144F"/>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05E"/>
    <w:rsid w:val="0052320F"/>
    <w:rsid w:val="005233EE"/>
    <w:rsid w:val="00523A7E"/>
    <w:rsid w:val="00524056"/>
    <w:rsid w:val="00524A94"/>
    <w:rsid w:val="0052508B"/>
    <w:rsid w:val="00525899"/>
    <w:rsid w:val="00526613"/>
    <w:rsid w:val="0053091C"/>
    <w:rsid w:val="00530B84"/>
    <w:rsid w:val="005313BA"/>
    <w:rsid w:val="00531C02"/>
    <w:rsid w:val="00532692"/>
    <w:rsid w:val="00532A17"/>
    <w:rsid w:val="00532EDE"/>
    <w:rsid w:val="0053345E"/>
    <w:rsid w:val="00535659"/>
    <w:rsid w:val="00536390"/>
    <w:rsid w:val="00536A67"/>
    <w:rsid w:val="00536E2F"/>
    <w:rsid w:val="00537782"/>
    <w:rsid w:val="00537785"/>
    <w:rsid w:val="00537853"/>
    <w:rsid w:val="00540839"/>
    <w:rsid w:val="005409F4"/>
    <w:rsid w:val="00540EC1"/>
    <w:rsid w:val="005411A3"/>
    <w:rsid w:val="00541354"/>
    <w:rsid w:val="00541E99"/>
    <w:rsid w:val="00542422"/>
    <w:rsid w:val="0054312C"/>
    <w:rsid w:val="005438E7"/>
    <w:rsid w:val="00543A72"/>
    <w:rsid w:val="00543E1B"/>
    <w:rsid w:val="005442E1"/>
    <w:rsid w:val="00544733"/>
    <w:rsid w:val="005449BA"/>
    <w:rsid w:val="00544E16"/>
    <w:rsid w:val="00544EC9"/>
    <w:rsid w:val="00546611"/>
    <w:rsid w:val="00546C32"/>
    <w:rsid w:val="00546CAF"/>
    <w:rsid w:val="00546DA9"/>
    <w:rsid w:val="0054791E"/>
    <w:rsid w:val="00550371"/>
    <w:rsid w:val="00550B18"/>
    <w:rsid w:val="00550EDA"/>
    <w:rsid w:val="00550EDD"/>
    <w:rsid w:val="00552171"/>
    <w:rsid w:val="00552C52"/>
    <w:rsid w:val="005534A6"/>
    <w:rsid w:val="005536B3"/>
    <w:rsid w:val="0055413A"/>
    <w:rsid w:val="00554CC3"/>
    <w:rsid w:val="00554FBA"/>
    <w:rsid w:val="00555C65"/>
    <w:rsid w:val="005562A4"/>
    <w:rsid w:val="005576A9"/>
    <w:rsid w:val="005577EF"/>
    <w:rsid w:val="00557B06"/>
    <w:rsid w:val="005608BD"/>
    <w:rsid w:val="00560A56"/>
    <w:rsid w:val="00560DE2"/>
    <w:rsid w:val="005611B9"/>
    <w:rsid w:val="0056135B"/>
    <w:rsid w:val="00561A19"/>
    <w:rsid w:val="005635DD"/>
    <w:rsid w:val="005642E1"/>
    <w:rsid w:val="005643D3"/>
    <w:rsid w:val="005646C5"/>
    <w:rsid w:val="005651D2"/>
    <w:rsid w:val="00565EE2"/>
    <w:rsid w:val="005671D9"/>
    <w:rsid w:val="00567752"/>
    <w:rsid w:val="00570764"/>
    <w:rsid w:val="005712AB"/>
    <w:rsid w:val="00571315"/>
    <w:rsid w:val="00571E54"/>
    <w:rsid w:val="00572EAB"/>
    <w:rsid w:val="00572EAE"/>
    <w:rsid w:val="00575FB2"/>
    <w:rsid w:val="00576459"/>
    <w:rsid w:val="005767CB"/>
    <w:rsid w:val="0057681D"/>
    <w:rsid w:val="00580430"/>
    <w:rsid w:val="005815F7"/>
    <w:rsid w:val="0058235A"/>
    <w:rsid w:val="00582AC9"/>
    <w:rsid w:val="00584792"/>
    <w:rsid w:val="005849AE"/>
    <w:rsid w:val="00584CAD"/>
    <w:rsid w:val="005851B8"/>
    <w:rsid w:val="00585307"/>
    <w:rsid w:val="00585714"/>
    <w:rsid w:val="0058642D"/>
    <w:rsid w:val="00586978"/>
    <w:rsid w:val="005869EE"/>
    <w:rsid w:val="0059054D"/>
    <w:rsid w:val="00590F2B"/>
    <w:rsid w:val="00590F86"/>
    <w:rsid w:val="00591C8A"/>
    <w:rsid w:val="00591E02"/>
    <w:rsid w:val="00591E3C"/>
    <w:rsid w:val="00592057"/>
    <w:rsid w:val="0059368B"/>
    <w:rsid w:val="0059379A"/>
    <w:rsid w:val="00594019"/>
    <w:rsid w:val="00595122"/>
    <w:rsid w:val="00595A3F"/>
    <w:rsid w:val="0059610E"/>
    <w:rsid w:val="00597266"/>
    <w:rsid w:val="00597330"/>
    <w:rsid w:val="0059737D"/>
    <w:rsid w:val="005975ED"/>
    <w:rsid w:val="00597735"/>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68F"/>
    <w:rsid w:val="005B2701"/>
    <w:rsid w:val="005B2806"/>
    <w:rsid w:val="005B2848"/>
    <w:rsid w:val="005B2CE5"/>
    <w:rsid w:val="005B2E29"/>
    <w:rsid w:val="005B2F61"/>
    <w:rsid w:val="005B3C7E"/>
    <w:rsid w:val="005B4670"/>
    <w:rsid w:val="005B4DF5"/>
    <w:rsid w:val="005B4E96"/>
    <w:rsid w:val="005B5057"/>
    <w:rsid w:val="005B52FA"/>
    <w:rsid w:val="005B54F4"/>
    <w:rsid w:val="005B64D3"/>
    <w:rsid w:val="005B6665"/>
    <w:rsid w:val="005B6A31"/>
    <w:rsid w:val="005B6C25"/>
    <w:rsid w:val="005B6F73"/>
    <w:rsid w:val="005B738E"/>
    <w:rsid w:val="005B7B2B"/>
    <w:rsid w:val="005C005D"/>
    <w:rsid w:val="005C092E"/>
    <w:rsid w:val="005C09E5"/>
    <w:rsid w:val="005C190F"/>
    <w:rsid w:val="005C246B"/>
    <w:rsid w:val="005C2854"/>
    <w:rsid w:val="005C2C91"/>
    <w:rsid w:val="005C3259"/>
    <w:rsid w:val="005C3413"/>
    <w:rsid w:val="005C3460"/>
    <w:rsid w:val="005C40B5"/>
    <w:rsid w:val="005C44D3"/>
    <w:rsid w:val="005C576C"/>
    <w:rsid w:val="005C6024"/>
    <w:rsid w:val="005C6900"/>
    <w:rsid w:val="005C76B6"/>
    <w:rsid w:val="005C7CD2"/>
    <w:rsid w:val="005C7CF6"/>
    <w:rsid w:val="005C7D66"/>
    <w:rsid w:val="005C7E77"/>
    <w:rsid w:val="005D17BE"/>
    <w:rsid w:val="005D19D7"/>
    <w:rsid w:val="005D1C64"/>
    <w:rsid w:val="005D1F52"/>
    <w:rsid w:val="005D235D"/>
    <w:rsid w:val="005D3374"/>
    <w:rsid w:val="005D3644"/>
    <w:rsid w:val="005D4758"/>
    <w:rsid w:val="005D478D"/>
    <w:rsid w:val="005D48D4"/>
    <w:rsid w:val="005D4A61"/>
    <w:rsid w:val="005D4F73"/>
    <w:rsid w:val="005D64D9"/>
    <w:rsid w:val="005D65B8"/>
    <w:rsid w:val="005D6C5D"/>
    <w:rsid w:val="005D6EE8"/>
    <w:rsid w:val="005D76F0"/>
    <w:rsid w:val="005D7AF3"/>
    <w:rsid w:val="005D7F15"/>
    <w:rsid w:val="005E1756"/>
    <w:rsid w:val="005E1B3C"/>
    <w:rsid w:val="005E1F61"/>
    <w:rsid w:val="005E2CFE"/>
    <w:rsid w:val="005E3A3C"/>
    <w:rsid w:val="005E4A99"/>
    <w:rsid w:val="005E52BB"/>
    <w:rsid w:val="005E64A0"/>
    <w:rsid w:val="005E7352"/>
    <w:rsid w:val="005E7A82"/>
    <w:rsid w:val="005E7DB7"/>
    <w:rsid w:val="005E7F88"/>
    <w:rsid w:val="005F00A1"/>
    <w:rsid w:val="005F04B6"/>
    <w:rsid w:val="005F0F71"/>
    <w:rsid w:val="005F14A0"/>
    <w:rsid w:val="005F1A3C"/>
    <w:rsid w:val="005F214D"/>
    <w:rsid w:val="005F2482"/>
    <w:rsid w:val="005F29DC"/>
    <w:rsid w:val="005F3CB3"/>
    <w:rsid w:val="005F49BE"/>
    <w:rsid w:val="005F4BD6"/>
    <w:rsid w:val="005F4C93"/>
    <w:rsid w:val="005F5C63"/>
    <w:rsid w:val="005F6312"/>
    <w:rsid w:val="005F736F"/>
    <w:rsid w:val="005F7ED8"/>
    <w:rsid w:val="00600BA8"/>
    <w:rsid w:val="006014D4"/>
    <w:rsid w:val="006017E6"/>
    <w:rsid w:val="006017E8"/>
    <w:rsid w:val="00601897"/>
    <w:rsid w:val="00601D16"/>
    <w:rsid w:val="00601D2F"/>
    <w:rsid w:val="006022BA"/>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2F5E"/>
    <w:rsid w:val="00613002"/>
    <w:rsid w:val="0061345E"/>
    <w:rsid w:val="00613A3D"/>
    <w:rsid w:val="00613B09"/>
    <w:rsid w:val="00615611"/>
    <w:rsid w:val="00615641"/>
    <w:rsid w:val="006156DE"/>
    <w:rsid w:val="00615FD3"/>
    <w:rsid w:val="00617C97"/>
    <w:rsid w:val="00620ACC"/>
    <w:rsid w:val="006210FF"/>
    <w:rsid w:val="0062241A"/>
    <w:rsid w:val="00623326"/>
    <w:rsid w:val="00623D48"/>
    <w:rsid w:val="00624A24"/>
    <w:rsid w:val="00624AB0"/>
    <w:rsid w:val="00625440"/>
    <w:rsid w:val="0062664E"/>
    <w:rsid w:val="0063036E"/>
    <w:rsid w:val="00630583"/>
    <w:rsid w:val="0063246E"/>
    <w:rsid w:val="0063329C"/>
    <w:rsid w:val="00633CF9"/>
    <w:rsid w:val="00634CCB"/>
    <w:rsid w:val="006352A8"/>
    <w:rsid w:val="006356CE"/>
    <w:rsid w:val="00635A94"/>
    <w:rsid w:val="006361F8"/>
    <w:rsid w:val="00636C54"/>
    <w:rsid w:val="00641448"/>
    <w:rsid w:val="00641544"/>
    <w:rsid w:val="00642046"/>
    <w:rsid w:val="0064208A"/>
    <w:rsid w:val="0064270E"/>
    <w:rsid w:val="00643E65"/>
    <w:rsid w:val="006446A0"/>
    <w:rsid w:val="00645D97"/>
    <w:rsid w:val="00646D05"/>
    <w:rsid w:val="006502EF"/>
    <w:rsid w:val="006503AE"/>
    <w:rsid w:val="0065091F"/>
    <w:rsid w:val="00651A04"/>
    <w:rsid w:val="00651BC5"/>
    <w:rsid w:val="00651C55"/>
    <w:rsid w:val="006521BA"/>
    <w:rsid w:val="00652B3E"/>
    <w:rsid w:val="00652EB9"/>
    <w:rsid w:val="00654A92"/>
    <w:rsid w:val="00655526"/>
    <w:rsid w:val="0065569A"/>
    <w:rsid w:val="00656AEB"/>
    <w:rsid w:val="00657146"/>
    <w:rsid w:val="006604FA"/>
    <w:rsid w:val="00660713"/>
    <w:rsid w:val="0066078A"/>
    <w:rsid w:val="00660D73"/>
    <w:rsid w:val="006613A0"/>
    <w:rsid w:val="0066169E"/>
    <w:rsid w:val="00662B1B"/>
    <w:rsid w:val="00663607"/>
    <w:rsid w:val="00663A58"/>
    <w:rsid w:val="00663EF2"/>
    <w:rsid w:val="00664C49"/>
    <w:rsid w:val="006652C5"/>
    <w:rsid w:val="006656A8"/>
    <w:rsid w:val="00665EBB"/>
    <w:rsid w:val="00666E3F"/>
    <w:rsid w:val="00667230"/>
    <w:rsid w:val="00667C8B"/>
    <w:rsid w:val="00670A76"/>
    <w:rsid w:val="006710BC"/>
    <w:rsid w:val="006710C6"/>
    <w:rsid w:val="0067137B"/>
    <w:rsid w:val="00671905"/>
    <w:rsid w:val="00672846"/>
    <w:rsid w:val="00672BCD"/>
    <w:rsid w:val="006737F2"/>
    <w:rsid w:val="0067384B"/>
    <w:rsid w:val="00673EA3"/>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432C"/>
    <w:rsid w:val="006944D0"/>
    <w:rsid w:val="006968D2"/>
    <w:rsid w:val="0069753A"/>
    <w:rsid w:val="00697AB7"/>
    <w:rsid w:val="006A13C9"/>
    <w:rsid w:val="006A1CA2"/>
    <w:rsid w:val="006A1FF9"/>
    <w:rsid w:val="006A2D07"/>
    <w:rsid w:val="006A33DD"/>
    <w:rsid w:val="006A3414"/>
    <w:rsid w:val="006A413F"/>
    <w:rsid w:val="006A4E52"/>
    <w:rsid w:val="006A4E71"/>
    <w:rsid w:val="006A5771"/>
    <w:rsid w:val="006A63AC"/>
    <w:rsid w:val="006A653A"/>
    <w:rsid w:val="006A66B0"/>
    <w:rsid w:val="006A72F7"/>
    <w:rsid w:val="006A79DB"/>
    <w:rsid w:val="006B1831"/>
    <w:rsid w:val="006B1910"/>
    <w:rsid w:val="006B1A12"/>
    <w:rsid w:val="006B1A43"/>
    <w:rsid w:val="006B1B70"/>
    <w:rsid w:val="006B28D3"/>
    <w:rsid w:val="006B3F73"/>
    <w:rsid w:val="006B4583"/>
    <w:rsid w:val="006B4897"/>
    <w:rsid w:val="006B4A44"/>
    <w:rsid w:val="006B4D3F"/>
    <w:rsid w:val="006B55FA"/>
    <w:rsid w:val="006B5CBF"/>
    <w:rsid w:val="006B6B55"/>
    <w:rsid w:val="006B75DE"/>
    <w:rsid w:val="006B7C26"/>
    <w:rsid w:val="006C09FB"/>
    <w:rsid w:val="006C0A3C"/>
    <w:rsid w:val="006C0AB0"/>
    <w:rsid w:val="006C102D"/>
    <w:rsid w:val="006C18AE"/>
    <w:rsid w:val="006C1E26"/>
    <w:rsid w:val="006C1E8A"/>
    <w:rsid w:val="006C212B"/>
    <w:rsid w:val="006C2E12"/>
    <w:rsid w:val="006C3937"/>
    <w:rsid w:val="006C4103"/>
    <w:rsid w:val="006C5032"/>
    <w:rsid w:val="006C6BFD"/>
    <w:rsid w:val="006C7367"/>
    <w:rsid w:val="006C765E"/>
    <w:rsid w:val="006D009F"/>
    <w:rsid w:val="006D0266"/>
    <w:rsid w:val="006D13A7"/>
    <w:rsid w:val="006D1849"/>
    <w:rsid w:val="006D1FF2"/>
    <w:rsid w:val="006D24C3"/>
    <w:rsid w:val="006D36B3"/>
    <w:rsid w:val="006D388C"/>
    <w:rsid w:val="006D4081"/>
    <w:rsid w:val="006D4092"/>
    <w:rsid w:val="006D46E2"/>
    <w:rsid w:val="006D4742"/>
    <w:rsid w:val="006D6D7D"/>
    <w:rsid w:val="006D706E"/>
    <w:rsid w:val="006D758D"/>
    <w:rsid w:val="006D7750"/>
    <w:rsid w:val="006D78D2"/>
    <w:rsid w:val="006D7D4C"/>
    <w:rsid w:val="006D7D85"/>
    <w:rsid w:val="006E061E"/>
    <w:rsid w:val="006E127C"/>
    <w:rsid w:val="006E1734"/>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2F84"/>
    <w:rsid w:val="006F34B3"/>
    <w:rsid w:val="006F3DB6"/>
    <w:rsid w:val="006F4192"/>
    <w:rsid w:val="006F465B"/>
    <w:rsid w:val="006F4848"/>
    <w:rsid w:val="006F4C9F"/>
    <w:rsid w:val="006F520D"/>
    <w:rsid w:val="006F5AE7"/>
    <w:rsid w:val="006F6176"/>
    <w:rsid w:val="006F6858"/>
    <w:rsid w:val="006F75E0"/>
    <w:rsid w:val="00701F74"/>
    <w:rsid w:val="00702BC8"/>
    <w:rsid w:val="00703215"/>
    <w:rsid w:val="00703968"/>
    <w:rsid w:val="00703D6B"/>
    <w:rsid w:val="00703EEA"/>
    <w:rsid w:val="00704FF1"/>
    <w:rsid w:val="007052FD"/>
    <w:rsid w:val="00705CB7"/>
    <w:rsid w:val="0070706F"/>
    <w:rsid w:val="00707534"/>
    <w:rsid w:val="007102B1"/>
    <w:rsid w:val="00711269"/>
    <w:rsid w:val="00711571"/>
    <w:rsid w:val="00711955"/>
    <w:rsid w:val="00712135"/>
    <w:rsid w:val="007121CD"/>
    <w:rsid w:val="0071301C"/>
    <w:rsid w:val="0071321A"/>
    <w:rsid w:val="0071578A"/>
    <w:rsid w:val="00715850"/>
    <w:rsid w:val="00716B16"/>
    <w:rsid w:val="007171EC"/>
    <w:rsid w:val="00717989"/>
    <w:rsid w:val="00717F15"/>
    <w:rsid w:val="00717FE6"/>
    <w:rsid w:val="0072062D"/>
    <w:rsid w:val="007206C3"/>
    <w:rsid w:val="00720FDF"/>
    <w:rsid w:val="007216B0"/>
    <w:rsid w:val="007217F3"/>
    <w:rsid w:val="00721B05"/>
    <w:rsid w:val="00721F91"/>
    <w:rsid w:val="00722691"/>
    <w:rsid w:val="007229CE"/>
    <w:rsid w:val="00722CA4"/>
    <w:rsid w:val="00723286"/>
    <w:rsid w:val="0072442B"/>
    <w:rsid w:val="00725017"/>
    <w:rsid w:val="007250BA"/>
    <w:rsid w:val="00726677"/>
    <w:rsid w:val="00726967"/>
    <w:rsid w:val="0072699D"/>
    <w:rsid w:val="00726CDB"/>
    <w:rsid w:val="00726D77"/>
    <w:rsid w:val="00726EFB"/>
    <w:rsid w:val="007270F4"/>
    <w:rsid w:val="0073079C"/>
    <w:rsid w:val="00730827"/>
    <w:rsid w:val="00731F42"/>
    <w:rsid w:val="0073234E"/>
    <w:rsid w:val="007325B9"/>
    <w:rsid w:val="007330CE"/>
    <w:rsid w:val="007338A1"/>
    <w:rsid w:val="0073412C"/>
    <w:rsid w:val="007344A2"/>
    <w:rsid w:val="00734F51"/>
    <w:rsid w:val="007354AE"/>
    <w:rsid w:val="0073595F"/>
    <w:rsid w:val="0073596D"/>
    <w:rsid w:val="00735E3A"/>
    <w:rsid w:val="00736F7E"/>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69F"/>
    <w:rsid w:val="00757D8B"/>
    <w:rsid w:val="00757EF0"/>
    <w:rsid w:val="00760D02"/>
    <w:rsid w:val="00760EC5"/>
    <w:rsid w:val="0076220E"/>
    <w:rsid w:val="007624CA"/>
    <w:rsid w:val="007637D6"/>
    <w:rsid w:val="007655B1"/>
    <w:rsid w:val="007656ED"/>
    <w:rsid w:val="007674E0"/>
    <w:rsid w:val="007706A1"/>
    <w:rsid w:val="00770AB6"/>
    <w:rsid w:val="00771339"/>
    <w:rsid w:val="00772052"/>
    <w:rsid w:val="00772312"/>
    <w:rsid w:val="00772DF9"/>
    <w:rsid w:val="00773296"/>
    <w:rsid w:val="007739DF"/>
    <w:rsid w:val="00773E66"/>
    <w:rsid w:val="00773F18"/>
    <w:rsid w:val="00773FFC"/>
    <w:rsid w:val="00774B3C"/>
    <w:rsid w:val="007761E7"/>
    <w:rsid w:val="0077635D"/>
    <w:rsid w:val="00777086"/>
    <w:rsid w:val="0077749D"/>
    <w:rsid w:val="0077784B"/>
    <w:rsid w:val="00777B2B"/>
    <w:rsid w:val="00780374"/>
    <w:rsid w:val="0078102B"/>
    <w:rsid w:val="007815CD"/>
    <w:rsid w:val="00781B88"/>
    <w:rsid w:val="00782D44"/>
    <w:rsid w:val="0078314B"/>
    <w:rsid w:val="00783C20"/>
    <w:rsid w:val="00784140"/>
    <w:rsid w:val="007844EB"/>
    <w:rsid w:val="007862ED"/>
    <w:rsid w:val="00786986"/>
    <w:rsid w:val="00786F71"/>
    <w:rsid w:val="00787648"/>
    <w:rsid w:val="00787E9C"/>
    <w:rsid w:val="00790292"/>
    <w:rsid w:val="007908B0"/>
    <w:rsid w:val="00791071"/>
    <w:rsid w:val="0079157E"/>
    <w:rsid w:val="007915CD"/>
    <w:rsid w:val="00791777"/>
    <w:rsid w:val="00791DCC"/>
    <w:rsid w:val="00791EDE"/>
    <w:rsid w:val="00793087"/>
    <w:rsid w:val="007939FE"/>
    <w:rsid w:val="007943C4"/>
    <w:rsid w:val="00794AEC"/>
    <w:rsid w:val="00794DC9"/>
    <w:rsid w:val="007952DF"/>
    <w:rsid w:val="0079611E"/>
    <w:rsid w:val="0079688D"/>
    <w:rsid w:val="007968B8"/>
    <w:rsid w:val="00796FD1"/>
    <w:rsid w:val="007A0437"/>
    <w:rsid w:val="007A05D1"/>
    <w:rsid w:val="007A06D4"/>
    <w:rsid w:val="007A10BB"/>
    <w:rsid w:val="007A1618"/>
    <w:rsid w:val="007A1719"/>
    <w:rsid w:val="007A181E"/>
    <w:rsid w:val="007A1C63"/>
    <w:rsid w:val="007A1DF1"/>
    <w:rsid w:val="007A1DF6"/>
    <w:rsid w:val="007A2AFE"/>
    <w:rsid w:val="007A3029"/>
    <w:rsid w:val="007A3C53"/>
    <w:rsid w:val="007A3DE8"/>
    <w:rsid w:val="007A43DD"/>
    <w:rsid w:val="007A5395"/>
    <w:rsid w:val="007A58EB"/>
    <w:rsid w:val="007A5AFE"/>
    <w:rsid w:val="007A7397"/>
    <w:rsid w:val="007B01AD"/>
    <w:rsid w:val="007B0A95"/>
    <w:rsid w:val="007B0DDC"/>
    <w:rsid w:val="007B0F41"/>
    <w:rsid w:val="007B13FA"/>
    <w:rsid w:val="007B1D89"/>
    <w:rsid w:val="007B255F"/>
    <w:rsid w:val="007B2B84"/>
    <w:rsid w:val="007B2EBE"/>
    <w:rsid w:val="007B33CC"/>
    <w:rsid w:val="007B3C14"/>
    <w:rsid w:val="007B4573"/>
    <w:rsid w:val="007B5746"/>
    <w:rsid w:val="007B5DCE"/>
    <w:rsid w:val="007B67CD"/>
    <w:rsid w:val="007B67D1"/>
    <w:rsid w:val="007B694A"/>
    <w:rsid w:val="007B704A"/>
    <w:rsid w:val="007B7BEA"/>
    <w:rsid w:val="007C0042"/>
    <w:rsid w:val="007C0434"/>
    <w:rsid w:val="007C296A"/>
    <w:rsid w:val="007C3402"/>
    <w:rsid w:val="007C3631"/>
    <w:rsid w:val="007C3822"/>
    <w:rsid w:val="007C3C4A"/>
    <w:rsid w:val="007C4091"/>
    <w:rsid w:val="007C40CA"/>
    <w:rsid w:val="007C4346"/>
    <w:rsid w:val="007C46BD"/>
    <w:rsid w:val="007C51B1"/>
    <w:rsid w:val="007C5823"/>
    <w:rsid w:val="007C6223"/>
    <w:rsid w:val="007C6E21"/>
    <w:rsid w:val="007C6E8B"/>
    <w:rsid w:val="007D0955"/>
    <w:rsid w:val="007D0FFE"/>
    <w:rsid w:val="007D1304"/>
    <w:rsid w:val="007D2332"/>
    <w:rsid w:val="007D241A"/>
    <w:rsid w:val="007D31A6"/>
    <w:rsid w:val="007D39A5"/>
    <w:rsid w:val="007D39AF"/>
    <w:rsid w:val="007D41A1"/>
    <w:rsid w:val="007D4490"/>
    <w:rsid w:val="007D55BC"/>
    <w:rsid w:val="007D5DCB"/>
    <w:rsid w:val="007D6199"/>
    <w:rsid w:val="007D623E"/>
    <w:rsid w:val="007D6CDC"/>
    <w:rsid w:val="007D77A4"/>
    <w:rsid w:val="007E043B"/>
    <w:rsid w:val="007E0A80"/>
    <w:rsid w:val="007E176E"/>
    <w:rsid w:val="007E2426"/>
    <w:rsid w:val="007E2774"/>
    <w:rsid w:val="007E2BCB"/>
    <w:rsid w:val="007E2CED"/>
    <w:rsid w:val="007E374D"/>
    <w:rsid w:val="007E56E5"/>
    <w:rsid w:val="007E651E"/>
    <w:rsid w:val="007F044F"/>
    <w:rsid w:val="007F0AE4"/>
    <w:rsid w:val="007F1006"/>
    <w:rsid w:val="007F1046"/>
    <w:rsid w:val="007F12C6"/>
    <w:rsid w:val="007F19A1"/>
    <w:rsid w:val="007F1F9C"/>
    <w:rsid w:val="007F204F"/>
    <w:rsid w:val="007F22B7"/>
    <w:rsid w:val="007F267E"/>
    <w:rsid w:val="007F2B00"/>
    <w:rsid w:val="007F2FD9"/>
    <w:rsid w:val="007F339D"/>
    <w:rsid w:val="007F520D"/>
    <w:rsid w:val="007F560A"/>
    <w:rsid w:val="007F5642"/>
    <w:rsid w:val="007F5896"/>
    <w:rsid w:val="007F5E4E"/>
    <w:rsid w:val="007F612C"/>
    <w:rsid w:val="007F6A92"/>
    <w:rsid w:val="008011B5"/>
    <w:rsid w:val="00801251"/>
    <w:rsid w:val="0080156F"/>
    <w:rsid w:val="00802D5B"/>
    <w:rsid w:val="008031EF"/>
    <w:rsid w:val="00804E4E"/>
    <w:rsid w:val="0080514D"/>
    <w:rsid w:val="008063C8"/>
    <w:rsid w:val="00806D08"/>
    <w:rsid w:val="00810ACA"/>
    <w:rsid w:val="00811A48"/>
    <w:rsid w:val="008125D8"/>
    <w:rsid w:val="008128AC"/>
    <w:rsid w:val="00814A40"/>
    <w:rsid w:val="0081560B"/>
    <w:rsid w:val="00816E12"/>
    <w:rsid w:val="00821201"/>
    <w:rsid w:val="0082157B"/>
    <w:rsid w:val="00822146"/>
    <w:rsid w:val="008224AC"/>
    <w:rsid w:val="00822A4F"/>
    <w:rsid w:val="00822BC7"/>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0D17"/>
    <w:rsid w:val="0083184F"/>
    <w:rsid w:val="008329FF"/>
    <w:rsid w:val="00832C46"/>
    <w:rsid w:val="00832CB5"/>
    <w:rsid w:val="00832F9E"/>
    <w:rsid w:val="00832FE3"/>
    <w:rsid w:val="008341F6"/>
    <w:rsid w:val="00835208"/>
    <w:rsid w:val="00835E68"/>
    <w:rsid w:val="00835EB0"/>
    <w:rsid w:val="008363FC"/>
    <w:rsid w:val="00836726"/>
    <w:rsid w:val="00836A20"/>
    <w:rsid w:val="00836AF2"/>
    <w:rsid w:val="00836B8F"/>
    <w:rsid w:val="00836BDE"/>
    <w:rsid w:val="0083784D"/>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73F"/>
    <w:rsid w:val="00846B9E"/>
    <w:rsid w:val="008470BD"/>
    <w:rsid w:val="00847238"/>
    <w:rsid w:val="00847B03"/>
    <w:rsid w:val="00847F89"/>
    <w:rsid w:val="00850281"/>
    <w:rsid w:val="008507D2"/>
    <w:rsid w:val="008509DC"/>
    <w:rsid w:val="00851410"/>
    <w:rsid w:val="00851790"/>
    <w:rsid w:val="00852302"/>
    <w:rsid w:val="008548C6"/>
    <w:rsid w:val="008550B0"/>
    <w:rsid w:val="00855879"/>
    <w:rsid w:val="00855BCF"/>
    <w:rsid w:val="00855C32"/>
    <w:rsid w:val="00855F7A"/>
    <w:rsid w:val="00856DF8"/>
    <w:rsid w:val="008572B2"/>
    <w:rsid w:val="0086098F"/>
    <w:rsid w:val="00862496"/>
    <w:rsid w:val="00862B29"/>
    <w:rsid w:val="00862FE3"/>
    <w:rsid w:val="008635F5"/>
    <w:rsid w:val="00864AE9"/>
    <w:rsid w:val="0086523D"/>
    <w:rsid w:val="00865663"/>
    <w:rsid w:val="008662BF"/>
    <w:rsid w:val="008702AD"/>
    <w:rsid w:val="00870A4D"/>
    <w:rsid w:val="00870B84"/>
    <w:rsid w:val="00870BBA"/>
    <w:rsid w:val="008715AE"/>
    <w:rsid w:val="00871818"/>
    <w:rsid w:val="00872C9E"/>
    <w:rsid w:val="00872ED3"/>
    <w:rsid w:val="00872F5E"/>
    <w:rsid w:val="00873054"/>
    <w:rsid w:val="00873139"/>
    <w:rsid w:val="00873511"/>
    <w:rsid w:val="00873880"/>
    <w:rsid w:val="00874744"/>
    <w:rsid w:val="00874B3B"/>
    <w:rsid w:val="00875014"/>
    <w:rsid w:val="008752C1"/>
    <w:rsid w:val="00875614"/>
    <w:rsid w:val="008756DE"/>
    <w:rsid w:val="008762D2"/>
    <w:rsid w:val="00876680"/>
    <w:rsid w:val="008770C5"/>
    <w:rsid w:val="00877C9A"/>
    <w:rsid w:val="00880B6A"/>
    <w:rsid w:val="00881060"/>
    <w:rsid w:val="008817EF"/>
    <w:rsid w:val="00882916"/>
    <w:rsid w:val="00883838"/>
    <w:rsid w:val="00885251"/>
    <w:rsid w:val="00885889"/>
    <w:rsid w:val="00885892"/>
    <w:rsid w:val="00886310"/>
    <w:rsid w:val="008872BD"/>
    <w:rsid w:val="0089056E"/>
    <w:rsid w:val="00890E59"/>
    <w:rsid w:val="00891139"/>
    <w:rsid w:val="00891857"/>
    <w:rsid w:val="008924F2"/>
    <w:rsid w:val="008925B1"/>
    <w:rsid w:val="0089279D"/>
    <w:rsid w:val="00892874"/>
    <w:rsid w:val="0089343F"/>
    <w:rsid w:val="00893B32"/>
    <w:rsid w:val="00893C4B"/>
    <w:rsid w:val="00893DC3"/>
    <w:rsid w:val="00894249"/>
    <w:rsid w:val="0089479A"/>
    <w:rsid w:val="00895868"/>
    <w:rsid w:val="00895A42"/>
    <w:rsid w:val="00896659"/>
    <w:rsid w:val="008A0336"/>
    <w:rsid w:val="008A08E1"/>
    <w:rsid w:val="008A0EE7"/>
    <w:rsid w:val="008A1CB0"/>
    <w:rsid w:val="008A2BFB"/>
    <w:rsid w:val="008A2E88"/>
    <w:rsid w:val="008A311F"/>
    <w:rsid w:val="008A3D4F"/>
    <w:rsid w:val="008A3E54"/>
    <w:rsid w:val="008A4034"/>
    <w:rsid w:val="008A4B87"/>
    <w:rsid w:val="008A51B6"/>
    <w:rsid w:val="008A5E6E"/>
    <w:rsid w:val="008A6018"/>
    <w:rsid w:val="008A6861"/>
    <w:rsid w:val="008A761B"/>
    <w:rsid w:val="008A7B0F"/>
    <w:rsid w:val="008B05C5"/>
    <w:rsid w:val="008B07DD"/>
    <w:rsid w:val="008B18AE"/>
    <w:rsid w:val="008B21CA"/>
    <w:rsid w:val="008B27CB"/>
    <w:rsid w:val="008B2BB5"/>
    <w:rsid w:val="008B2E4E"/>
    <w:rsid w:val="008B34BB"/>
    <w:rsid w:val="008B395D"/>
    <w:rsid w:val="008B3CC7"/>
    <w:rsid w:val="008B3EF7"/>
    <w:rsid w:val="008B42D9"/>
    <w:rsid w:val="008B590F"/>
    <w:rsid w:val="008B5E7F"/>
    <w:rsid w:val="008B6D3F"/>
    <w:rsid w:val="008B788C"/>
    <w:rsid w:val="008B78AD"/>
    <w:rsid w:val="008C00F7"/>
    <w:rsid w:val="008C076C"/>
    <w:rsid w:val="008C167F"/>
    <w:rsid w:val="008C1958"/>
    <w:rsid w:val="008C19A2"/>
    <w:rsid w:val="008C2BDF"/>
    <w:rsid w:val="008C3C1F"/>
    <w:rsid w:val="008C4337"/>
    <w:rsid w:val="008C459C"/>
    <w:rsid w:val="008C6133"/>
    <w:rsid w:val="008C6DFE"/>
    <w:rsid w:val="008C6F7C"/>
    <w:rsid w:val="008C7145"/>
    <w:rsid w:val="008C7E7D"/>
    <w:rsid w:val="008D170F"/>
    <w:rsid w:val="008D18B8"/>
    <w:rsid w:val="008D2941"/>
    <w:rsid w:val="008D2ECE"/>
    <w:rsid w:val="008D30AC"/>
    <w:rsid w:val="008D373D"/>
    <w:rsid w:val="008D3B5B"/>
    <w:rsid w:val="008D4768"/>
    <w:rsid w:val="008D4892"/>
    <w:rsid w:val="008D5A6B"/>
    <w:rsid w:val="008D5DF0"/>
    <w:rsid w:val="008D7215"/>
    <w:rsid w:val="008E01EF"/>
    <w:rsid w:val="008E075E"/>
    <w:rsid w:val="008E0D26"/>
    <w:rsid w:val="008E11DF"/>
    <w:rsid w:val="008E15C6"/>
    <w:rsid w:val="008E197E"/>
    <w:rsid w:val="008E1B01"/>
    <w:rsid w:val="008E1CFA"/>
    <w:rsid w:val="008E25C5"/>
    <w:rsid w:val="008E416D"/>
    <w:rsid w:val="008E44EB"/>
    <w:rsid w:val="008E4FCA"/>
    <w:rsid w:val="008E57FE"/>
    <w:rsid w:val="008E5F0A"/>
    <w:rsid w:val="008E6891"/>
    <w:rsid w:val="008E68D7"/>
    <w:rsid w:val="008E6EF0"/>
    <w:rsid w:val="008F045F"/>
    <w:rsid w:val="008F167D"/>
    <w:rsid w:val="008F1EE3"/>
    <w:rsid w:val="008F238A"/>
    <w:rsid w:val="008F4024"/>
    <w:rsid w:val="008F417C"/>
    <w:rsid w:val="008F551A"/>
    <w:rsid w:val="008F60F6"/>
    <w:rsid w:val="009010AA"/>
    <w:rsid w:val="009017A7"/>
    <w:rsid w:val="00901981"/>
    <w:rsid w:val="00901EA0"/>
    <w:rsid w:val="009020FF"/>
    <w:rsid w:val="009025A2"/>
    <w:rsid w:val="00902F7F"/>
    <w:rsid w:val="00903FA3"/>
    <w:rsid w:val="0090548C"/>
    <w:rsid w:val="00905B51"/>
    <w:rsid w:val="00905B66"/>
    <w:rsid w:val="00905BA8"/>
    <w:rsid w:val="00905F04"/>
    <w:rsid w:val="009065E9"/>
    <w:rsid w:val="00906CE5"/>
    <w:rsid w:val="00906E6C"/>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338"/>
    <w:rsid w:val="0092183B"/>
    <w:rsid w:val="00921FEE"/>
    <w:rsid w:val="00922617"/>
    <w:rsid w:val="00923210"/>
    <w:rsid w:val="00923429"/>
    <w:rsid w:val="009240AC"/>
    <w:rsid w:val="00924993"/>
    <w:rsid w:val="0092529E"/>
    <w:rsid w:val="009259A7"/>
    <w:rsid w:val="00925D46"/>
    <w:rsid w:val="009303B1"/>
    <w:rsid w:val="009312CE"/>
    <w:rsid w:val="00931B37"/>
    <w:rsid w:val="009320B5"/>
    <w:rsid w:val="0093256A"/>
    <w:rsid w:val="009325A0"/>
    <w:rsid w:val="00933C24"/>
    <w:rsid w:val="009344A3"/>
    <w:rsid w:val="009348A5"/>
    <w:rsid w:val="0093496C"/>
    <w:rsid w:val="009356B5"/>
    <w:rsid w:val="00935CB0"/>
    <w:rsid w:val="00935F23"/>
    <w:rsid w:val="00936B6D"/>
    <w:rsid w:val="009401D6"/>
    <w:rsid w:val="0094032B"/>
    <w:rsid w:val="009408D7"/>
    <w:rsid w:val="00940B35"/>
    <w:rsid w:val="009414E2"/>
    <w:rsid w:val="0094150B"/>
    <w:rsid w:val="00941A2C"/>
    <w:rsid w:val="00942C78"/>
    <w:rsid w:val="0094376F"/>
    <w:rsid w:val="00943FB4"/>
    <w:rsid w:val="00944078"/>
    <w:rsid w:val="00944327"/>
    <w:rsid w:val="009443CC"/>
    <w:rsid w:val="009446DB"/>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862"/>
    <w:rsid w:val="00953C7C"/>
    <w:rsid w:val="00954D91"/>
    <w:rsid w:val="0095522E"/>
    <w:rsid w:val="00955286"/>
    <w:rsid w:val="009568B7"/>
    <w:rsid w:val="00956C5C"/>
    <w:rsid w:val="0095757D"/>
    <w:rsid w:val="00957F0B"/>
    <w:rsid w:val="00960344"/>
    <w:rsid w:val="00960E44"/>
    <w:rsid w:val="00961303"/>
    <w:rsid w:val="00961B5D"/>
    <w:rsid w:val="0096236C"/>
    <w:rsid w:val="0096349A"/>
    <w:rsid w:val="009638CC"/>
    <w:rsid w:val="00967485"/>
    <w:rsid w:val="009679B6"/>
    <w:rsid w:val="00967BF1"/>
    <w:rsid w:val="009702F3"/>
    <w:rsid w:val="0097093F"/>
    <w:rsid w:val="00971696"/>
    <w:rsid w:val="009729AD"/>
    <w:rsid w:val="00973564"/>
    <w:rsid w:val="0097385A"/>
    <w:rsid w:val="00974044"/>
    <w:rsid w:val="00974295"/>
    <w:rsid w:val="00974B7C"/>
    <w:rsid w:val="00974CDD"/>
    <w:rsid w:val="00974FC4"/>
    <w:rsid w:val="00975527"/>
    <w:rsid w:val="00975788"/>
    <w:rsid w:val="00975D26"/>
    <w:rsid w:val="00976B9E"/>
    <w:rsid w:val="0097782E"/>
    <w:rsid w:val="00981CBD"/>
    <w:rsid w:val="009829D9"/>
    <w:rsid w:val="00983574"/>
    <w:rsid w:val="00984ACA"/>
    <w:rsid w:val="00984CD8"/>
    <w:rsid w:val="009859E7"/>
    <w:rsid w:val="00985CB5"/>
    <w:rsid w:val="00985E21"/>
    <w:rsid w:val="00990A8D"/>
    <w:rsid w:val="00990B1A"/>
    <w:rsid w:val="00991806"/>
    <w:rsid w:val="0099202C"/>
    <w:rsid w:val="00992B91"/>
    <w:rsid w:val="009930E1"/>
    <w:rsid w:val="00993E08"/>
    <w:rsid w:val="009943F3"/>
    <w:rsid w:val="00994570"/>
    <w:rsid w:val="00994E18"/>
    <w:rsid w:val="0099592E"/>
    <w:rsid w:val="00995958"/>
    <w:rsid w:val="009964C3"/>
    <w:rsid w:val="00996CCC"/>
    <w:rsid w:val="009972A7"/>
    <w:rsid w:val="00997B7E"/>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2C4A"/>
    <w:rsid w:val="009B3460"/>
    <w:rsid w:val="009B398B"/>
    <w:rsid w:val="009B42B8"/>
    <w:rsid w:val="009B4E1F"/>
    <w:rsid w:val="009B5485"/>
    <w:rsid w:val="009B5A21"/>
    <w:rsid w:val="009B5AEA"/>
    <w:rsid w:val="009B7940"/>
    <w:rsid w:val="009B7DE8"/>
    <w:rsid w:val="009C1537"/>
    <w:rsid w:val="009C1A69"/>
    <w:rsid w:val="009C3010"/>
    <w:rsid w:val="009C3FE6"/>
    <w:rsid w:val="009C4427"/>
    <w:rsid w:val="009C4488"/>
    <w:rsid w:val="009C47BE"/>
    <w:rsid w:val="009C54F3"/>
    <w:rsid w:val="009C597C"/>
    <w:rsid w:val="009C5D5E"/>
    <w:rsid w:val="009C5F4F"/>
    <w:rsid w:val="009C609F"/>
    <w:rsid w:val="009C693F"/>
    <w:rsid w:val="009C6D46"/>
    <w:rsid w:val="009C6E5E"/>
    <w:rsid w:val="009C73A9"/>
    <w:rsid w:val="009D0639"/>
    <w:rsid w:val="009D1590"/>
    <w:rsid w:val="009D18D5"/>
    <w:rsid w:val="009D1D1E"/>
    <w:rsid w:val="009D3656"/>
    <w:rsid w:val="009D4138"/>
    <w:rsid w:val="009D4A98"/>
    <w:rsid w:val="009D4CC1"/>
    <w:rsid w:val="009D530A"/>
    <w:rsid w:val="009D5955"/>
    <w:rsid w:val="009D59C9"/>
    <w:rsid w:val="009D6189"/>
    <w:rsid w:val="009D62B9"/>
    <w:rsid w:val="009D67B5"/>
    <w:rsid w:val="009D6990"/>
    <w:rsid w:val="009D7462"/>
    <w:rsid w:val="009D7AB6"/>
    <w:rsid w:val="009E0364"/>
    <w:rsid w:val="009E04C8"/>
    <w:rsid w:val="009E090D"/>
    <w:rsid w:val="009E0AD6"/>
    <w:rsid w:val="009E2036"/>
    <w:rsid w:val="009E2E62"/>
    <w:rsid w:val="009E3644"/>
    <w:rsid w:val="009E57E0"/>
    <w:rsid w:val="009E6311"/>
    <w:rsid w:val="009E776A"/>
    <w:rsid w:val="009E7A1E"/>
    <w:rsid w:val="009F00C4"/>
    <w:rsid w:val="009F0A11"/>
    <w:rsid w:val="009F0FEB"/>
    <w:rsid w:val="009F1025"/>
    <w:rsid w:val="009F135A"/>
    <w:rsid w:val="009F2186"/>
    <w:rsid w:val="009F2E38"/>
    <w:rsid w:val="009F2F7F"/>
    <w:rsid w:val="009F35CC"/>
    <w:rsid w:val="009F3B22"/>
    <w:rsid w:val="009F4C0E"/>
    <w:rsid w:val="009F5294"/>
    <w:rsid w:val="009F6490"/>
    <w:rsid w:val="009F654D"/>
    <w:rsid w:val="009F72CB"/>
    <w:rsid w:val="00A007B1"/>
    <w:rsid w:val="00A007EE"/>
    <w:rsid w:val="00A00809"/>
    <w:rsid w:val="00A01800"/>
    <w:rsid w:val="00A02047"/>
    <w:rsid w:val="00A029E1"/>
    <w:rsid w:val="00A04E79"/>
    <w:rsid w:val="00A05398"/>
    <w:rsid w:val="00A054CA"/>
    <w:rsid w:val="00A05EC8"/>
    <w:rsid w:val="00A06D90"/>
    <w:rsid w:val="00A06F45"/>
    <w:rsid w:val="00A073F0"/>
    <w:rsid w:val="00A07827"/>
    <w:rsid w:val="00A07A30"/>
    <w:rsid w:val="00A10170"/>
    <w:rsid w:val="00A101E4"/>
    <w:rsid w:val="00A105E6"/>
    <w:rsid w:val="00A10CAD"/>
    <w:rsid w:val="00A11042"/>
    <w:rsid w:val="00A1143D"/>
    <w:rsid w:val="00A128E4"/>
    <w:rsid w:val="00A12E85"/>
    <w:rsid w:val="00A13E3E"/>
    <w:rsid w:val="00A14426"/>
    <w:rsid w:val="00A14617"/>
    <w:rsid w:val="00A1715B"/>
    <w:rsid w:val="00A17B92"/>
    <w:rsid w:val="00A201DF"/>
    <w:rsid w:val="00A2022F"/>
    <w:rsid w:val="00A20A71"/>
    <w:rsid w:val="00A20BA7"/>
    <w:rsid w:val="00A20D01"/>
    <w:rsid w:val="00A213D8"/>
    <w:rsid w:val="00A215E3"/>
    <w:rsid w:val="00A2191E"/>
    <w:rsid w:val="00A22700"/>
    <w:rsid w:val="00A23366"/>
    <w:rsid w:val="00A23933"/>
    <w:rsid w:val="00A23AEC"/>
    <w:rsid w:val="00A24871"/>
    <w:rsid w:val="00A252DA"/>
    <w:rsid w:val="00A269E5"/>
    <w:rsid w:val="00A26AA7"/>
    <w:rsid w:val="00A26E65"/>
    <w:rsid w:val="00A27913"/>
    <w:rsid w:val="00A31181"/>
    <w:rsid w:val="00A319B0"/>
    <w:rsid w:val="00A32C13"/>
    <w:rsid w:val="00A3403C"/>
    <w:rsid w:val="00A34BC2"/>
    <w:rsid w:val="00A371D1"/>
    <w:rsid w:val="00A37AD6"/>
    <w:rsid w:val="00A37B13"/>
    <w:rsid w:val="00A40391"/>
    <w:rsid w:val="00A40A53"/>
    <w:rsid w:val="00A40BD7"/>
    <w:rsid w:val="00A40D96"/>
    <w:rsid w:val="00A41369"/>
    <w:rsid w:val="00A415B2"/>
    <w:rsid w:val="00A418C8"/>
    <w:rsid w:val="00A420F6"/>
    <w:rsid w:val="00A429F4"/>
    <w:rsid w:val="00A42E1C"/>
    <w:rsid w:val="00A43D1A"/>
    <w:rsid w:val="00A43F25"/>
    <w:rsid w:val="00A444DC"/>
    <w:rsid w:val="00A44CDD"/>
    <w:rsid w:val="00A45B1B"/>
    <w:rsid w:val="00A45FA8"/>
    <w:rsid w:val="00A466B1"/>
    <w:rsid w:val="00A46F11"/>
    <w:rsid w:val="00A47E8F"/>
    <w:rsid w:val="00A50BB7"/>
    <w:rsid w:val="00A50FE2"/>
    <w:rsid w:val="00A51371"/>
    <w:rsid w:val="00A51BC6"/>
    <w:rsid w:val="00A5281A"/>
    <w:rsid w:val="00A52CD3"/>
    <w:rsid w:val="00A53BD5"/>
    <w:rsid w:val="00A54543"/>
    <w:rsid w:val="00A5480C"/>
    <w:rsid w:val="00A54BEC"/>
    <w:rsid w:val="00A557AD"/>
    <w:rsid w:val="00A55881"/>
    <w:rsid w:val="00A55928"/>
    <w:rsid w:val="00A55ABD"/>
    <w:rsid w:val="00A55F3E"/>
    <w:rsid w:val="00A560D8"/>
    <w:rsid w:val="00A56CBE"/>
    <w:rsid w:val="00A57C7C"/>
    <w:rsid w:val="00A57CF7"/>
    <w:rsid w:val="00A60496"/>
    <w:rsid w:val="00A60AE2"/>
    <w:rsid w:val="00A6135C"/>
    <w:rsid w:val="00A61C93"/>
    <w:rsid w:val="00A62034"/>
    <w:rsid w:val="00A623EE"/>
    <w:rsid w:val="00A638C7"/>
    <w:rsid w:val="00A63B0E"/>
    <w:rsid w:val="00A63ED0"/>
    <w:rsid w:val="00A64120"/>
    <w:rsid w:val="00A64760"/>
    <w:rsid w:val="00A64B30"/>
    <w:rsid w:val="00A64B46"/>
    <w:rsid w:val="00A64BC3"/>
    <w:rsid w:val="00A65389"/>
    <w:rsid w:val="00A66174"/>
    <w:rsid w:val="00A667E8"/>
    <w:rsid w:val="00A66EF1"/>
    <w:rsid w:val="00A7086B"/>
    <w:rsid w:val="00A716B8"/>
    <w:rsid w:val="00A720A7"/>
    <w:rsid w:val="00A7219B"/>
    <w:rsid w:val="00A73548"/>
    <w:rsid w:val="00A73DD5"/>
    <w:rsid w:val="00A74E61"/>
    <w:rsid w:val="00A75562"/>
    <w:rsid w:val="00A76E1A"/>
    <w:rsid w:val="00A77009"/>
    <w:rsid w:val="00A7756F"/>
    <w:rsid w:val="00A77B50"/>
    <w:rsid w:val="00A77B63"/>
    <w:rsid w:val="00A77BEA"/>
    <w:rsid w:val="00A80010"/>
    <w:rsid w:val="00A812CD"/>
    <w:rsid w:val="00A81478"/>
    <w:rsid w:val="00A82AEE"/>
    <w:rsid w:val="00A82C95"/>
    <w:rsid w:val="00A82CFC"/>
    <w:rsid w:val="00A83995"/>
    <w:rsid w:val="00A84774"/>
    <w:rsid w:val="00A8496D"/>
    <w:rsid w:val="00A84D43"/>
    <w:rsid w:val="00A85259"/>
    <w:rsid w:val="00A852C3"/>
    <w:rsid w:val="00A85791"/>
    <w:rsid w:val="00A8633E"/>
    <w:rsid w:val="00A8670A"/>
    <w:rsid w:val="00A87008"/>
    <w:rsid w:val="00A87F0B"/>
    <w:rsid w:val="00A901F1"/>
    <w:rsid w:val="00A9041F"/>
    <w:rsid w:val="00A90D34"/>
    <w:rsid w:val="00A90F81"/>
    <w:rsid w:val="00A9184A"/>
    <w:rsid w:val="00A9187E"/>
    <w:rsid w:val="00A91BF8"/>
    <w:rsid w:val="00A91EF2"/>
    <w:rsid w:val="00A92326"/>
    <w:rsid w:val="00A924E7"/>
    <w:rsid w:val="00A9298A"/>
    <w:rsid w:val="00A92E17"/>
    <w:rsid w:val="00A94F61"/>
    <w:rsid w:val="00A95828"/>
    <w:rsid w:val="00A95F1F"/>
    <w:rsid w:val="00A96AD7"/>
    <w:rsid w:val="00A96CC5"/>
    <w:rsid w:val="00A96CF8"/>
    <w:rsid w:val="00AA0569"/>
    <w:rsid w:val="00AA05FF"/>
    <w:rsid w:val="00AA08DE"/>
    <w:rsid w:val="00AA1287"/>
    <w:rsid w:val="00AA15E2"/>
    <w:rsid w:val="00AA1D47"/>
    <w:rsid w:val="00AA2423"/>
    <w:rsid w:val="00AA2436"/>
    <w:rsid w:val="00AA269B"/>
    <w:rsid w:val="00AA3704"/>
    <w:rsid w:val="00AA5555"/>
    <w:rsid w:val="00AA555C"/>
    <w:rsid w:val="00AA69FD"/>
    <w:rsid w:val="00AA6BDE"/>
    <w:rsid w:val="00AB0835"/>
    <w:rsid w:val="00AB0DAF"/>
    <w:rsid w:val="00AB109C"/>
    <w:rsid w:val="00AB1EA9"/>
    <w:rsid w:val="00AB2030"/>
    <w:rsid w:val="00AB2B1B"/>
    <w:rsid w:val="00AB449F"/>
    <w:rsid w:val="00AB5752"/>
    <w:rsid w:val="00AB5ECF"/>
    <w:rsid w:val="00AB5F1D"/>
    <w:rsid w:val="00AB63F3"/>
    <w:rsid w:val="00AB6540"/>
    <w:rsid w:val="00AC0AD4"/>
    <w:rsid w:val="00AC1AA7"/>
    <w:rsid w:val="00AC2394"/>
    <w:rsid w:val="00AC274C"/>
    <w:rsid w:val="00AC277A"/>
    <w:rsid w:val="00AC4243"/>
    <w:rsid w:val="00AC4322"/>
    <w:rsid w:val="00AC43B4"/>
    <w:rsid w:val="00AC43FE"/>
    <w:rsid w:val="00AC44CC"/>
    <w:rsid w:val="00AC4D63"/>
    <w:rsid w:val="00AC51D5"/>
    <w:rsid w:val="00AC5291"/>
    <w:rsid w:val="00AC52EC"/>
    <w:rsid w:val="00AC596B"/>
    <w:rsid w:val="00AC625B"/>
    <w:rsid w:val="00AC63BE"/>
    <w:rsid w:val="00AC7373"/>
    <w:rsid w:val="00AC775A"/>
    <w:rsid w:val="00AC7C45"/>
    <w:rsid w:val="00AC7CA6"/>
    <w:rsid w:val="00AC7EC3"/>
    <w:rsid w:val="00AD0945"/>
    <w:rsid w:val="00AD1B0B"/>
    <w:rsid w:val="00AD2007"/>
    <w:rsid w:val="00AD3346"/>
    <w:rsid w:val="00AD33B0"/>
    <w:rsid w:val="00AD4071"/>
    <w:rsid w:val="00AD4787"/>
    <w:rsid w:val="00AD4892"/>
    <w:rsid w:val="00AD4FB9"/>
    <w:rsid w:val="00AD53FF"/>
    <w:rsid w:val="00AD681F"/>
    <w:rsid w:val="00AD6F4F"/>
    <w:rsid w:val="00AE01CD"/>
    <w:rsid w:val="00AE0832"/>
    <w:rsid w:val="00AE1430"/>
    <w:rsid w:val="00AE1A93"/>
    <w:rsid w:val="00AE2E78"/>
    <w:rsid w:val="00AE2F55"/>
    <w:rsid w:val="00AE3FFB"/>
    <w:rsid w:val="00AE4549"/>
    <w:rsid w:val="00AE4B90"/>
    <w:rsid w:val="00AE513D"/>
    <w:rsid w:val="00AE566F"/>
    <w:rsid w:val="00AE61F4"/>
    <w:rsid w:val="00AF01A0"/>
    <w:rsid w:val="00AF036C"/>
    <w:rsid w:val="00AF0645"/>
    <w:rsid w:val="00AF0820"/>
    <w:rsid w:val="00AF08E4"/>
    <w:rsid w:val="00AF0B53"/>
    <w:rsid w:val="00AF0CDF"/>
    <w:rsid w:val="00AF129F"/>
    <w:rsid w:val="00AF1B2B"/>
    <w:rsid w:val="00AF31F0"/>
    <w:rsid w:val="00AF47C5"/>
    <w:rsid w:val="00AF4B6A"/>
    <w:rsid w:val="00AF4DFB"/>
    <w:rsid w:val="00AF4ECC"/>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75E"/>
    <w:rsid w:val="00B07C13"/>
    <w:rsid w:val="00B07DDD"/>
    <w:rsid w:val="00B110B9"/>
    <w:rsid w:val="00B1173C"/>
    <w:rsid w:val="00B11A5C"/>
    <w:rsid w:val="00B11EE3"/>
    <w:rsid w:val="00B12145"/>
    <w:rsid w:val="00B12748"/>
    <w:rsid w:val="00B1276C"/>
    <w:rsid w:val="00B129A9"/>
    <w:rsid w:val="00B12C24"/>
    <w:rsid w:val="00B12CD2"/>
    <w:rsid w:val="00B14834"/>
    <w:rsid w:val="00B14C5C"/>
    <w:rsid w:val="00B156A2"/>
    <w:rsid w:val="00B17362"/>
    <w:rsid w:val="00B17BE0"/>
    <w:rsid w:val="00B17D49"/>
    <w:rsid w:val="00B21278"/>
    <w:rsid w:val="00B21A5E"/>
    <w:rsid w:val="00B2278A"/>
    <w:rsid w:val="00B22F31"/>
    <w:rsid w:val="00B23B22"/>
    <w:rsid w:val="00B2597C"/>
    <w:rsid w:val="00B265E7"/>
    <w:rsid w:val="00B268C2"/>
    <w:rsid w:val="00B27F1F"/>
    <w:rsid w:val="00B30491"/>
    <w:rsid w:val="00B307D1"/>
    <w:rsid w:val="00B31304"/>
    <w:rsid w:val="00B313C1"/>
    <w:rsid w:val="00B31DBF"/>
    <w:rsid w:val="00B326EB"/>
    <w:rsid w:val="00B327B4"/>
    <w:rsid w:val="00B33F45"/>
    <w:rsid w:val="00B34B6D"/>
    <w:rsid w:val="00B34B75"/>
    <w:rsid w:val="00B34E2E"/>
    <w:rsid w:val="00B3520A"/>
    <w:rsid w:val="00B353B4"/>
    <w:rsid w:val="00B367D6"/>
    <w:rsid w:val="00B36EF4"/>
    <w:rsid w:val="00B37917"/>
    <w:rsid w:val="00B37B3E"/>
    <w:rsid w:val="00B40222"/>
    <w:rsid w:val="00B403CF"/>
    <w:rsid w:val="00B40740"/>
    <w:rsid w:val="00B40A85"/>
    <w:rsid w:val="00B41263"/>
    <w:rsid w:val="00B414AB"/>
    <w:rsid w:val="00B418FC"/>
    <w:rsid w:val="00B419CE"/>
    <w:rsid w:val="00B41DAC"/>
    <w:rsid w:val="00B427AF"/>
    <w:rsid w:val="00B43147"/>
    <w:rsid w:val="00B43ADD"/>
    <w:rsid w:val="00B43E6C"/>
    <w:rsid w:val="00B43E6D"/>
    <w:rsid w:val="00B45AFD"/>
    <w:rsid w:val="00B46E77"/>
    <w:rsid w:val="00B46F69"/>
    <w:rsid w:val="00B4755C"/>
    <w:rsid w:val="00B47CD1"/>
    <w:rsid w:val="00B47E10"/>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A25"/>
    <w:rsid w:val="00B6222F"/>
    <w:rsid w:val="00B6479A"/>
    <w:rsid w:val="00B64DBF"/>
    <w:rsid w:val="00B64ECA"/>
    <w:rsid w:val="00B65476"/>
    <w:rsid w:val="00B65594"/>
    <w:rsid w:val="00B66AC0"/>
    <w:rsid w:val="00B6769E"/>
    <w:rsid w:val="00B67EF5"/>
    <w:rsid w:val="00B70732"/>
    <w:rsid w:val="00B72132"/>
    <w:rsid w:val="00B75774"/>
    <w:rsid w:val="00B763FF"/>
    <w:rsid w:val="00B7680F"/>
    <w:rsid w:val="00B76DF3"/>
    <w:rsid w:val="00B776F0"/>
    <w:rsid w:val="00B81324"/>
    <w:rsid w:val="00B814B0"/>
    <w:rsid w:val="00B815B5"/>
    <w:rsid w:val="00B820B2"/>
    <w:rsid w:val="00B8264F"/>
    <w:rsid w:val="00B828A5"/>
    <w:rsid w:val="00B82AB0"/>
    <w:rsid w:val="00B82D53"/>
    <w:rsid w:val="00B82FA2"/>
    <w:rsid w:val="00B83087"/>
    <w:rsid w:val="00B833BA"/>
    <w:rsid w:val="00B8357F"/>
    <w:rsid w:val="00B83756"/>
    <w:rsid w:val="00B843CB"/>
    <w:rsid w:val="00B85326"/>
    <w:rsid w:val="00B85CCF"/>
    <w:rsid w:val="00B86610"/>
    <w:rsid w:val="00B86A29"/>
    <w:rsid w:val="00B87678"/>
    <w:rsid w:val="00B909E6"/>
    <w:rsid w:val="00B90CBB"/>
    <w:rsid w:val="00B91347"/>
    <w:rsid w:val="00B9170C"/>
    <w:rsid w:val="00B91E8B"/>
    <w:rsid w:val="00B92631"/>
    <w:rsid w:val="00B9343F"/>
    <w:rsid w:val="00B937E3"/>
    <w:rsid w:val="00B93E15"/>
    <w:rsid w:val="00B948F2"/>
    <w:rsid w:val="00B95913"/>
    <w:rsid w:val="00B96AEC"/>
    <w:rsid w:val="00B972AF"/>
    <w:rsid w:val="00B97478"/>
    <w:rsid w:val="00B976AA"/>
    <w:rsid w:val="00BA00C9"/>
    <w:rsid w:val="00BA0C65"/>
    <w:rsid w:val="00BA12C3"/>
    <w:rsid w:val="00BA1661"/>
    <w:rsid w:val="00BA1BF1"/>
    <w:rsid w:val="00BA3376"/>
    <w:rsid w:val="00BA33E0"/>
    <w:rsid w:val="00BA37D3"/>
    <w:rsid w:val="00BA3C63"/>
    <w:rsid w:val="00BA43D9"/>
    <w:rsid w:val="00BA56A5"/>
    <w:rsid w:val="00BA56D2"/>
    <w:rsid w:val="00BA583F"/>
    <w:rsid w:val="00BA6192"/>
    <w:rsid w:val="00BA68AB"/>
    <w:rsid w:val="00BA6A58"/>
    <w:rsid w:val="00BA7978"/>
    <w:rsid w:val="00BA7CE0"/>
    <w:rsid w:val="00BB149F"/>
    <w:rsid w:val="00BB22AB"/>
    <w:rsid w:val="00BB3133"/>
    <w:rsid w:val="00BB3309"/>
    <w:rsid w:val="00BB3967"/>
    <w:rsid w:val="00BB3A0B"/>
    <w:rsid w:val="00BB3C8D"/>
    <w:rsid w:val="00BB3F57"/>
    <w:rsid w:val="00BB3FC5"/>
    <w:rsid w:val="00BB5215"/>
    <w:rsid w:val="00BB5E07"/>
    <w:rsid w:val="00BB749E"/>
    <w:rsid w:val="00BC0805"/>
    <w:rsid w:val="00BC0EDD"/>
    <w:rsid w:val="00BC1AFB"/>
    <w:rsid w:val="00BC2148"/>
    <w:rsid w:val="00BC2210"/>
    <w:rsid w:val="00BC32B3"/>
    <w:rsid w:val="00BC57BC"/>
    <w:rsid w:val="00BC5F03"/>
    <w:rsid w:val="00BC771F"/>
    <w:rsid w:val="00BC7968"/>
    <w:rsid w:val="00BC79EA"/>
    <w:rsid w:val="00BD14FB"/>
    <w:rsid w:val="00BD29CA"/>
    <w:rsid w:val="00BD351E"/>
    <w:rsid w:val="00BD4A44"/>
    <w:rsid w:val="00BD4E11"/>
    <w:rsid w:val="00BD569B"/>
    <w:rsid w:val="00BD5ABE"/>
    <w:rsid w:val="00BD5FB3"/>
    <w:rsid w:val="00BD7428"/>
    <w:rsid w:val="00BD7522"/>
    <w:rsid w:val="00BD7CB2"/>
    <w:rsid w:val="00BE1543"/>
    <w:rsid w:val="00BE299C"/>
    <w:rsid w:val="00BE38F3"/>
    <w:rsid w:val="00BE3B44"/>
    <w:rsid w:val="00BE3DCE"/>
    <w:rsid w:val="00BE4081"/>
    <w:rsid w:val="00BE43AF"/>
    <w:rsid w:val="00BE45C7"/>
    <w:rsid w:val="00BE4614"/>
    <w:rsid w:val="00BE4B6A"/>
    <w:rsid w:val="00BE54E2"/>
    <w:rsid w:val="00BE58DE"/>
    <w:rsid w:val="00BE6B90"/>
    <w:rsid w:val="00BE6F11"/>
    <w:rsid w:val="00BF000F"/>
    <w:rsid w:val="00BF02CF"/>
    <w:rsid w:val="00BF09A6"/>
    <w:rsid w:val="00BF0D7C"/>
    <w:rsid w:val="00BF19CC"/>
    <w:rsid w:val="00BF1A9F"/>
    <w:rsid w:val="00BF200D"/>
    <w:rsid w:val="00BF21E6"/>
    <w:rsid w:val="00BF2294"/>
    <w:rsid w:val="00BF3D68"/>
    <w:rsid w:val="00BF3DC7"/>
    <w:rsid w:val="00BF3F66"/>
    <w:rsid w:val="00BF5131"/>
    <w:rsid w:val="00BF533F"/>
    <w:rsid w:val="00BF5BC8"/>
    <w:rsid w:val="00BF66F4"/>
    <w:rsid w:val="00BF7EDA"/>
    <w:rsid w:val="00C003E3"/>
    <w:rsid w:val="00C01836"/>
    <w:rsid w:val="00C019B6"/>
    <w:rsid w:val="00C01B07"/>
    <w:rsid w:val="00C02620"/>
    <w:rsid w:val="00C02D4C"/>
    <w:rsid w:val="00C02F5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620"/>
    <w:rsid w:val="00C13E51"/>
    <w:rsid w:val="00C14161"/>
    <w:rsid w:val="00C1455F"/>
    <w:rsid w:val="00C145D1"/>
    <w:rsid w:val="00C14D6F"/>
    <w:rsid w:val="00C1621D"/>
    <w:rsid w:val="00C16922"/>
    <w:rsid w:val="00C16CD2"/>
    <w:rsid w:val="00C17301"/>
    <w:rsid w:val="00C1773B"/>
    <w:rsid w:val="00C179BE"/>
    <w:rsid w:val="00C17BD1"/>
    <w:rsid w:val="00C202C8"/>
    <w:rsid w:val="00C20863"/>
    <w:rsid w:val="00C2120D"/>
    <w:rsid w:val="00C222FF"/>
    <w:rsid w:val="00C226DA"/>
    <w:rsid w:val="00C23783"/>
    <w:rsid w:val="00C246A0"/>
    <w:rsid w:val="00C25E17"/>
    <w:rsid w:val="00C26887"/>
    <w:rsid w:val="00C26CD8"/>
    <w:rsid w:val="00C26EE8"/>
    <w:rsid w:val="00C2780B"/>
    <w:rsid w:val="00C27CF2"/>
    <w:rsid w:val="00C27E5B"/>
    <w:rsid w:val="00C27F54"/>
    <w:rsid w:val="00C304D1"/>
    <w:rsid w:val="00C3106A"/>
    <w:rsid w:val="00C3177D"/>
    <w:rsid w:val="00C3258D"/>
    <w:rsid w:val="00C32828"/>
    <w:rsid w:val="00C32A04"/>
    <w:rsid w:val="00C333BB"/>
    <w:rsid w:val="00C33C42"/>
    <w:rsid w:val="00C33D28"/>
    <w:rsid w:val="00C347CF"/>
    <w:rsid w:val="00C34AB2"/>
    <w:rsid w:val="00C34D59"/>
    <w:rsid w:val="00C34E45"/>
    <w:rsid w:val="00C350F1"/>
    <w:rsid w:val="00C3529C"/>
    <w:rsid w:val="00C36057"/>
    <w:rsid w:val="00C36181"/>
    <w:rsid w:val="00C36EA3"/>
    <w:rsid w:val="00C3760C"/>
    <w:rsid w:val="00C37A9B"/>
    <w:rsid w:val="00C401D7"/>
    <w:rsid w:val="00C403CE"/>
    <w:rsid w:val="00C40843"/>
    <w:rsid w:val="00C4093B"/>
    <w:rsid w:val="00C41558"/>
    <w:rsid w:val="00C418FC"/>
    <w:rsid w:val="00C41BA5"/>
    <w:rsid w:val="00C41C2C"/>
    <w:rsid w:val="00C41E6D"/>
    <w:rsid w:val="00C42572"/>
    <w:rsid w:val="00C436FA"/>
    <w:rsid w:val="00C437FA"/>
    <w:rsid w:val="00C438A5"/>
    <w:rsid w:val="00C43B30"/>
    <w:rsid w:val="00C44D2B"/>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154"/>
    <w:rsid w:val="00C556BA"/>
    <w:rsid w:val="00C55A45"/>
    <w:rsid w:val="00C5610F"/>
    <w:rsid w:val="00C565F3"/>
    <w:rsid w:val="00C56888"/>
    <w:rsid w:val="00C5699C"/>
    <w:rsid w:val="00C56F28"/>
    <w:rsid w:val="00C57467"/>
    <w:rsid w:val="00C578EF"/>
    <w:rsid w:val="00C57F60"/>
    <w:rsid w:val="00C57FC4"/>
    <w:rsid w:val="00C63337"/>
    <w:rsid w:val="00C6336A"/>
    <w:rsid w:val="00C639B9"/>
    <w:rsid w:val="00C639E0"/>
    <w:rsid w:val="00C6449A"/>
    <w:rsid w:val="00C65647"/>
    <w:rsid w:val="00C65F27"/>
    <w:rsid w:val="00C66415"/>
    <w:rsid w:val="00C6677A"/>
    <w:rsid w:val="00C667B9"/>
    <w:rsid w:val="00C671AD"/>
    <w:rsid w:val="00C67523"/>
    <w:rsid w:val="00C6760C"/>
    <w:rsid w:val="00C67739"/>
    <w:rsid w:val="00C67B3E"/>
    <w:rsid w:val="00C67CD4"/>
    <w:rsid w:val="00C70DC8"/>
    <w:rsid w:val="00C729ED"/>
    <w:rsid w:val="00C73160"/>
    <w:rsid w:val="00C73649"/>
    <w:rsid w:val="00C73728"/>
    <w:rsid w:val="00C74701"/>
    <w:rsid w:val="00C763C9"/>
    <w:rsid w:val="00C76B9A"/>
    <w:rsid w:val="00C77139"/>
    <w:rsid w:val="00C81D25"/>
    <w:rsid w:val="00C81E43"/>
    <w:rsid w:val="00C82315"/>
    <w:rsid w:val="00C824BC"/>
    <w:rsid w:val="00C82600"/>
    <w:rsid w:val="00C8451F"/>
    <w:rsid w:val="00C854F3"/>
    <w:rsid w:val="00C85DFA"/>
    <w:rsid w:val="00C85F93"/>
    <w:rsid w:val="00C863EF"/>
    <w:rsid w:val="00C8740F"/>
    <w:rsid w:val="00C87695"/>
    <w:rsid w:val="00C90765"/>
    <w:rsid w:val="00C911EC"/>
    <w:rsid w:val="00C922EB"/>
    <w:rsid w:val="00C9257D"/>
    <w:rsid w:val="00C9316E"/>
    <w:rsid w:val="00C931F9"/>
    <w:rsid w:val="00C9417E"/>
    <w:rsid w:val="00C94271"/>
    <w:rsid w:val="00C945D1"/>
    <w:rsid w:val="00C95263"/>
    <w:rsid w:val="00C958E4"/>
    <w:rsid w:val="00C958F1"/>
    <w:rsid w:val="00C95D0F"/>
    <w:rsid w:val="00C95DE1"/>
    <w:rsid w:val="00C9689D"/>
    <w:rsid w:val="00C97816"/>
    <w:rsid w:val="00C97ABC"/>
    <w:rsid w:val="00CA06F3"/>
    <w:rsid w:val="00CA142B"/>
    <w:rsid w:val="00CA18B2"/>
    <w:rsid w:val="00CA33B7"/>
    <w:rsid w:val="00CA45A9"/>
    <w:rsid w:val="00CA47FE"/>
    <w:rsid w:val="00CA4E4F"/>
    <w:rsid w:val="00CA5D57"/>
    <w:rsid w:val="00CA6B80"/>
    <w:rsid w:val="00CB0500"/>
    <w:rsid w:val="00CB0907"/>
    <w:rsid w:val="00CB0AA0"/>
    <w:rsid w:val="00CB0B3F"/>
    <w:rsid w:val="00CB182A"/>
    <w:rsid w:val="00CB1DB0"/>
    <w:rsid w:val="00CB1F77"/>
    <w:rsid w:val="00CB36F6"/>
    <w:rsid w:val="00CB5045"/>
    <w:rsid w:val="00CB50B0"/>
    <w:rsid w:val="00CB5359"/>
    <w:rsid w:val="00CB5460"/>
    <w:rsid w:val="00CB5961"/>
    <w:rsid w:val="00CB76FB"/>
    <w:rsid w:val="00CC010F"/>
    <w:rsid w:val="00CC016F"/>
    <w:rsid w:val="00CC2DD0"/>
    <w:rsid w:val="00CC322E"/>
    <w:rsid w:val="00CC36A4"/>
    <w:rsid w:val="00CC43B2"/>
    <w:rsid w:val="00CC4D78"/>
    <w:rsid w:val="00CC5E04"/>
    <w:rsid w:val="00CC6267"/>
    <w:rsid w:val="00CC6827"/>
    <w:rsid w:val="00CC6993"/>
    <w:rsid w:val="00CC69E0"/>
    <w:rsid w:val="00CC7531"/>
    <w:rsid w:val="00CC7719"/>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799"/>
    <w:rsid w:val="00CE0939"/>
    <w:rsid w:val="00CE0AA7"/>
    <w:rsid w:val="00CE20DB"/>
    <w:rsid w:val="00CE2C2F"/>
    <w:rsid w:val="00CE2FF7"/>
    <w:rsid w:val="00CE37C9"/>
    <w:rsid w:val="00CE3CF8"/>
    <w:rsid w:val="00CE3E66"/>
    <w:rsid w:val="00CE4199"/>
    <w:rsid w:val="00CE5320"/>
    <w:rsid w:val="00CE5964"/>
    <w:rsid w:val="00CE5C4D"/>
    <w:rsid w:val="00CE6622"/>
    <w:rsid w:val="00CE74B1"/>
    <w:rsid w:val="00CE797C"/>
    <w:rsid w:val="00CE79B5"/>
    <w:rsid w:val="00CE7B75"/>
    <w:rsid w:val="00CE7BF1"/>
    <w:rsid w:val="00CE7C00"/>
    <w:rsid w:val="00CF10FC"/>
    <w:rsid w:val="00CF2BD8"/>
    <w:rsid w:val="00CF3351"/>
    <w:rsid w:val="00CF37C6"/>
    <w:rsid w:val="00CF3EAB"/>
    <w:rsid w:val="00CF44B5"/>
    <w:rsid w:val="00CF4BC5"/>
    <w:rsid w:val="00CF4F9C"/>
    <w:rsid w:val="00CF50D5"/>
    <w:rsid w:val="00CF53A7"/>
    <w:rsid w:val="00CF5418"/>
    <w:rsid w:val="00CF5C6F"/>
    <w:rsid w:val="00D00266"/>
    <w:rsid w:val="00D002E0"/>
    <w:rsid w:val="00D009BF"/>
    <w:rsid w:val="00D00E03"/>
    <w:rsid w:val="00D01242"/>
    <w:rsid w:val="00D02A1B"/>
    <w:rsid w:val="00D02A1E"/>
    <w:rsid w:val="00D033CE"/>
    <w:rsid w:val="00D043E1"/>
    <w:rsid w:val="00D046BB"/>
    <w:rsid w:val="00D0478B"/>
    <w:rsid w:val="00D04E92"/>
    <w:rsid w:val="00D0526F"/>
    <w:rsid w:val="00D05FFE"/>
    <w:rsid w:val="00D0602C"/>
    <w:rsid w:val="00D062FD"/>
    <w:rsid w:val="00D064F9"/>
    <w:rsid w:val="00D06535"/>
    <w:rsid w:val="00D079E4"/>
    <w:rsid w:val="00D10169"/>
    <w:rsid w:val="00D101A7"/>
    <w:rsid w:val="00D10C84"/>
    <w:rsid w:val="00D10EBC"/>
    <w:rsid w:val="00D11068"/>
    <w:rsid w:val="00D11A56"/>
    <w:rsid w:val="00D11E7D"/>
    <w:rsid w:val="00D1209C"/>
    <w:rsid w:val="00D12A7A"/>
    <w:rsid w:val="00D13E42"/>
    <w:rsid w:val="00D147B6"/>
    <w:rsid w:val="00D14CA3"/>
    <w:rsid w:val="00D152C7"/>
    <w:rsid w:val="00D157B0"/>
    <w:rsid w:val="00D15A1A"/>
    <w:rsid w:val="00D1679A"/>
    <w:rsid w:val="00D16879"/>
    <w:rsid w:val="00D16EC5"/>
    <w:rsid w:val="00D16F1B"/>
    <w:rsid w:val="00D171E9"/>
    <w:rsid w:val="00D20F01"/>
    <w:rsid w:val="00D224D2"/>
    <w:rsid w:val="00D229AD"/>
    <w:rsid w:val="00D22C1D"/>
    <w:rsid w:val="00D23341"/>
    <w:rsid w:val="00D23739"/>
    <w:rsid w:val="00D23D88"/>
    <w:rsid w:val="00D24500"/>
    <w:rsid w:val="00D24CE1"/>
    <w:rsid w:val="00D254B0"/>
    <w:rsid w:val="00D26FE0"/>
    <w:rsid w:val="00D3200F"/>
    <w:rsid w:val="00D32B4C"/>
    <w:rsid w:val="00D33AD9"/>
    <w:rsid w:val="00D33ED7"/>
    <w:rsid w:val="00D34362"/>
    <w:rsid w:val="00D345CE"/>
    <w:rsid w:val="00D34D79"/>
    <w:rsid w:val="00D34E0A"/>
    <w:rsid w:val="00D34ED5"/>
    <w:rsid w:val="00D35266"/>
    <w:rsid w:val="00D3630F"/>
    <w:rsid w:val="00D363EA"/>
    <w:rsid w:val="00D366F8"/>
    <w:rsid w:val="00D36922"/>
    <w:rsid w:val="00D407F5"/>
    <w:rsid w:val="00D40825"/>
    <w:rsid w:val="00D40842"/>
    <w:rsid w:val="00D421B6"/>
    <w:rsid w:val="00D42435"/>
    <w:rsid w:val="00D42C89"/>
    <w:rsid w:val="00D44761"/>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444D"/>
    <w:rsid w:val="00D5469C"/>
    <w:rsid w:val="00D5537B"/>
    <w:rsid w:val="00D55F4A"/>
    <w:rsid w:val="00D568E6"/>
    <w:rsid w:val="00D56C32"/>
    <w:rsid w:val="00D56EAA"/>
    <w:rsid w:val="00D57171"/>
    <w:rsid w:val="00D57181"/>
    <w:rsid w:val="00D576D9"/>
    <w:rsid w:val="00D603EC"/>
    <w:rsid w:val="00D607EF"/>
    <w:rsid w:val="00D609EB"/>
    <w:rsid w:val="00D61616"/>
    <w:rsid w:val="00D61C00"/>
    <w:rsid w:val="00D62CCB"/>
    <w:rsid w:val="00D639B0"/>
    <w:rsid w:val="00D63D59"/>
    <w:rsid w:val="00D64CAC"/>
    <w:rsid w:val="00D65328"/>
    <w:rsid w:val="00D66355"/>
    <w:rsid w:val="00D66699"/>
    <w:rsid w:val="00D668C3"/>
    <w:rsid w:val="00D66924"/>
    <w:rsid w:val="00D67330"/>
    <w:rsid w:val="00D70067"/>
    <w:rsid w:val="00D70A9D"/>
    <w:rsid w:val="00D71084"/>
    <w:rsid w:val="00D7225C"/>
    <w:rsid w:val="00D7278B"/>
    <w:rsid w:val="00D72B3D"/>
    <w:rsid w:val="00D73009"/>
    <w:rsid w:val="00D73841"/>
    <w:rsid w:val="00D73B05"/>
    <w:rsid w:val="00D754D3"/>
    <w:rsid w:val="00D7571F"/>
    <w:rsid w:val="00D7719D"/>
    <w:rsid w:val="00D77A84"/>
    <w:rsid w:val="00D80C73"/>
    <w:rsid w:val="00D820A0"/>
    <w:rsid w:val="00D82C51"/>
    <w:rsid w:val="00D82FFA"/>
    <w:rsid w:val="00D838B4"/>
    <w:rsid w:val="00D839DD"/>
    <w:rsid w:val="00D844E9"/>
    <w:rsid w:val="00D85612"/>
    <w:rsid w:val="00D86B73"/>
    <w:rsid w:val="00D870C2"/>
    <w:rsid w:val="00D90077"/>
    <w:rsid w:val="00D900EA"/>
    <w:rsid w:val="00D90BF3"/>
    <w:rsid w:val="00D91473"/>
    <w:rsid w:val="00D91DA5"/>
    <w:rsid w:val="00D92277"/>
    <w:rsid w:val="00D928D7"/>
    <w:rsid w:val="00D9485E"/>
    <w:rsid w:val="00D948AB"/>
    <w:rsid w:val="00D9547E"/>
    <w:rsid w:val="00D95F5A"/>
    <w:rsid w:val="00D96709"/>
    <w:rsid w:val="00D97BC7"/>
    <w:rsid w:val="00D97D1B"/>
    <w:rsid w:val="00DA0368"/>
    <w:rsid w:val="00DA0A9F"/>
    <w:rsid w:val="00DA1238"/>
    <w:rsid w:val="00DA1C61"/>
    <w:rsid w:val="00DA24E6"/>
    <w:rsid w:val="00DA2B8E"/>
    <w:rsid w:val="00DA3289"/>
    <w:rsid w:val="00DA4188"/>
    <w:rsid w:val="00DA4717"/>
    <w:rsid w:val="00DA54E1"/>
    <w:rsid w:val="00DA5ABA"/>
    <w:rsid w:val="00DA5F02"/>
    <w:rsid w:val="00DB0467"/>
    <w:rsid w:val="00DB0788"/>
    <w:rsid w:val="00DB0998"/>
    <w:rsid w:val="00DB15A7"/>
    <w:rsid w:val="00DB23F6"/>
    <w:rsid w:val="00DB2882"/>
    <w:rsid w:val="00DB2FA5"/>
    <w:rsid w:val="00DB3ED8"/>
    <w:rsid w:val="00DB490E"/>
    <w:rsid w:val="00DB4F60"/>
    <w:rsid w:val="00DB5877"/>
    <w:rsid w:val="00DB59AC"/>
    <w:rsid w:val="00DB5F69"/>
    <w:rsid w:val="00DB60FE"/>
    <w:rsid w:val="00DB613E"/>
    <w:rsid w:val="00DB6ECE"/>
    <w:rsid w:val="00DB7DE5"/>
    <w:rsid w:val="00DB7F09"/>
    <w:rsid w:val="00DC1051"/>
    <w:rsid w:val="00DC1070"/>
    <w:rsid w:val="00DC10E6"/>
    <w:rsid w:val="00DC1493"/>
    <w:rsid w:val="00DC176F"/>
    <w:rsid w:val="00DC18D0"/>
    <w:rsid w:val="00DC1AD8"/>
    <w:rsid w:val="00DC262B"/>
    <w:rsid w:val="00DC3A0D"/>
    <w:rsid w:val="00DC4AE7"/>
    <w:rsid w:val="00DC608B"/>
    <w:rsid w:val="00DC687B"/>
    <w:rsid w:val="00DC7024"/>
    <w:rsid w:val="00DC7894"/>
    <w:rsid w:val="00DD1E18"/>
    <w:rsid w:val="00DD29BC"/>
    <w:rsid w:val="00DD2AE7"/>
    <w:rsid w:val="00DD2D23"/>
    <w:rsid w:val="00DD3BD5"/>
    <w:rsid w:val="00DD3C80"/>
    <w:rsid w:val="00DD41DC"/>
    <w:rsid w:val="00DD4980"/>
    <w:rsid w:val="00DD57BB"/>
    <w:rsid w:val="00DD5E65"/>
    <w:rsid w:val="00DD668D"/>
    <w:rsid w:val="00DD6742"/>
    <w:rsid w:val="00DD676C"/>
    <w:rsid w:val="00DD6DE8"/>
    <w:rsid w:val="00DD73ED"/>
    <w:rsid w:val="00DD79D7"/>
    <w:rsid w:val="00DE0511"/>
    <w:rsid w:val="00DE068C"/>
    <w:rsid w:val="00DE0937"/>
    <w:rsid w:val="00DE1E63"/>
    <w:rsid w:val="00DE3CA6"/>
    <w:rsid w:val="00DE4129"/>
    <w:rsid w:val="00DE478B"/>
    <w:rsid w:val="00DE54CE"/>
    <w:rsid w:val="00DE55CB"/>
    <w:rsid w:val="00DE5B8F"/>
    <w:rsid w:val="00DE634F"/>
    <w:rsid w:val="00DE6D15"/>
    <w:rsid w:val="00DE7371"/>
    <w:rsid w:val="00DE77C7"/>
    <w:rsid w:val="00DE7CA5"/>
    <w:rsid w:val="00DE7F28"/>
    <w:rsid w:val="00DF113C"/>
    <w:rsid w:val="00DF1F11"/>
    <w:rsid w:val="00DF2292"/>
    <w:rsid w:val="00DF2AB5"/>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587C"/>
    <w:rsid w:val="00E0685D"/>
    <w:rsid w:val="00E069D6"/>
    <w:rsid w:val="00E06D50"/>
    <w:rsid w:val="00E0740B"/>
    <w:rsid w:val="00E074E1"/>
    <w:rsid w:val="00E1081D"/>
    <w:rsid w:val="00E10D7C"/>
    <w:rsid w:val="00E1177F"/>
    <w:rsid w:val="00E12214"/>
    <w:rsid w:val="00E125B3"/>
    <w:rsid w:val="00E12661"/>
    <w:rsid w:val="00E13169"/>
    <w:rsid w:val="00E13357"/>
    <w:rsid w:val="00E13DDE"/>
    <w:rsid w:val="00E1501A"/>
    <w:rsid w:val="00E1784D"/>
    <w:rsid w:val="00E205A5"/>
    <w:rsid w:val="00E20907"/>
    <w:rsid w:val="00E20B06"/>
    <w:rsid w:val="00E20C0C"/>
    <w:rsid w:val="00E2196C"/>
    <w:rsid w:val="00E22B44"/>
    <w:rsid w:val="00E22F2F"/>
    <w:rsid w:val="00E2353E"/>
    <w:rsid w:val="00E23A04"/>
    <w:rsid w:val="00E23B56"/>
    <w:rsid w:val="00E23D56"/>
    <w:rsid w:val="00E23E8A"/>
    <w:rsid w:val="00E24314"/>
    <w:rsid w:val="00E246C5"/>
    <w:rsid w:val="00E24A92"/>
    <w:rsid w:val="00E24CB0"/>
    <w:rsid w:val="00E2544A"/>
    <w:rsid w:val="00E25E7F"/>
    <w:rsid w:val="00E26C20"/>
    <w:rsid w:val="00E275CD"/>
    <w:rsid w:val="00E27895"/>
    <w:rsid w:val="00E31188"/>
    <w:rsid w:val="00E313E4"/>
    <w:rsid w:val="00E32EAC"/>
    <w:rsid w:val="00E332C3"/>
    <w:rsid w:val="00E33AD4"/>
    <w:rsid w:val="00E36651"/>
    <w:rsid w:val="00E379E1"/>
    <w:rsid w:val="00E37DAE"/>
    <w:rsid w:val="00E40570"/>
    <w:rsid w:val="00E41874"/>
    <w:rsid w:val="00E41B17"/>
    <w:rsid w:val="00E420E7"/>
    <w:rsid w:val="00E42535"/>
    <w:rsid w:val="00E42BF3"/>
    <w:rsid w:val="00E43CF5"/>
    <w:rsid w:val="00E44AFC"/>
    <w:rsid w:val="00E462AA"/>
    <w:rsid w:val="00E46948"/>
    <w:rsid w:val="00E46E08"/>
    <w:rsid w:val="00E472F5"/>
    <w:rsid w:val="00E47EDE"/>
    <w:rsid w:val="00E5083B"/>
    <w:rsid w:val="00E5129E"/>
    <w:rsid w:val="00E52249"/>
    <w:rsid w:val="00E5225B"/>
    <w:rsid w:val="00E52550"/>
    <w:rsid w:val="00E52981"/>
    <w:rsid w:val="00E52E9B"/>
    <w:rsid w:val="00E53DE7"/>
    <w:rsid w:val="00E53FAA"/>
    <w:rsid w:val="00E54081"/>
    <w:rsid w:val="00E541B0"/>
    <w:rsid w:val="00E553B9"/>
    <w:rsid w:val="00E5639C"/>
    <w:rsid w:val="00E56D42"/>
    <w:rsid w:val="00E6214F"/>
    <w:rsid w:val="00E6296A"/>
    <w:rsid w:val="00E62D09"/>
    <w:rsid w:val="00E64250"/>
    <w:rsid w:val="00E64C06"/>
    <w:rsid w:val="00E64EB8"/>
    <w:rsid w:val="00E65676"/>
    <w:rsid w:val="00E659E7"/>
    <w:rsid w:val="00E65C30"/>
    <w:rsid w:val="00E66465"/>
    <w:rsid w:val="00E66A18"/>
    <w:rsid w:val="00E66DA7"/>
    <w:rsid w:val="00E66E5C"/>
    <w:rsid w:val="00E672A4"/>
    <w:rsid w:val="00E71A29"/>
    <w:rsid w:val="00E72BBC"/>
    <w:rsid w:val="00E73789"/>
    <w:rsid w:val="00E74016"/>
    <w:rsid w:val="00E741C5"/>
    <w:rsid w:val="00E75073"/>
    <w:rsid w:val="00E751A1"/>
    <w:rsid w:val="00E753AB"/>
    <w:rsid w:val="00E754F7"/>
    <w:rsid w:val="00E75DBD"/>
    <w:rsid w:val="00E7729E"/>
    <w:rsid w:val="00E81A01"/>
    <w:rsid w:val="00E81C28"/>
    <w:rsid w:val="00E81D8F"/>
    <w:rsid w:val="00E81FD2"/>
    <w:rsid w:val="00E822EC"/>
    <w:rsid w:val="00E8316C"/>
    <w:rsid w:val="00E8394E"/>
    <w:rsid w:val="00E8456B"/>
    <w:rsid w:val="00E84629"/>
    <w:rsid w:val="00E85A4E"/>
    <w:rsid w:val="00E863ED"/>
    <w:rsid w:val="00E86C00"/>
    <w:rsid w:val="00E87974"/>
    <w:rsid w:val="00E90148"/>
    <w:rsid w:val="00E918BD"/>
    <w:rsid w:val="00E9249F"/>
    <w:rsid w:val="00E92C9A"/>
    <w:rsid w:val="00E92D79"/>
    <w:rsid w:val="00E943AD"/>
    <w:rsid w:val="00E94941"/>
    <w:rsid w:val="00E9522E"/>
    <w:rsid w:val="00E952AF"/>
    <w:rsid w:val="00E95503"/>
    <w:rsid w:val="00E95B95"/>
    <w:rsid w:val="00E96492"/>
    <w:rsid w:val="00E9667E"/>
    <w:rsid w:val="00E97C23"/>
    <w:rsid w:val="00EA0035"/>
    <w:rsid w:val="00EA0496"/>
    <w:rsid w:val="00EA0840"/>
    <w:rsid w:val="00EA0943"/>
    <w:rsid w:val="00EA17A6"/>
    <w:rsid w:val="00EA26BA"/>
    <w:rsid w:val="00EA4809"/>
    <w:rsid w:val="00EA678F"/>
    <w:rsid w:val="00EA7D3A"/>
    <w:rsid w:val="00EB0689"/>
    <w:rsid w:val="00EB1906"/>
    <w:rsid w:val="00EB2409"/>
    <w:rsid w:val="00EB379E"/>
    <w:rsid w:val="00EB4307"/>
    <w:rsid w:val="00EB4323"/>
    <w:rsid w:val="00EB4EC3"/>
    <w:rsid w:val="00EB55DE"/>
    <w:rsid w:val="00EB579C"/>
    <w:rsid w:val="00EB5A68"/>
    <w:rsid w:val="00EB6855"/>
    <w:rsid w:val="00EC0C7A"/>
    <w:rsid w:val="00EC27FF"/>
    <w:rsid w:val="00EC2D99"/>
    <w:rsid w:val="00EC3827"/>
    <w:rsid w:val="00EC40E4"/>
    <w:rsid w:val="00EC42EE"/>
    <w:rsid w:val="00EC456E"/>
    <w:rsid w:val="00EC6B62"/>
    <w:rsid w:val="00ED0706"/>
    <w:rsid w:val="00ED0FBF"/>
    <w:rsid w:val="00ED10C9"/>
    <w:rsid w:val="00ED1340"/>
    <w:rsid w:val="00ED1B1B"/>
    <w:rsid w:val="00ED1E4C"/>
    <w:rsid w:val="00ED2258"/>
    <w:rsid w:val="00ED33A8"/>
    <w:rsid w:val="00ED33AA"/>
    <w:rsid w:val="00ED3439"/>
    <w:rsid w:val="00ED37DC"/>
    <w:rsid w:val="00ED38F2"/>
    <w:rsid w:val="00ED390F"/>
    <w:rsid w:val="00ED3DD2"/>
    <w:rsid w:val="00ED4490"/>
    <w:rsid w:val="00ED4EBA"/>
    <w:rsid w:val="00ED5895"/>
    <w:rsid w:val="00ED6419"/>
    <w:rsid w:val="00ED6523"/>
    <w:rsid w:val="00ED6EA3"/>
    <w:rsid w:val="00ED7218"/>
    <w:rsid w:val="00ED7530"/>
    <w:rsid w:val="00EE0658"/>
    <w:rsid w:val="00EE10A0"/>
    <w:rsid w:val="00EE1B68"/>
    <w:rsid w:val="00EE2758"/>
    <w:rsid w:val="00EE2AD7"/>
    <w:rsid w:val="00EE39DE"/>
    <w:rsid w:val="00EE3ADA"/>
    <w:rsid w:val="00EE3BE7"/>
    <w:rsid w:val="00EE3F11"/>
    <w:rsid w:val="00EE4B9B"/>
    <w:rsid w:val="00EE678A"/>
    <w:rsid w:val="00EE694F"/>
    <w:rsid w:val="00EE7C73"/>
    <w:rsid w:val="00EF03A2"/>
    <w:rsid w:val="00EF2359"/>
    <w:rsid w:val="00EF282B"/>
    <w:rsid w:val="00EF371A"/>
    <w:rsid w:val="00EF3760"/>
    <w:rsid w:val="00EF3991"/>
    <w:rsid w:val="00EF3B2C"/>
    <w:rsid w:val="00EF3FAC"/>
    <w:rsid w:val="00EF43A5"/>
    <w:rsid w:val="00EF6024"/>
    <w:rsid w:val="00EF6F72"/>
    <w:rsid w:val="00EF7C46"/>
    <w:rsid w:val="00F01650"/>
    <w:rsid w:val="00F01A2F"/>
    <w:rsid w:val="00F023CC"/>
    <w:rsid w:val="00F023D9"/>
    <w:rsid w:val="00F03714"/>
    <w:rsid w:val="00F03A5E"/>
    <w:rsid w:val="00F03DFD"/>
    <w:rsid w:val="00F04E37"/>
    <w:rsid w:val="00F05168"/>
    <w:rsid w:val="00F0516E"/>
    <w:rsid w:val="00F065E0"/>
    <w:rsid w:val="00F06C17"/>
    <w:rsid w:val="00F07906"/>
    <w:rsid w:val="00F07EF3"/>
    <w:rsid w:val="00F10254"/>
    <w:rsid w:val="00F10B7E"/>
    <w:rsid w:val="00F11700"/>
    <w:rsid w:val="00F1248F"/>
    <w:rsid w:val="00F12B25"/>
    <w:rsid w:val="00F12DF0"/>
    <w:rsid w:val="00F13F7A"/>
    <w:rsid w:val="00F14A4B"/>
    <w:rsid w:val="00F14C78"/>
    <w:rsid w:val="00F1501D"/>
    <w:rsid w:val="00F150FE"/>
    <w:rsid w:val="00F151EF"/>
    <w:rsid w:val="00F15748"/>
    <w:rsid w:val="00F15D5B"/>
    <w:rsid w:val="00F15DC4"/>
    <w:rsid w:val="00F15DE3"/>
    <w:rsid w:val="00F160A7"/>
    <w:rsid w:val="00F16EBC"/>
    <w:rsid w:val="00F1731B"/>
    <w:rsid w:val="00F17851"/>
    <w:rsid w:val="00F17B97"/>
    <w:rsid w:val="00F17CB0"/>
    <w:rsid w:val="00F17FD0"/>
    <w:rsid w:val="00F201F0"/>
    <w:rsid w:val="00F212F4"/>
    <w:rsid w:val="00F2297C"/>
    <w:rsid w:val="00F237BB"/>
    <w:rsid w:val="00F23FE3"/>
    <w:rsid w:val="00F24537"/>
    <w:rsid w:val="00F276DE"/>
    <w:rsid w:val="00F27DAB"/>
    <w:rsid w:val="00F30C3B"/>
    <w:rsid w:val="00F314B7"/>
    <w:rsid w:val="00F316E9"/>
    <w:rsid w:val="00F31C46"/>
    <w:rsid w:val="00F31CB8"/>
    <w:rsid w:val="00F3217E"/>
    <w:rsid w:val="00F32189"/>
    <w:rsid w:val="00F32E85"/>
    <w:rsid w:val="00F32FC9"/>
    <w:rsid w:val="00F3325A"/>
    <w:rsid w:val="00F33584"/>
    <w:rsid w:val="00F338B0"/>
    <w:rsid w:val="00F34327"/>
    <w:rsid w:val="00F3439A"/>
    <w:rsid w:val="00F34EAC"/>
    <w:rsid w:val="00F354EF"/>
    <w:rsid w:val="00F36141"/>
    <w:rsid w:val="00F3634F"/>
    <w:rsid w:val="00F3640D"/>
    <w:rsid w:val="00F368F7"/>
    <w:rsid w:val="00F37313"/>
    <w:rsid w:val="00F37D12"/>
    <w:rsid w:val="00F40054"/>
    <w:rsid w:val="00F417D9"/>
    <w:rsid w:val="00F41AE8"/>
    <w:rsid w:val="00F42A31"/>
    <w:rsid w:val="00F42DB4"/>
    <w:rsid w:val="00F44976"/>
    <w:rsid w:val="00F4498D"/>
    <w:rsid w:val="00F44DC3"/>
    <w:rsid w:val="00F452D3"/>
    <w:rsid w:val="00F454CE"/>
    <w:rsid w:val="00F4588F"/>
    <w:rsid w:val="00F45CB8"/>
    <w:rsid w:val="00F46670"/>
    <w:rsid w:val="00F467AC"/>
    <w:rsid w:val="00F4744F"/>
    <w:rsid w:val="00F50884"/>
    <w:rsid w:val="00F50E5B"/>
    <w:rsid w:val="00F5177E"/>
    <w:rsid w:val="00F51C01"/>
    <w:rsid w:val="00F52F74"/>
    <w:rsid w:val="00F531F0"/>
    <w:rsid w:val="00F5334A"/>
    <w:rsid w:val="00F5351C"/>
    <w:rsid w:val="00F537D2"/>
    <w:rsid w:val="00F54047"/>
    <w:rsid w:val="00F548BB"/>
    <w:rsid w:val="00F55018"/>
    <w:rsid w:val="00F55C83"/>
    <w:rsid w:val="00F56DA5"/>
    <w:rsid w:val="00F56F8D"/>
    <w:rsid w:val="00F57963"/>
    <w:rsid w:val="00F579EA"/>
    <w:rsid w:val="00F57A45"/>
    <w:rsid w:val="00F57E77"/>
    <w:rsid w:val="00F601FE"/>
    <w:rsid w:val="00F605C5"/>
    <w:rsid w:val="00F60E78"/>
    <w:rsid w:val="00F60F24"/>
    <w:rsid w:val="00F60FF1"/>
    <w:rsid w:val="00F61130"/>
    <w:rsid w:val="00F61773"/>
    <w:rsid w:val="00F6347A"/>
    <w:rsid w:val="00F6379D"/>
    <w:rsid w:val="00F63A5F"/>
    <w:rsid w:val="00F63CE9"/>
    <w:rsid w:val="00F63D36"/>
    <w:rsid w:val="00F63D7C"/>
    <w:rsid w:val="00F654CC"/>
    <w:rsid w:val="00F6643A"/>
    <w:rsid w:val="00F66FB4"/>
    <w:rsid w:val="00F70364"/>
    <w:rsid w:val="00F70AC6"/>
    <w:rsid w:val="00F70FB0"/>
    <w:rsid w:val="00F71EC1"/>
    <w:rsid w:val="00F71F49"/>
    <w:rsid w:val="00F7229D"/>
    <w:rsid w:val="00F7416C"/>
    <w:rsid w:val="00F741B0"/>
    <w:rsid w:val="00F74895"/>
    <w:rsid w:val="00F74CAE"/>
    <w:rsid w:val="00F758D8"/>
    <w:rsid w:val="00F76DEC"/>
    <w:rsid w:val="00F771D8"/>
    <w:rsid w:val="00F773AE"/>
    <w:rsid w:val="00F776F9"/>
    <w:rsid w:val="00F8003D"/>
    <w:rsid w:val="00F836D3"/>
    <w:rsid w:val="00F84407"/>
    <w:rsid w:val="00F84441"/>
    <w:rsid w:val="00F84716"/>
    <w:rsid w:val="00F84730"/>
    <w:rsid w:val="00F84797"/>
    <w:rsid w:val="00F8594B"/>
    <w:rsid w:val="00F86292"/>
    <w:rsid w:val="00F918B8"/>
    <w:rsid w:val="00F9231C"/>
    <w:rsid w:val="00F937A0"/>
    <w:rsid w:val="00F93B1D"/>
    <w:rsid w:val="00F94250"/>
    <w:rsid w:val="00F94317"/>
    <w:rsid w:val="00F9491C"/>
    <w:rsid w:val="00F950A7"/>
    <w:rsid w:val="00F95464"/>
    <w:rsid w:val="00F956CF"/>
    <w:rsid w:val="00F97395"/>
    <w:rsid w:val="00F97721"/>
    <w:rsid w:val="00FA1189"/>
    <w:rsid w:val="00FA2521"/>
    <w:rsid w:val="00FA32FD"/>
    <w:rsid w:val="00FA3826"/>
    <w:rsid w:val="00FA4169"/>
    <w:rsid w:val="00FA4703"/>
    <w:rsid w:val="00FA5572"/>
    <w:rsid w:val="00FA62FA"/>
    <w:rsid w:val="00FA7193"/>
    <w:rsid w:val="00FA7860"/>
    <w:rsid w:val="00FA7BC8"/>
    <w:rsid w:val="00FA7D88"/>
    <w:rsid w:val="00FB0113"/>
    <w:rsid w:val="00FB091C"/>
    <w:rsid w:val="00FB1228"/>
    <w:rsid w:val="00FB124A"/>
    <w:rsid w:val="00FB167F"/>
    <w:rsid w:val="00FB1A97"/>
    <w:rsid w:val="00FB1E09"/>
    <w:rsid w:val="00FB22D4"/>
    <w:rsid w:val="00FB28C1"/>
    <w:rsid w:val="00FB30EE"/>
    <w:rsid w:val="00FB4605"/>
    <w:rsid w:val="00FB4C42"/>
    <w:rsid w:val="00FB50B9"/>
    <w:rsid w:val="00FB61D5"/>
    <w:rsid w:val="00FB63FB"/>
    <w:rsid w:val="00FB66D5"/>
    <w:rsid w:val="00FB7B35"/>
    <w:rsid w:val="00FB7F2E"/>
    <w:rsid w:val="00FC08FE"/>
    <w:rsid w:val="00FC0D16"/>
    <w:rsid w:val="00FC0FC5"/>
    <w:rsid w:val="00FC1533"/>
    <w:rsid w:val="00FC2363"/>
    <w:rsid w:val="00FC2B1E"/>
    <w:rsid w:val="00FC3407"/>
    <w:rsid w:val="00FC3B66"/>
    <w:rsid w:val="00FC4208"/>
    <w:rsid w:val="00FC4234"/>
    <w:rsid w:val="00FC4258"/>
    <w:rsid w:val="00FC462E"/>
    <w:rsid w:val="00FC4D36"/>
    <w:rsid w:val="00FC4F6D"/>
    <w:rsid w:val="00FC525D"/>
    <w:rsid w:val="00FC6AF0"/>
    <w:rsid w:val="00FC6D5D"/>
    <w:rsid w:val="00FC71E3"/>
    <w:rsid w:val="00FC73A5"/>
    <w:rsid w:val="00FC7538"/>
    <w:rsid w:val="00FC79AE"/>
    <w:rsid w:val="00FC7CEA"/>
    <w:rsid w:val="00FD0F67"/>
    <w:rsid w:val="00FD0F98"/>
    <w:rsid w:val="00FD0FF4"/>
    <w:rsid w:val="00FD1107"/>
    <w:rsid w:val="00FD1BFA"/>
    <w:rsid w:val="00FD2606"/>
    <w:rsid w:val="00FD2B74"/>
    <w:rsid w:val="00FD2DF9"/>
    <w:rsid w:val="00FD2EFC"/>
    <w:rsid w:val="00FD3464"/>
    <w:rsid w:val="00FD42B0"/>
    <w:rsid w:val="00FD4DBD"/>
    <w:rsid w:val="00FD50A8"/>
    <w:rsid w:val="00FD7B7B"/>
    <w:rsid w:val="00FD7FA0"/>
    <w:rsid w:val="00FE07FF"/>
    <w:rsid w:val="00FE0A73"/>
    <w:rsid w:val="00FE0DF1"/>
    <w:rsid w:val="00FE10C6"/>
    <w:rsid w:val="00FE1DD6"/>
    <w:rsid w:val="00FE244C"/>
    <w:rsid w:val="00FE2789"/>
    <w:rsid w:val="00FE3B2C"/>
    <w:rsid w:val="00FE3E08"/>
    <w:rsid w:val="00FE4527"/>
    <w:rsid w:val="00FE48D1"/>
    <w:rsid w:val="00FE4DB3"/>
    <w:rsid w:val="00FE4F51"/>
    <w:rsid w:val="00FE5DDC"/>
    <w:rsid w:val="00FE620A"/>
    <w:rsid w:val="00FE6376"/>
    <w:rsid w:val="00FE7F23"/>
    <w:rsid w:val="00FF0006"/>
    <w:rsid w:val="00FF03C9"/>
    <w:rsid w:val="00FF1697"/>
    <w:rsid w:val="00FF1754"/>
    <w:rsid w:val="00FF1889"/>
    <w:rsid w:val="00FF18BF"/>
    <w:rsid w:val="00FF19C9"/>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uiPriority w:val="99"/>
    <w:locked/>
    <w:rsid w:val="001F245D"/>
    <w:rPr>
      <w:rFonts w:ascii="Times New Roman" w:hAnsi="Times New Roman"/>
      <w:sz w:val="24"/>
      <w:lang w:val="x-none" w:eastAsia="ru-RU"/>
    </w:rPr>
  </w:style>
  <w:style w:type="paragraph" w:customStyle="1" w:styleId="S0">
    <w:name w:val="S_Обычный"/>
    <w:basedOn w:val="a"/>
    <w:link w:val="S"/>
    <w:uiPriority w:val="99"/>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 w:type="paragraph" w:styleId="affff0">
    <w:name w:val="Subtitle"/>
    <w:basedOn w:val="a"/>
    <w:next w:val="a"/>
    <w:link w:val="affff1"/>
    <w:qFormat/>
    <w:rsid w:val="0052508B"/>
    <w:pPr>
      <w:suppressAutoHyphens/>
      <w:autoSpaceDE/>
      <w:autoSpaceDN/>
      <w:adjustRightInd/>
      <w:spacing w:before="0" w:after="60"/>
      <w:jc w:val="center"/>
    </w:pPr>
    <w:rPr>
      <w:rFonts w:ascii="Cambria" w:hAnsi="Cambria" w:cs="Cambria"/>
      <w:kern w:val="1"/>
      <w:sz w:val="24"/>
      <w:szCs w:val="21"/>
      <w:lang w:eastAsia="hi-IN" w:bidi="hi-IN"/>
    </w:rPr>
  </w:style>
  <w:style w:type="character" w:customStyle="1" w:styleId="affff1">
    <w:name w:val="Подзаголовок Знак"/>
    <w:basedOn w:val="a0"/>
    <w:link w:val="affff0"/>
    <w:rsid w:val="0052508B"/>
    <w:rPr>
      <w:rFonts w:ascii="Cambria" w:hAnsi="Cambria" w:cs="Cambria"/>
      <w:kern w:val="1"/>
      <w:sz w:val="24"/>
      <w:szCs w:val="21"/>
      <w:lang w:eastAsia="hi-IN" w:bidi="hi-IN"/>
    </w:rPr>
  </w:style>
  <w:style w:type="character" w:customStyle="1" w:styleId="urtxtemph">
    <w:name w:val="urtxtemph"/>
    <w:rsid w:val="0052508B"/>
    <w:rPr>
      <w:rFonts w:cs="Times New Roman"/>
    </w:rPr>
  </w:style>
  <w:style w:type="paragraph" w:customStyle="1" w:styleId="affff2">
    <w:name w:val="РН Обычный текст"/>
    <w:rsid w:val="00E25E7F"/>
    <w:pPr>
      <w:spacing w:after="100" w:line="240" w:lineRule="auto"/>
      <w:jc w:val="both"/>
    </w:pPr>
    <w:rPr>
      <w:rFonts w:ascii="Times New Roman" w:eastAsia="ヒラギノ角ゴ Pro W3" w:hAnsi="Times New Roman" w:cs="Times New Roman"/>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uiPriority w:val="99"/>
    <w:locked/>
    <w:rsid w:val="001F245D"/>
    <w:rPr>
      <w:rFonts w:ascii="Times New Roman" w:hAnsi="Times New Roman"/>
      <w:sz w:val="24"/>
      <w:lang w:val="x-none" w:eastAsia="ru-RU"/>
    </w:rPr>
  </w:style>
  <w:style w:type="paragraph" w:customStyle="1" w:styleId="S0">
    <w:name w:val="S_Обычный"/>
    <w:basedOn w:val="a"/>
    <w:link w:val="S"/>
    <w:uiPriority w:val="99"/>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 w:type="paragraph" w:styleId="affff0">
    <w:name w:val="Subtitle"/>
    <w:basedOn w:val="a"/>
    <w:next w:val="a"/>
    <w:link w:val="affff1"/>
    <w:qFormat/>
    <w:rsid w:val="0052508B"/>
    <w:pPr>
      <w:suppressAutoHyphens/>
      <w:autoSpaceDE/>
      <w:autoSpaceDN/>
      <w:adjustRightInd/>
      <w:spacing w:before="0" w:after="60"/>
      <w:jc w:val="center"/>
    </w:pPr>
    <w:rPr>
      <w:rFonts w:ascii="Cambria" w:hAnsi="Cambria" w:cs="Cambria"/>
      <w:kern w:val="1"/>
      <w:sz w:val="24"/>
      <w:szCs w:val="21"/>
      <w:lang w:eastAsia="hi-IN" w:bidi="hi-IN"/>
    </w:rPr>
  </w:style>
  <w:style w:type="character" w:customStyle="1" w:styleId="affff1">
    <w:name w:val="Подзаголовок Знак"/>
    <w:basedOn w:val="a0"/>
    <w:link w:val="affff0"/>
    <w:rsid w:val="0052508B"/>
    <w:rPr>
      <w:rFonts w:ascii="Cambria" w:hAnsi="Cambria" w:cs="Cambria"/>
      <w:kern w:val="1"/>
      <w:sz w:val="24"/>
      <w:szCs w:val="21"/>
      <w:lang w:eastAsia="hi-IN" w:bidi="hi-IN"/>
    </w:rPr>
  </w:style>
  <w:style w:type="character" w:customStyle="1" w:styleId="urtxtemph">
    <w:name w:val="urtxtemph"/>
    <w:rsid w:val="0052508B"/>
    <w:rPr>
      <w:rFonts w:cs="Times New Roman"/>
    </w:rPr>
  </w:style>
  <w:style w:type="paragraph" w:customStyle="1" w:styleId="affff2">
    <w:name w:val="РН Обычный текст"/>
    <w:rsid w:val="00E25E7F"/>
    <w:pPr>
      <w:spacing w:after="100" w:line="240" w:lineRule="auto"/>
      <w:jc w:val="both"/>
    </w:pPr>
    <w:rPr>
      <w:rFonts w:ascii="Times New Roman" w:eastAsia="ヒラギノ角ゴ Pro W3"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6368674">
      <w:bodyDiv w:val="1"/>
      <w:marLeft w:val="0"/>
      <w:marRight w:val="0"/>
      <w:marTop w:val="0"/>
      <w:marBottom w:val="0"/>
      <w:divBdr>
        <w:top w:val="none" w:sz="0" w:space="0" w:color="auto"/>
        <w:left w:val="none" w:sz="0" w:space="0" w:color="auto"/>
        <w:bottom w:val="none" w:sz="0" w:space="0" w:color="auto"/>
        <w:right w:val="none" w:sz="0" w:space="0" w:color="auto"/>
      </w:divBdr>
    </w:div>
    <w:div w:id="99493947">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59934543">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61599251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997002429">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058361118">
      <w:bodyDiv w:val="1"/>
      <w:marLeft w:val="0"/>
      <w:marRight w:val="0"/>
      <w:marTop w:val="0"/>
      <w:marBottom w:val="0"/>
      <w:divBdr>
        <w:top w:val="none" w:sz="0" w:space="0" w:color="auto"/>
        <w:left w:val="none" w:sz="0" w:space="0" w:color="auto"/>
        <w:bottom w:val="none" w:sz="0" w:space="0" w:color="auto"/>
        <w:right w:val="none" w:sz="0" w:space="0" w:color="auto"/>
      </w:divBdr>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40787294">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784038505">
      <w:bodyDiv w:val="1"/>
      <w:marLeft w:val="0"/>
      <w:marRight w:val="0"/>
      <w:marTop w:val="0"/>
      <w:marBottom w:val="0"/>
      <w:divBdr>
        <w:top w:val="none" w:sz="0" w:space="0" w:color="auto"/>
        <w:left w:val="none" w:sz="0" w:space="0" w:color="auto"/>
        <w:bottom w:val="none" w:sz="0" w:space="0" w:color="auto"/>
        <w:right w:val="none" w:sz="0" w:space="0" w:color="auto"/>
      </w:divBdr>
    </w:div>
    <w:div w:id="1787310922">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1919900402">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nsd.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ratov-npz.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3AC3E-00CC-4494-958A-5309FA439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55</Pages>
  <Words>26267</Words>
  <Characters>149728</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175644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132</cp:revision>
  <cp:lastPrinted>2019-05-14T15:01:00Z</cp:lastPrinted>
  <dcterms:created xsi:type="dcterms:W3CDTF">2021-07-05T12:23:00Z</dcterms:created>
  <dcterms:modified xsi:type="dcterms:W3CDTF">2021-08-11T13:38:00Z</dcterms:modified>
</cp:coreProperties>
</file>